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435"/>
        <w:gridCol w:w="4074"/>
      </w:tblGrid>
      <w:tr w:rsidR="003A1119" w:rsidTr="003A1119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A1119" w:rsidRDefault="003A11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БАШКОРТОСТАН РЕСПУБЛИКА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</w:rPr>
              <w:t>Ы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БЛАГОВЕЩЕН РАЙОНЫ МУНИЦИПАЛЬ РАЙОНЫНЫН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ИЛЕК  АУЫЛ СОВЕТЫ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АУЫЛ БИЛ</w:t>
            </w:r>
            <w:r>
              <w:rPr>
                <w:rFonts w:ascii="Times New Roman" w:hAnsi="Times New Roman" w:cs="Times New Roman"/>
                <w:color w:val="000000"/>
              </w:rPr>
              <w:t>Ə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Ə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</w:rPr>
              <w:t xml:space="preserve">Е  СОВЕТЫ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A1119" w:rsidRDefault="003A1119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338455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A1119" w:rsidRDefault="003A11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 БАШКОРТОСТАН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ИЛИКОВСКИЙ СЕЛЬСОВЕТ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БЛАГОВЕЩЕНСКИЙ РАЙОН</w:t>
            </w:r>
          </w:p>
          <w:p w:rsidR="003A1119" w:rsidRDefault="003A111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119" w:rsidRDefault="003A1119" w:rsidP="003A1119">
      <w:pPr>
        <w:spacing w:after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КАРАР                                                                                      РЕШЕНИЕ</w:t>
      </w:r>
    </w:p>
    <w:p w:rsidR="003A1119" w:rsidRDefault="003A1119" w:rsidP="003A1119">
      <w:pPr>
        <w:autoSpaceDE w:val="0"/>
        <w:autoSpaceDN w:val="0"/>
        <w:adjustRightInd w:val="0"/>
        <w:spacing w:after="0"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05 март 2015й.                                         №  42-1                                  05 марта 2015г.</w:t>
      </w:r>
    </w:p>
    <w:p w:rsidR="003A1119" w:rsidRDefault="003A1119" w:rsidP="003A1119">
      <w:pPr>
        <w:spacing w:after="0"/>
        <w:jc w:val="both"/>
        <w:rPr>
          <w:sz w:val="28"/>
          <w:szCs w:val="28"/>
        </w:rPr>
      </w:pPr>
    </w:p>
    <w:p w:rsidR="003A1119" w:rsidRDefault="003A1119" w:rsidP="003A1119">
      <w:pPr>
        <w:spacing w:after="0"/>
        <w:jc w:val="center"/>
        <w:rPr>
          <w:b/>
          <w:sz w:val="28"/>
          <w:szCs w:val="28"/>
        </w:rPr>
      </w:pPr>
    </w:p>
    <w:p w:rsidR="003A1119" w:rsidRDefault="003A1119" w:rsidP="003A111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3A1119" w:rsidRDefault="003A1119" w:rsidP="003A111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сельского поселения  Иликовский сельсовет</w:t>
      </w:r>
    </w:p>
    <w:p w:rsidR="003A1119" w:rsidRDefault="003A1119" w:rsidP="003A111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Благовещенский район </w:t>
      </w:r>
    </w:p>
    <w:p w:rsidR="003A1119" w:rsidRDefault="003A1119" w:rsidP="003A111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3A1119" w:rsidRDefault="003A1119" w:rsidP="003A1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A1119" w:rsidRDefault="003A1119" w:rsidP="003A11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сельского поселения Иликовский сельсовет муниципального района  Благовещенский  район Республики Башкортостан </w:t>
      </w:r>
    </w:p>
    <w:p w:rsidR="003A1119" w:rsidRDefault="003A1119" w:rsidP="003A111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A1119" w:rsidRDefault="003A1119" w:rsidP="003A1119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3A1119" w:rsidRDefault="003A1119" w:rsidP="003A111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3A1119" w:rsidRDefault="003A1119" w:rsidP="003A1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Устав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>В части 1 статьи 3: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5 признать утратившим силу;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rStyle w:val="a3"/>
          <w:sz w:val="24"/>
          <w:szCs w:val="24"/>
        </w:rPr>
      </w:pPr>
      <w:r>
        <w:rPr>
          <w:sz w:val="28"/>
          <w:szCs w:val="28"/>
        </w:rPr>
        <w:t xml:space="preserve">в)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</w:rPr>
          <w:t>пункте</w:t>
        </w:r>
        <w:proofErr w:type="gramEnd"/>
        <w:r>
          <w:rPr>
            <w:rStyle w:val="a3"/>
            <w:color w:val="auto"/>
            <w:sz w:val="28"/>
            <w:szCs w:val="28"/>
          </w:rPr>
          <w:t xml:space="preserve"> 21</w:t>
        </w:r>
        <w:r>
          <w:rPr>
            <w:rStyle w:val="a3"/>
            <w:sz w:val="28"/>
            <w:szCs w:val="28"/>
          </w:rPr>
          <w:t>:</w:t>
        </w:r>
      </w:hyperlink>
    </w:p>
    <w:p w:rsidR="003A1119" w:rsidRDefault="003A1119" w:rsidP="003A1119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слова «осуществление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 Сельского поселения» заменить словами «осуществление муниципального земельного контроля в границах Сельского поселения»;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слова «, в том числе путем выкупа</w:t>
      </w:r>
      <w:proofErr w:type="gramStart"/>
      <w:r>
        <w:rPr>
          <w:b/>
          <w:sz w:val="28"/>
          <w:szCs w:val="28"/>
          <w:u w:val="single"/>
        </w:rPr>
        <w:t>,»</w:t>
      </w:r>
      <w:proofErr w:type="gramEnd"/>
      <w:r>
        <w:rPr>
          <w:b/>
          <w:sz w:val="28"/>
          <w:szCs w:val="28"/>
          <w:u w:val="single"/>
        </w:rPr>
        <w:t xml:space="preserve"> исключить;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22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 32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пункты 36 и 37 признать утратившими силу;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ж) дополнить пунктом 40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«40) участие в соответствии с Федеральным </w:t>
      </w:r>
      <w:hyperlink r:id="rId6" w:history="1">
        <w:r>
          <w:rPr>
            <w:rStyle w:val="a3"/>
            <w:b/>
            <w:color w:val="auto"/>
            <w:sz w:val="28"/>
            <w:szCs w:val="28"/>
          </w:rPr>
          <w:t>законом</w:t>
        </w:r>
      </w:hyperlink>
      <w:r>
        <w:rPr>
          <w:b/>
          <w:sz w:val="28"/>
          <w:szCs w:val="28"/>
          <w:u w:val="single"/>
        </w:rPr>
        <w:t xml:space="preserve"> от 24 июля 2007 года № 221-ФЗ «О государственном кадастре недвижимости» в выполнении комплексных кадастровых работ</w:t>
      </w:r>
      <w:proofErr w:type="gramStart"/>
      <w:r>
        <w:rPr>
          <w:b/>
          <w:sz w:val="28"/>
          <w:szCs w:val="28"/>
          <w:u w:val="single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Абзац 2 части 2 статьи 3 дополнить предложением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Порядок заключения соглашений определяется нормативными правовыми актами представительного органа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>
        <w:rPr>
          <w:bCs/>
          <w:sz w:val="28"/>
          <w:szCs w:val="28"/>
        </w:rPr>
        <w:t>Часть 1 статьи 4 дополнить пунктами 11 и 12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«11)</w:t>
      </w:r>
      <w:r>
        <w:rPr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bCs/>
          <w:sz w:val="28"/>
          <w:szCs w:val="28"/>
        </w:rPr>
        <w:t>В части 1 статьи 5: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 в пункте 3 </w:t>
      </w:r>
      <w:r>
        <w:rPr>
          <w:sz w:val="28"/>
          <w:szCs w:val="28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б) пункт 10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«10)</w:t>
      </w:r>
      <w:r>
        <w:rPr>
          <w:b/>
          <w:bCs/>
          <w:sz w:val="28"/>
          <w:szCs w:val="28"/>
          <w:u w:val="single"/>
        </w:rPr>
        <w:t xml:space="preserve"> разработка и утверждение </w:t>
      </w:r>
      <w:hyperlink r:id="rId7" w:history="1">
        <w:r>
          <w:rPr>
            <w:rStyle w:val="a3"/>
            <w:b/>
            <w:bCs/>
            <w:color w:val="auto"/>
            <w:sz w:val="28"/>
            <w:szCs w:val="28"/>
          </w:rPr>
          <w:t>программ</w:t>
        </w:r>
      </w:hyperlink>
      <w:r>
        <w:rPr>
          <w:b/>
          <w:bCs/>
          <w:sz w:val="28"/>
          <w:szCs w:val="28"/>
          <w:u w:val="single"/>
        </w:rPr>
        <w:t xml:space="preserve">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</w:t>
      </w:r>
      <w:hyperlink r:id="rId8" w:history="1">
        <w:r>
          <w:rPr>
            <w:rStyle w:val="a3"/>
            <w:b/>
            <w:bCs/>
            <w:color w:val="auto"/>
            <w:sz w:val="28"/>
            <w:szCs w:val="28"/>
          </w:rPr>
          <w:t>требования</w:t>
        </w:r>
      </w:hyperlink>
      <w:r>
        <w:rPr>
          <w:b/>
          <w:bCs/>
          <w:sz w:val="28"/>
          <w:szCs w:val="28"/>
          <w:u w:val="single"/>
        </w:rPr>
        <w:t xml:space="preserve"> к которым устанавливаются Правительством Российской Федерации</w:t>
      </w:r>
      <w:proofErr w:type="gramStart"/>
      <w:r>
        <w:rPr>
          <w:b/>
          <w:bCs/>
          <w:sz w:val="28"/>
          <w:szCs w:val="28"/>
          <w:u w:val="single"/>
        </w:rPr>
        <w:t>;»</w:t>
      </w:r>
      <w:proofErr w:type="gramEnd"/>
      <w:r>
        <w:rPr>
          <w:b/>
          <w:bCs/>
          <w:sz w:val="28"/>
          <w:szCs w:val="28"/>
          <w:u w:val="single"/>
        </w:rPr>
        <w:t>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bCs/>
          <w:sz w:val="28"/>
          <w:szCs w:val="28"/>
        </w:rPr>
        <w:t>Часть 1 статьи 5.1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bCs/>
          <w:sz w:val="28"/>
          <w:szCs w:val="28"/>
        </w:rPr>
        <w:t>Часть 1 статьи 6 дополнить абзацем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«Местный референдум проводится на всей территории Сельского поселения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1.7. </w:t>
      </w:r>
      <w:r>
        <w:rPr>
          <w:b/>
          <w:bCs/>
          <w:sz w:val="28"/>
          <w:szCs w:val="28"/>
          <w:u w:val="single"/>
        </w:rPr>
        <w:t xml:space="preserve">В части 2 статьи 7 слово «одномандатным» заменить словами «одномандатным и (или) </w:t>
      </w:r>
      <w:proofErr w:type="spellStart"/>
      <w:r>
        <w:rPr>
          <w:b/>
          <w:bCs/>
          <w:sz w:val="28"/>
          <w:szCs w:val="28"/>
          <w:u w:val="single"/>
        </w:rPr>
        <w:t>многомандатным</w:t>
      </w:r>
      <w:proofErr w:type="spellEnd"/>
      <w:r>
        <w:rPr>
          <w:b/>
          <w:bCs/>
          <w:sz w:val="28"/>
          <w:szCs w:val="28"/>
          <w:u w:val="single"/>
        </w:rPr>
        <w:t>».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1.8.</w:t>
      </w:r>
      <w:r>
        <w:rPr>
          <w:bCs/>
          <w:sz w:val="28"/>
          <w:szCs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szCs w:val="28"/>
          </w:rPr>
          <w:t>Пункт 3 части 3 статьи</w:t>
        </w:r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11 после слов «проекты планировки территорий и проекты межевания территорий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10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Федерации,».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1.9. </w:t>
      </w:r>
      <w:r>
        <w:rPr>
          <w:sz w:val="28"/>
          <w:szCs w:val="28"/>
        </w:rPr>
        <w:t>Статью 19 дополнить частью 8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главу Сельского поселения до вступления решения суда в законную силу.».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1.10.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3"/>
            <w:color w:val="auto"/>
            <w:sz w:val="28"/>
            <w:szCs w:val="28"/>
          </w:rPr>
          <w:t xml:space="preserve">части 2 статьи </w:t>
        </w:r>
      </w:hyperlink>
      <w:r>
        <w:rPr>
          <w:sz w:val="28"/>
          <w:szCs w:val="28"/>
        </w:rPr>
        <w:t>29 слова «Муниципальные правовые акты» заменить словами «Муниципальные нормативные правовые акты»;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1.11. </w:t>
      </w:r>
      <w:r>
        <w:rPr>
          <w:bCs/>
          <w:sz w:val="28"/>
          <w:szCs w:val="28"/>
        </w:rPr>
        <w:t>Часть 1 статьи 30 дополнить абзацем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1.12. </w:t>
      </w:r>
      <w:r>
        <w:rPr>
          <w:sz w:val="28"/>
          <w:szCs w:val="28"/>
        </w:rPr>
        <w:t>Пункт 5 части 1 статьи 32 дополнить словами «в соответствии со статьей 50 Федерального закона».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1.13. </w:t>
      </w:r>
      <w:r>
        <w:rPr>
          <w:bCs/>
          <w:sz w:val="28"/>
          <w:szCs w:val="28"/>
        </w:rPr>
        <w:t>Статью 34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«Статья 34. </w:t>
      </w:r>
      <w:r>
        <w:rPr>
          <w:sz w:val="28"/>
          <w:szCs w:val="28"/>
        </w:rPr>
        <w:t>Местный бюджет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Сельское поселение имеет собственный бюджет (местный бюджет).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</w:t>
      </w:r>
      <w:r>
        <w:rPr>
          <w:sz w:val="28"/>
          <w:szCs w:val="28"/>
        </w:rPr>
        <w:lastRenderedPageBreak/>
        <w:t xml:space="preserve">образованиями. Порядок составления, утверждения и исполнения указанных смет определяется органами местного самоуправления Сельского поселения самостоятельно с соблюдением требований, установленных Бюджетным </w:t>
      </w:r>
      <w:hyperlink r:id="rId12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3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Бюджетные полномочия муниципальных образований устанавливаются Бюджетным </w:t>
      </w:r>
      <w:hyperlink r:id="rId14" w:history="1">
        <w:r>
          <w:rPr>
            <w:rStyle w:val="a3"/>
            <w:color w:val="auto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5" w:history="1">
        <w:r>
          <w:rPr>
            <w:rStyle w:val="a3"/>
            <w:color w:val="auto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Правительством Российской Федерации.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Руководитель финансового органа Сельского поселения назначается на должность из числа лиц, отвечающих квалификационным </w:t>
      </w:r>
      <w:hyperlink r:id="rId16" w:history="1">
        <w:r>
          <w:rPr>
            <w:rStyle w:val="a3"/>
            <w:color w:val="auto"/>
            <w:sz w:val="28"/>
            <w:szCs w:val="28"/>
          </w:rPr>
          <w:t>требованиям</w:t>
        </w:r>
      </w:hyperlink>
      <w:r>
        <w:rPr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1.14. </w:t>
      </w:r>
      <w:r>
        <w:rPr>
          <w:bCs/>
          <w:sz w:val="28"/>
          <w:szCs w:val="28"/>
        </w:rPr>
        <w:t>Статью 36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36. Доходы местного бюджета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1.15. </w:t>
      </w:r>
      <w:r>
        <w:rPr>
          <w:bCs/>
          <w:sz w:val="28"/>
          <w:szCs w:val="28"/>
        </w:rPr>
        <w:t>Статью 37 изложить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37. Расходы местного бюджета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 Сельского поселения в соответствии с требованиями Бюджетного </w:t>
      </w:r>
      <w:hyperlink r:id="rId17" w:history="1">
        <w:r>
          <w:rPr>
            <w:rStyle w:val="a3"/>
            <w:color w:val="auto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расходных обязательств Сельского поселения осуществляется за счет средств местного бюджета в соответствии с требованиями Бюджетного </w:t>
      </w:r>
      <w:hyperlink r:id="rId18" w:history="1">
        <w:r>
          <w:rPr>
            <w:rStyle w:val="a3"/>
            <w:color w:val="auto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1.16. </w:t>
      </w:r>
      <w:r>
        <w:rPr>
          <w:bCs/>
          <w:sz w:val="28"/>
          <w:szCs w:val="28"/>
        </w:rPr>
        <w:t>Части 1 и 2 статьи 44 изложить соответственно в следующей редакции: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 w:val="28"/>
          <w:szCs w:val="28"/>
        </w:rPr>
        <w:t>.».</w:t>
      </w:r>
      <w:r>
        <w:rPr>
          <w:bCs/>
          <w:sz w:val="28"/>
          <w:szCs w:val="28"/>
        </w:rPr>
        <w:t xml:space="preserve"> 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1.17. </w:t>
      </w:r>
      <w:r>
        <w:rPr>
          <w:bCs/>
          <w:sz w:val="28"/>
          <w:szCs w:val="28"/>
        </w:rPr>
        <w:t xml:space="preserve">Статью 50 дополнить </w:t>
      </w:r>
      <w:r>
        <w:rPr>
          <w:sz w:val="28"/>
          <w:szCs w:val="28"/>
        </w:rPr>
        <w:t>частью 15 следующего содержания: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Глава Сельского поселения, в отношении которого Советом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со дня его </w:t>
      </w:r>
      <w:r>
        <w:rPr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, за исключением </w:t>
      </w:r>
      <w:r>
        <w:rPr>
          <w:b/>
          <w:color w:val="000000"/>
          <w:sz w:val="28"/>
          <w:szCs w:val="28"/>
          <w:u w:val="single"/>
        </w:rPr>
        <w:t>абзаца 7 пункта 1.1</w:t>
      </w:r>
      <w:r>
        <w:rPr>
          <w:color w:val="000000"/>
          <w:sz w:val="28"/>
          <w:szCs w:val="28"/>
        </w:rPr>
        <w:t xml:space="preserve"> и пункта 1.8 настоящего Решения.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Абзац 7 пункта 1.1 настоящего Решения вступает в силу с 1 апреля 2015 года.</w:t>
      </w:r>
    </w:p>
    <w:p w:rsidR="003A1119" w:rsidRDefault="003A1119" w:rsidP="003A111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1.8 настоящего Решения вступает в силу с 1 марта 2015 года.</w:t>
      </w:r>
    </w:p>
    <w:p w:rsidR="003A1119" w:rsidRPr="003A1119" w:rsidRDefault="003A1119" w:rsidP="003A111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 Настоящее решение обнародовать на информационном стенде Администрации сельского поселения Иликовский сельсовет муниципального района Благовещенский район Республики Башкортостан после его государственной регистрации.</w:t>
      </w: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Иликовский сельсовет </w:t>
      </w: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Благовещенский район </w:t>
      </w:r>
    </w:p>
    <w:p w:rsidR="003A1119" w:rsidRDefault="003A1119" w:rsidP="003A1119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                                                                         Д.З. Батршин</w:t>
      </w:r>
    </w:p>
    <w:p w:rsidR="003A1119" w:rsidRDefault="003A1119" w:rsidP="003A1119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119" w:rsidRDefault="003A1119" w:rsidP="003A11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A1119" w:rsidRDefault="003A1119" w:rsidP="003A1119">
      <w:pPr>
        <w:jc w:val="right"/>
        <w:rPr>
          <w:b/>
          <w:bCs/>
          <w:sz w:val="24"/>
          <w:szCs w:val="24"/>
          <w:u w:val="single"/>
        </w:rPr>
      </w:pPr>
    </w:p>
    <w:p w:rsidR="003A1119" w:rsidRDefault="003A1119" w:rsidP="003A1119"/>
    <w:p w:rsidR="003A1119" w:rsidRDefault="003A1119" w:rsidP="003A1119"/>
    <w:p w:rsidR="005D7F24" w:rsidRDefault="005D7F24"/>
    <w:sectPr w:rsidR="005D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119"/>
    <w:rsid w:val="003A1119"/>
    <w:rsid w:val="005D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119"/>
    <w:rPr>
      <w:color w:val="0000FF"/>
      <w:u w:val="single"/>
    </w:rPr>
  </w:style>
  <w:style w:type="paragraph" w:styleId="a4">
    <w:name w:val="No Spacing"/>
    <w:qFormat/>
    <w:rsid w:val="003A11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A1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A11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339274B8C4DDE05E915C7444D417A1AAA6B93B88AB3BE762B92EAE90D2E24D747402BED222D73z0d0M" TargetMode="External"/><Relationship Id="rId13" Type="http://schemas.openxmlformats.org/officeDocument/2006/relationships/hyperlink" Target="consultantplus://offline/ref=0DAE43E32FF4A5C812209B55047A59D7DC96ED95B40937FD3C5CD7C60E20wBI" TargetMode="External"/><Relationship Id="rId18" Type="http://schemas.openxmlformats.org/officeDocument/2006/relationships/hyperlink" Target="consultantplus://offline/ref=48D85A496624AD8A7A7709555743D4AD81168A93695033A29205BA0722XF0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4339274B8C4DDE05E915C7444D417A1AA96097BE8CB3BE762B92EAE90D2E24D747402CE9z2d0M" TargetMode="External"/><Relationship Id="rId12" Type="http://schemas.openxmlformats.org/officeDocument/2006/relationships/hyperlink" Target="consultantplus://offline/ref=0DAE43E32FF4A5C812209B55047A59D7DC96ED95B40937FD3C5CD7C60E20wBI" TargetMode="External"/><Relationship Id="rId17" Type="http://schemas.openxmlformats.org/officeDocument/2006/relationships/hyperlink" Target="consultantplus://offline/ref=48D85A496624AD8A7A7709555743D4AD81168A93695033A29205BA0722XF0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AE43E32FF4A5C812209B55047A59D7D891ED9BB2046AF73405DBC409043082346B64FEE88DAD21wB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E38090CCEF5D60FF090ADE426AE6571B68A2692940EA7DDD4645FE7e4Z4M" TargetMode="External"/><Relationship Id="rId11" Type="http://schemas.openxmlformats.org/officeDocument/2006/relationships/hyperlink" Target="consultantplus://offline/ref=FA1D74473871410B2E49F2EE9C907462717AC0DFD0B1B1BBB6BDCE57D6C8B71D43F14F7F003D95E2G0vBI" TargetMode="External"/><Relationship Id="rId5" Type="http://schemas.openxmlformats.org/officeDocument/2006/relationships/hyperlink" Target="consultantplus://offline/ref=915C4751B6D487FAA8AECAA2BFB9F1378511FFD8B64BBF32D68A06E8474FF91D188D9219A0MAhBJ" TargetMode="External"/><Relationship Id="rId15" Type="http://schemas.openxmlformats.org/officeDocument/2006/relationships/hyperlink" Target="consultantplus://offline/ref=0DAE43E32FF4A5C812209B55047A59D7D493EF9AB4046AF73405DBC409043082346B64FEE88DAD21wDI" TargetMode="External"/><Relationship Id="rId10" Type="http://schemas.openxmlformats.org/officeDocument/2006/relationships/hyperlink" Target="consultantplus://offline/ref=B640AEE52E657A655AA7EF96AE6ED7292079A9EDE27E457FFD893A9F46f8d1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640AEE52E657A655AA7EF96AE6ED7292078AEECE575457FFD893A9F46813C7D2D4F3F485Bf1d5J" TargetMode="External"/><Relationship Id="rId14" Type="http://schemas.openxmlformats.org/officeDocument/2006/relationships/hyperlink" Target="consultantplus://offline/ref=0DAE43E32FF4A5C812209B55047A59D7DC96ED95B40937FD3C5CD7C60E20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10597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2015-07-30T12:03:00Z</dcterms:created>
  <dcterms:modified xsi:type="dcterms:W3CDTF">2015-07-30T12:05:00Z</dcterms:modified>
</cp:coreProperties>
</file>