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00"/>
        <w:gridCol w:w="1278"/>
        <w:gridCol w:w="4074"/>
      </w:tblGrid>
      <w:tr w:rsidR="001E6FE7" w:rsidTr="001E6FE7">
        <w:trPr>
          <w:trHeight w:val="1275"/>
        </w:trPr>
        <w:tc>
          <w:tcPr>
            <w:tcW w:w="45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E6FE7" w:rsidRPr="001E6FE7" w:rsidRDefault="001E6FE7" w:rsidP="001E6F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1E6FE7" w:rsidRPr="001E6FE7" w:rsidRDefault="001E6FE7" w:rsidP="001E6FE7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E6FE7">
              <w:rPr>
                <w:rFonts w:ascii="Times New Roman" w:hAnsi="Times New Roman" w:cs="Times New Roman"/>
                <w:b/>
                <w:sz w:val="21"/>
                <w:szCs w:val="21"/>
              </w:rPr>
              <w:t>БАШКОРТОСТАН  РЕСПУБЛИКА</w:t>
            </w:r>
            <w:proofErr w:type="gramStart"/>
            <w:r w:rsidRPr="001E6FE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h</w:t>
            </w:r>
            <w:proofErr w:type="gramEnd"/>
            <w:r w:rsidRPr="001E6FE7">
              <w:rPr>
                <w:rFonts w:ascii="Times New Roman" w:hAnsi="Times New Roman" w:cs="Times New Roman"/>
                <w:b/>
                <w:sz w:val="21"/>
                <w:szCs w:val="21"/>
              </w:rPr>
              <w:t>Ы</w:t>
            </w:r>
          </w:p>
          <w:p w:rsidR="001E6FE7" w:rsidRPr="001E6FE7" w:rsidRDefault="001E6FE7" w:rsidP="001E6FE7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1E6FE7" w:rsidRPr="001E6FE7" w:rsidRDefault="001E6FE7" w:rsidP="001E6FE7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E6FE7">
              <w:rPr>
                <w:rFonts w:ascii="Times New Roman" w:hAnsi="Times New Roman" w:cs="Times New Roman"/>
                <w:b/>
                <w:sz w:val="21"/>
                <w:szCs w:val="21"/>
              </w:rPr>
              <w:t>БЛАГОВЕЩЕН РАЙОНЫ МУНИЦИПАЛЬ РАЙОНЫНЫН</w:t>
            </w:r>
          </w:p>
          <w:p w:rsidR="001E6FE7" w:rsidRPr="001E6FE7" w:rsidRDefault="001E6FE7" w:rsidP="001E6FE7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E6FE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ИЛЕК АУЫЛ СОВЕТЫ </w:t>
            </w:r>
          </w:p>
          <w:p w:rsidR="001E6FE7" w:rsidRPr="001E6FE7" w:rsidRDefault="001E6FE7" w:rsidP="001E6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6FE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АУЫЛ  БИЛ</w:t>
            </w:r>
            <w:r w:rsidRPr="001E6FE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Ə</w:t>
            </w:r>
            <w:r w:rsidRPr="001E6FE7">
              <w:rPr>
                <w:rFonts w:ascii="Times New Roman" w:hAnsi="Times New Roman" w:cs="Times New Roman"/>
                <w:b/>
                <w:sz w:val="21"/>
                <w:szCs w:val="21"/>
              </w:rPr>
              <w:t>М</w:t>
            </w:r>
            <w:r w:rsidRPr="001E6FE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Ə</w:t>
            </w:r>
            <w:proofErr w:type="gramStart"/>
            <w:r w:rsidRPr="001E6FE7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h</w:t>
            </w:r>
            <w:proofErr w:type="gramEnd"/>
            <w:r w:rsidRPr="001E6FE7">
              <w:rPr>
                <w:rFonts w:ascii="Times New Roman" w:hAnsi="Times New Roman" w:cs="Times New Roman"/>
                <w:b/>
                <w:sz w:val="21"/>
                <w:szCs w:val="21"/>
              </w:rPr>
              <w:t>Е СОВЕТЫ</w:t>
            </w:r>
            <w:r w:rsidRPr="001E6F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:rsidR="001E6FE7" w:rsidRPr="001E6FE7" w:rsidRDefault="001E6FE7" w:rsidP="001E6FE7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E6FE7" w:rsidRPr="001E6FE7" w:rsidRDefault="001E6FE7" w:rsidP="001E6FE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1E6FE7">
              <w:rPr>
                <w:rFonts w:ascii="Times New Roman" w:hAnsi="Times New Roman" w:cs="Times New Roman"/>
                <w:sz w:val="21"/>
                <w:szCs w:val="21"/>
              </w:rPr>
              <w:t xml:space="preserve">            </w:t>
            </w:r>
          </w:p>
        </w:tc>
        <w:tc>
          <w:tcPr>
            <w:tcW w:w="1278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1E6FE7" w:rsidRPr="001E6FE7" w:rsidRDefault="001E6FE7" w:rsidP="001E6FE7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6FE7">
              <w:rPr>
                <w:rFonts w:ascii="Times New Roman" w:eastAsia="Times New Roman" w:hAnsi="Times New Roman" w:cs="Times New Roman"/>
                <w:sz w:val="21"/>
                <w:szCs w:val="21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4" o:title=""/>
                </v:shape>
                <o:OLEObject Type="Embed" ProgID="Word.Picture.8" ShapeID="_x0000_i1025" DrawAspect="Content" ObjectID="_1499777244" r:id="rId5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E6FE7" w:rsidRPr="001E6FE7" w:rsidRDefault="001E6FE7" w:rsidP="001E6F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1E6FE7" w:rsidRPr="001E6FE7" w:rsidRDefault="001E6FE7">
            <w:pPr>
              <w:pStyle w:val="3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1E6FE7">
              <w:rPr>
                <w:rFonts w:ascii="Times New Roman" w:eastAsiaTheme="minorEastAsia" w:hAnsi="Times New Roman"/>
                <w:bCs/>
                <w:sz w:val="21"/>
                <w:szCs w:val="21"/>
              </w:rPr>
              <w:t>РЕСПУБЛИКА  БАШКОРТОСТАН</w:t>
            </w:r>
          </w:p>
          <w:p w:rsidR="001E6FE7" w:rsidRPr="001E6FE7" w:rsidRDefault="001E6FE7" w:rsidP="001E6F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1E6FE7" w:rsidRPr="001E6FE7" w:rsidRDefault="001E6FE7">
            <w:pPr>
              <w:pStyle w:val="5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1E6FE7">
              <w:rPr>
                <w:rFonts w:ascii="Times New Roman" w:eastAsiaTheme="minorEastAsia" w:hAnsi="Times New Roman"/>
                <w:sz w:val="21"/>
                <w:szCs w:val="21"/>
              </w:rPr>
              <w:t xml:space="preserve">СОВЕТ СЕЛЬСКОГО ПОСЕЛЕНИЯ </w:t>
            </w:r>
          </w:p>
          <w:p w:rsidR="001E6FE7" w:rsidRPr="001E6FE7" w:rsidRDefault="001E6FE7">
            <w:pPr>
              <w:pStyle w:val="5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1E6FE7">
              <w:rPr>
                <w:rFonts w:ascii="Times New Roman" w:eastAsiaTheme="minorEastAsia" w:hAnsi="Times New Roman"/>
                <w:sz w:val="21"/>
                <w:szCs w:val="21"/>
              </w:rPr>
              <w:t>ИЛИКОВСКИЙ СЕЛЬСОВЕТ</w:t>
            </w:r>
          </w:p>
          <w:p w:rsidR="001E6FE7" w:rsidRPr="001E6FE7" w:rsidRDefault="001E6FE7">
            <w:pPr>
              <w:pStyle w:val="5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1E6FE7">
              <w:rPr>
                <w:rFonts w:ascii="Times New Roman" w:eastAsiaTheme="minorEastAsia" w:hAnsi="Times New Roman"/>
                <w:sz w:val="21"/>
                <w:szCs w:val="21"/>
              </w:rPr>
              <w:t xml:space="preserve">МУНИЦИПАЛЬНОГО РАЙОНА БЛАГОВЕЩЕНСКИЙ РАЙОН </w:t>
            </w:r>
          </w:p>
          <w:p w:rsidR="001E6FE7" w:rsidRPr="001E6FE7" w:rsidRDefault="001E6FE7" w:rsidP="001E6FE7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E6FE7" w:rsidRPr="001E6FE7" w:rsidRDefault="001E6FE7" w:rsidP="001E6FE7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E6FE7" w:rsidRDefault="001E6FE7" w:rsidP="001E6FE7">
      <w:pPr>
        <w:tabs>
          <w:tab w:val="left" w:pos="811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E6FE7" w:rsidRDefault="001E6FE7" w:rsidP="001E6FE7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       КАРАР                                                                                                 РЕШЕНИЕ</w:t>
      </w:r>
      <w:r>
        <w:t xml:space="preserve"> </w:t>
      </w:r>
    </w:p>
    <w:p w:rsidR="001E6FE7" w:rsidRDefault="001E6FE7" w:rsidP="001E6FE7">
      <w:pPr>
        <w:spacing w:after="0"/>
        <w:rPr>
          <w:b/>
          <w:sz w:val="28"/>
          <w:szCs w:val="28"/>
        </w:rPr>
      </w:pPr>
      <w:r>
        <w:rPr>
          <w:b/>
        </w:rPr>
        <w:t xml:space="preserve">       «22»март 2010 </w:t>
      </w:r>
      <w:proofErr w:type="spellStart"/>
      <w:r>
        <w:rPr>
          <w:b/>
        </w:rPr>
        <w:t>й</w:t>
      </w:r>
      <w:proofErr w:type="spellEnd"/>
      <w:r>
        <w:rPr>
          <w:b/>
        </w:rPr>
        <w:t xml:space="preserve">                                                  № 30-1                                       «22» марта </w:t>
      </w:r>
      <w:smartTag w:uri="urn:schemas-microsoft-com:office:smarttags" w:element="metricconverter">
        <w:smartTagPr>
          <w:attr w:name="ProductID" w:val="2010 г"/>
        </w:smartTagPr>
        <w:r>
          <w:rPr>
            <w:b/>
          </w:rPr>
          <w:t>2010 г</w:t>
        </w:r>
      </w:smartTag>
    </w:p>
    <w:p w:rsidR="001E6FE7" w:rsidRDefault="001E6FE7" w:rsidP="001E6FE7">
      <w:pPr>
        <w:spacing w:after="0"/>
        <w:rPr>
          <w:b/>
          <w:sz w:val="28"/>
          <w:szCs w:val="28"/>
        </w:rPr>
      </w:pPr>
    </w:p>
    <w:p w:rsidR="001E6FE7" w:rsidRDefault="001E6FE7" w:rsidP="001E6FE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</w:p>
    <w:p w:rsidR="001E6FE7" w:rsidRDefault="001E6FE7" w:rsidP="001E6FE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Устав сельского поселения  Иликовский сельсовет</w:t>
      </w:r>
    </w:p>
    <w:p w:rsidR="001E6FE7" w:rsidRDefault="001E6FE7" w:rsidP="001E6FE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Благовещенский район </w:t>
      </w:r>
    </w:p>
    <w:p w:rsidR="001E6FE7" w:rsidRDefault="001E6FE7" w:rsidP="001E6FE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</w:t>
      </w:r>
    </w:p>
    <w:p w:rsidR="001E6FE7" w:rsidRDefault="001E6FE7" w:rsidP="001E6FE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E6FE7" w:rsidRDefault="001E6FE7" w:rsidP="001E6F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 сельского поселения Иликовский сельсовет муниципального района Благовещенский  район Республики Башкортостан </w:t>
      </w:r>
    </w:p>
    <w:p w:rsidR="001E6FE7" w:rsidRDefault="001E6FE7" w:rsidP="001E6FE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И Л :</w:t>
      </w:r>
    </w:p>
    <w:p w:rsidR="001E6FE7" w:rsidRDefault="001E6FE7" w:rsidP="001E6F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Внести в Устав сельского поселения Иликовский сельсовет  муниципального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>
        <w:rPr>
          <w:sz w:val="28"/>
          <w:szCs w:val="28"/>
        </w:rPr>
        <w:t>В статье 3: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пункт 22 части 1 изложить в следующей редакции: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«22) 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часть 2 изложить в следующей редакции: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«2. </w:t>
      </w:r>
      <w:r>
        <w:rPr>
          <w:bCs/>
          <w:sz w:val="28"/>
          <w:szCs w:val="28"/>
        </w:rPr>
        <w:t>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трансфертов, предоставляемых из бюджета Сельского поселения в бюджет муниципального района в соответствии с Бюджетным кодексом Российской Федерации.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В статье 4: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абзац первый изложить в следующей редакции: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Органы местного самоуправления Сельского поселения имеют 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:»;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 части 1: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2 признать утратившим силу;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пунктом 9 следующего содержания: 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«9) создание муниципальной пожарной охраны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9 считать пунктом 10;</w:t>
      </w:r>
    </w:p>
    <w:p w:rsidR="001E6FE7" w:rsidRDefault="001E6FE7" w:rsidP="001E6F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части 2 слова «только за счет собственных доходов местных бюджетов (за исключением субвенций и дотаций, предоставляемых из федерального бюджета и бюджета Республики Башкортостан)» заменить словами «за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отчислений».</w:t>
      </w:r>
      <w:proofErr w:type="gramEnd"/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Часть 1 статьи 5: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дополнить пунктом 11 следующего содержания: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«11)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Сельского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пункт 11 считать пунктом 12.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</w:t>
      </w:r>
      <w:r>
        <w:rPr>
          <w:sz w:val="28"/>
          <w:szCs w:val="28"/>
        </w:rPr>
        <w:t xml:space="preserve"> Абзац первый части 14 статьи 18 изложить в следующей редакции: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«14. Полномочия Совета независимо от порядка его формирования могут быть прекращены досрочно в порядке и по основаниям, которые предусмотрены Федеральным законом. Полномочия Совета также прекращаются:».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Часть 1 статьи 20 дополнить словами «, а также полномочиями по разработке и утверждению схемы размещения нестационарных торговых объектов на территории Сельского поселения». </w:t>
      </w:r>
    </w:p>
    <w:p w:rsidR="001E6FE7" w:rsidRDefault="001E6FE7" w:rsidP="001E6FE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1.6.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 статье 21: </w:t>
      </w:r>
    </w:p>
    <w:p w:rsidR="001E6FE7" w:rsidRDefault="001E6FE7" w:rsidP="001E6FE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дополнить частью 3 следующего содержания:</w:t>
      </w:r>
    </w:p>
    <w:p w:rsidR="001E6FE7" w:rsidRDefault="001E6FE7" w:rsidP="001E6FE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 Избирательная комиссия Сельского поселения формируется в количестве шести  членов с правом решающего голоса</w:t>
      </w:r>
      <w:proofErr w:type="gramStart"/>
      <w:r>
        <w:rPr>
          <w:bCs/>
          <w:sz w:val="28"/>
          <w:szCs w:val="28"/>
        </w:rPr>
        <w:t xml:space="preserve">.»; </w:t>
      </w:r>
      <w:proofErr w:type="gramEnd"/>
    </w:p>
    <w:p w:rsidR="001E6FE7" w:rsidRDefault="001E6FE7" w:rsidP="001E6FE7">
      <w:pPr>
        <w:autoSpaceDE w:val="0"/>
        <w:autoSpaceDN w:val="0"/>
        <w:adjustRightInd w:val="0"/>
        <w:ind w:firstLine="567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</w:t>
      </w:r>
    </w:p>
    <w:p w:rsidR="001E6FE7" w:rsidRDefault="001E6FE7" w:rsidP="001E6FE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часть 3 считать частью 4.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1.7.</w:t>
      </w:r>
      <w:r>
        <w:rPr>
          <w:bCs/>
          <w:sz w:val="28"/>
          <w:szCs w:val="28"/>
        </w:rPr>
        <w:t xml:space="preserve"> Пункт 11 части 9 статьи 22 дополнить словами «и иными федеральными законами».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1.8.</w:t>
      </w:r>
      <w:r>
        <w:rPr>
          <w:sz w:val="28"/>
          <w:szCs w:val="28"/>
        </w:rPr>
        <w:t xml:space="preserve"> В статье 24: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первое предложение части 3 дополнить словами «и по иным вопросам, отнесенным к его компетенции федеральными законами, законами Республики Башкортостан, настоящим Уставом»;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абзац первый части 4 дополнить словами «, подписывает решения Совета, не имеющие нормативного характера».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1.9.</w:t>
      </w:r>
      <w:r>
        <w:rPr>
          <w:sz w:val="28"/>
          <w:szCs w:val="28"/>
        </w:rPr>
        <w:t xml:space="preserve"> В статье 25: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часть 2 дополнить предложением следующего содержания: 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Сельского поселения, а также порядка участия граждан в его обсуждении в случае, если указанные изменения и дополнения вносятся в целях приведения устава Сельского поселения в соответствие с Конституцией Российской Федерации, федеральными законами.»;</w:t>
      </w:r>
      <w:proofErr w:type="gramEnd"/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в части 4: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второй изложить в следующей редакции: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«Изменения и дополнения, внесенные в устав Сельского поселения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Совета Сельского поселения, принявшего муниципальный правовой акт о внесении в устав указанных изменений и дополнений.»;</w:t>
      </w:r>
      <w:proofErr w:type="gramEnd"/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абзацем третьим следующего содержания: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«Изменения и дополнения, внесенные в устав Сельского поселения и предусматривающие создание контрольного органа Сельского поселения, вступают в силу в порядке, предусмотренном Федеральным законом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1.10</w:t>
      </w:r>
      <w:r>
        <w:rPr>
          <w:bCs/>
          <w:sz w:val="28"/>
          <w:szCs w:val="28"/>
        </w:rPr>
        <w:t>. В статье 45: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наименование после слова «Ответственность» дополнить словами «органов местного самоуправления</w:t>
      </w:r>
      <w:proofErr w:type="gramStart"/>
      <w:r>
        <w:rPr>
          <w:bCs/>
          <w:sz w:val="28"/>
          <w:szCs w:val="28"/>
        </w:rPr>
        <w:t>, »</w:t>
      </w:r>
      <w:proofErr w:type="gramEnd"/>
      <w:r>
        <w:rPr>
          <w:bCs/>
          <w:sz w:val="28"/>
          <w:szCs w:val="28"/>
        </w:rPr>
        <w:t>;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часть 1 после слова «ответственности» дополнить словами «органов местного самоуправления</w:t>
      </w:r>
      <w:proofErr w:type="gramStart"/>
      <w:r>
        <w:rPr>
          <w:bCs/>
          <w:sz w:val="28"/>
          <w:szCs w:val="28"/>
        </w:rPr>
        <w:t>, »</w:t>
      </w:r>
      <w:proofErr w:type="gramEnd"/>
      <w:r>
        <w:rPr>
          <w:bCs/>
          <w:sz w:val="28"/>
          <w:szCs w:val="28"/>
        </w:rPr>
        <w:t>.</w:t>
      </w:r>
    </w:p>
    <w:p w:rsidR="001E6FE7" w:rsidRDefault="001E6FE7" w:rsidP="001E6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обнародовать в здании администраций по адресу: 453456 .РБ.  Благовещенский район село Староиликово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  73.</w:t>
      </w:r>
    </w:p>
    <w:p w:rsidR="001E6FE7" w:rsidRDefault="001E6FE7" w:rsidP="001E6F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библиотеке по адресу; 453456 .РБ.  Благовещенский район село Староиликово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  73 после его государственной регистрации.</w:t>
      </w:r>
    </w:p>
    <w:p w:rsidR="001E6FE7" w:rsidRDefault="001E6FE7" w:rsidP="001E6F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FE7" w:rsidRDefault="001E6FE7" w:rsidP="001E6FE7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1E6FE7" w:rsidRDefault="001E6FE7" w:rsidP="001E6FE7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Иликовский сельсовет</w:t>
      </w:r>
    </w:p>
    <w:p w:rsidR="001E6FE7" w:rsidRDefault="001E6FE7" w:rsidP="001E6FE7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E6FE7" w:rsidRDefault="001E6FE7" w:rsidP="001E6FE7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Благовещенский район</w:t>
      </w:r>
    </w:p>
    <w:p w:rsidR="001E6FE7" w:rsidRDefault="001E6FE7" w:rsidP="001E6FE7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                             </w:t>
      </w:r>
      <w:proofErr w:type="spellStart"/>
      <w:r>
        <w:rPr>
          <w:sz w:val="28"/>
          <w:szCs w:val="28"/>
        </w:rPr>
        <w:t>Ф.А.Фатхинуров</w:t>
      </w:r>
      <w:proofErr w:type="spellEnd"/>
      <w:r>
        <w:rPr>
          <w:sz w:val="28"/>
          <w:szCs w:val="28"/>
        </w:rPr>
        <w:t xml:space="preserve"> </w:t>
      </w:r>
    </w:p>
    <w:p w:rsidR="001E6FE7" w:rsidRDefault="001E6FE7" w:rsidP="001E6FE7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601E29" w:rsidRDefault="00601E29" w:rsidP="001E6FE7">
      <w:pPr>
        <w:spacing w:after="0"/>
      </w:pPr>
    </w:p>
    <w:sectPr w:rsidR="0060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FE7"/>
    <w:rsid w:val="001E6FE7"/>
    <w:rsid w:val="0060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1E6FE7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E6FE7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6FE7"/>
    <w:rPr>
      <w:rFonts w:ascii="Bashkort" w:eastAsia="Times New Roman" w:hAnsi="Bashkort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1E6FE7"/>
    <w:rPr>
      <w:rFonts w:ascii="Bashkort" w:eastAsia="Times New Roman" w:hAnsi="Bashkort" w:cs="Times New Roman"/>
      <w:b/>
      <w:sz w:val="26"/>
      <w:szCs w:val="20"/>
    </w:rPr>
  </w:style>
  <w:style w:type="paragraph" w:customStyle="1" w:styleId="ConsPlusNormal">
    <w:name w:val="ConsPlusNormal"/>
    <w:rsid w:val="001E6F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986</Words>
  <Characters>5625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2015-07-30T11:59:00Z</dcterms:created>
  <dcterms:modified xsi:type="dcterms:W3CDTF">2015-07-30T12:01:00Z</dcterms:modified>
</cp:coreProperties>
</file>