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ОТЧЁТ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исполнении  Плана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мероприятий по реализации в сельском поселении </w:t>
      </w:r>
      <w:proofErr w:type="spellStart"/>
      <w:r w:rsidR="00F37460">
        <w:rPr>
          <w:rFonts w:ascii="Times New Roman" w:eastAsia="Times New Roman" w:hAnsi="Times New Roman" w:cs="Times New Roman"/>
          <w:kern w:val="36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 состоянию на 01.0</w:t>
      </w:r>
      <w:r w:rsidR="00F37460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.202</w:t>
      </w:r>
      <w:r w:rsidR="00F37460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37460">
        <w:rPr>
          <w:rFonts w:ascii="Times New Roman" w:eastAsia="Times New Roman" w:hAnsi="Times New Roman" w:cs="Times New Roman"/>
          <w:kern w:val="36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взаимодействие местной власти организовано с представителями </w:t>
      </w:r>
      <w:r w:rsidR="00F37460">
        <w:rPr>
          <w:rFonts w:ascii="Times New Roman" w:eastAsia="Times New Roman" w:hAnsi="Times New Roman" w:cs="Times New Roman"/>
          <w:sz w:val="28"/>
          <w:szCs w:val="28"/>
        </w:rPr>
        <w:t>исламской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98F" w:rsidRDefault="00CE798F" w:rsidP="00CE798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F374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Иликовский</w:t>
      </w:r>
      <w:proofErr w:type="spellEnd"/>
      <w:r w:rsidR="00F374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 № 23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 w:rsidR="00F374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12.11.2019г.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утверждена программа </w:t>
      </w:r>
      <w:hyperlink r:id="rId4" w:history="1">
        <w:r w:rsidR="00F3746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«Об  утверждении 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Программы  по профилактике терроризма и экстремизма в сельском поселении   </w:t>
        </w:r>
        <w:proofErr w:type="spellStart"/>
        <w:r w:rsidR="00F3746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Иликовский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сельсовет муниципального района Благовещенский район Республики Башкортостан на 2019-2021  годы»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обходах населенных пунктов уделяется внимание на наличие нанесений на архитектурные сооружения символов и знаков экстремистской направленности.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здании администрации, сельском доме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 </w:t>
      </w:r>
      <w:r w:rsidR="00F37460">
        <w:rPr>
          <w:rFonts w:ascii="Times New Roman" w:eastAsia="Times New Roman" w:hAnsi="Times New Roman" w:cs="Times New Roman"/>
          <w:sz w:val="28"/>
          <w:szCs w:val="28"/>
        </w:rPr>
        <w:t>МОБУ</w:t>
      </w:r>
      <w:proofErr w:type="gramEnd"/>
      <w:r w:rsidR="00F37460">
        <w:rPr>
          <w:rFonts w:ascii="Times New Roman" w:eastAsia="Times New Roman" w:hAnsi="Times New Roman" w:cs="Times New Roman"/>
          <w:sz w:val="28"/>
          <w:szCs w:val="28"/>
        </w:rPr>
        <w:t xml:space="preserve"> ООШ с. </w:t>
      </w:r>
      <w:proofErr w:type="spellStart"/>
      <w:r w:rsidR="00F37460"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дошкольной группе, сельской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библиотеке  размещены памятки  «Действия при угрозе совершения террористических актов и возникновении чрезвычайных ситуаций»;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</w:t>
      </w:r>
      <w:r w:rsidR="00F374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37460" w:rsidRPr="00F37460">
        <w:rPr>
          <w:rFonts w:ascii="Times New Roman" w:eastAsia="Times New Roman" w:hAnsi="Times New Roman" w:cs="Times New Roman"/>
          <w:sz w:val="28"/>
          <w:szCs w:val="28"/>
        </w:rPr>
        <w:t>https://vk.com/club160039047</w:t>
      </w:r>
      <w:r w:rsidR="00F3746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размещены памятки по борьбе с экстремизмом и терроризмом.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межведомственный обмен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информацией 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прибывающих на территорию СП </w:t>
      </w:r>
      <w:proofErr w:type="spellStart"/>
      <w:r w:rsidR="00F37460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37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 квартиры которых посещаются с составлением Акта ЖБУ.</w:t>
      </w:r>
    </w:p>
    <w:p w:rsidR="00CE798F" w:rsidRDefault="00F3746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СДК осуществляет социокультурную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 о вере, надежде, любви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. Развивается художественная самодеятельность на основе различных народных традиций и культурного наследия.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98F" w:rsidRDefault="00F3746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Благоустроен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460">
        <w:rPr>
          <w:rFonts w:ascii="Times New Roman" w:eastAsia="Times New Roman" w:hAnsi="Times New Roman" w:cs="Times New Roman"/>
          <w:sz w:val="28"/>
          <w:szCs w:val="28"/>
        </w:rPr>
        <w:t>памятник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честь  погибших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</w:t>
      </w:r>
      <w:r w:rsidR="00F37460">
        <w:rPr>
          <w:rFonts w:ascii="Times New Roman" w:eastAsia="Times New Roman" w:hAnsi="Times New Roman" w:cs="Times New Roman"/>
          <w:sz w:val="28"/>
          <w:szCs w:val="28"/>
        </w:rPr>
        <w:t>венной войны</w:t>
      </w:r>
    </w:p>
    <w:p w:rsidR="00CE798F" w:rsidRDefault="00F37460" w:rsidP="00F37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60">
        <w:rPr>
          <w:rFonts w:ascii="Times New Roman" w:eastAsia="Times New Roman" w:hAnsi="Times New Roman" w:cs="Times New Roman"/>
          <w:sz w:val="28"/>
          <w:szCs w:val="28"/>
        </w:rPr>
        <w:t xml:space="preserve">Проведены: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proofErr w:type="gramEnd"/>
      <w:r w:rsidRPr="00F37460">
        <w:rPr>
          <w:rFonts w:ascii="Times New Roman" w:eastAsia="Times New Roman" w:hAnsi="Times New Roman" w:cs="Times New Roman"/>
          <w:sz w:val="28"/>
          <w:szCs w:val="28"/>
        </w:rPr>
        <w:t xml:space="preserve"> посвященн</w:t>
      </w:r>
      <w:r>
        <w:rPr>
          <w:rFonts w:ascii="Times New Roman" w:eastAsia="Times New Roman" w:hAnsi="Times New Roman" w:cs="Times New Roman"/>
          <w:sz w:val="28"/>
          <w:szCs w:val="28"/>
        </w:rPr>
        <w:t>ое ко</w:t>
      </w:r>
      <w:r w:rsidRPr="00F37460">
        <w:rPr>
          <w:rFonts w:ascii="Times New Roman" w:eastAsia="Times New Roman" w:hAnsi="Times New Roman" w:cs="Times New Roman"/>
          <w:sz w:val="28"/>
          <w:szCs w:val="28"/>
        </w:rPr>
        <w:t xml:space="preserve"> Дню Победы;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460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и национальных культур Масленица</w:t>
      </w:r>
      <w:r w:rsidRPr="00F3746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Ураза</w:t>
      </w:r>
      <w:r w:rsidRPr="00F37460">
        <w:rPr>
          <w:rFonts w:ascii="Times New Roman" w:eastAsia="Times New Roman" w:hAnsi="Times New Roman" w:cs="Times New Roman"/>
          <w:sz w:val="28"/>
          <w:szCs w:val="28"/>
        </w:rPr>
        <w:t>-байрам; Курбан-байрам и другие</w:t>
      </w:r>
      <w:r w:rsidR="00FB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86" w:rsidRPr="00FB2F86">
        <w:rPr>
          <w:rFonts w:ascii="Times New Roman" w:eastAsia="Times New Roman" w:hAnsi="Times New Roman" w:cs="Times New Roman"/>
          <w:sz w:val="28"/>
          <w:szCs w:val="28"/>
        </w:rPr>
        <w:t>при строгом соблюдении всех санитарных норм</w:t>
      </w:r>
      <w:r w:rsidRPr="00F374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Организуются и проводятся спортивные мероприятия.</w:t>
      </w:r>
    </w:p>
    <w:p w:rsidR="00CE798F" w:rsidRDefault="00FB2F86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МОБУ ООШ </w:t>
      </w:r>
      <w:proofErr w:type="spellStart"/>
      <w:r w:rsidR="00CE798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CE798F" w:rsidRDefault="00FB2F86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Иликовской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E79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сельской библиотеке организовываются выставки и проходят мероприятия:</w:t>
      </w:r>
    </w:p>
    <w:p w:rsidR="00CE798F" w:rsidRDefault="00CE798F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hyperlink r:id="rId5" w:history="1">
        <w:r w:rsidR="00FB2F86"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в</w:t>
        </w:r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2020 г. в читальном зале </w:t>
        </w:r>
        <w:proofErr w:type="spellStart"/>
        <w:r w:rsidR="00FB2F86"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Иликовской</w:t>
        </w:r>
        <w:proofErr w:type="spellEnd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сельской библиотеки для читателей был оформлен информационный стенд «Терроризму скажем – НЕТ!»</w:t>
        </w:r>
      </w:hyperlink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FB2F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Д.З.Батршин</w:t>
      </w:r>
      <w:bookmarkStart w:id="0" w:name="_GoBack"/>
      <w:bookmarkEnd w:id="0"/>
      <w:r w:rsidR="00FB2F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</w:p>
    <w:sectPr w:rsidR="00CE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98F"/>
    <w:rsid w:val="00CE798F"/>
    <w:rsid w:val="00F37460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A98A0-A9F1-4A0E-B16F-57BC7EF8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E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vanblag-rb.ru/2020/01/29/28-%d1%8f%d0%bd%d0%b2%d0%b0%d1%80%d1%8f-2020-%d0%b3-%d0%b2-%d1%87%d0%b8%d1%82%d0%b0%d0%bb%d1%8c%d0%bd%d0%be%d0%bc-%d0%b7%d0%b0%d0%bb%d0%b5-%d1%83%d0%b4%d0%b5%d0%bb%d1%8c%d0%bd%d0%be-%d0%b4%d1%83/" TargetMode="Externa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i3</cp:lastModifiedBy>
  <cp:revision>5</cp:revision>
  <dcterms:created xsi:type="dcterms:W3CDTF">2020-10-14T12:10:00Z</dcterms:created>
  <dcterms:modified xsi:type="dcterms:W3CDTF">2021-03-11T06:56:00Z</dcterms:modified>
</cp:coreProperties>
</file>