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08"/>
        <w:gridCol w:w="1762"/>
        <w:gridCol w:w="3885"/>
      </w:tblGrid>
      <w:tr w:rsidR="00C41C52" w:rsidTr="00C41C52">
        <w:trPr>
          <w:trHeight w:val="1511"/>
        </w:trPr>
        <w:tc>
          <w:tcPr>
            <w:tcW w:w="4192" w:type="dxa"/>
            <w:tcBorders>
              <w:top w:val="nil"/>
              <w:left w:val="nil"/>
              <w:bottom w:val="triple" w:sz="4" w:space="0" w:color="auto"/>
              <w:right w:val="nil"/>
            </w:tcBorders>
          </w:tcPr>
          <w:p w:rsidR="00C41C52" w:rsidRDefault="00C41C52">
            <w:pPr>
              <w:jc w:val="center"/>
              <w:rPr>
                <w:b/>
                <w:sz w:val="20"/>
                <w:szCs w:val="20"/>
              </w:rPr>
            </w:pPr>
            <w:r>
              <w:rPr>
                <w:b/>
                <w:sz w:val="20"/>
                <w:szCs w:val="20"/>
              </w:rPr>
              <w:t>АУЫЛ  БИЛӘМӘҺЕ ХАКИМИӘТЕ ИЛЕК</w:t>
            </w:r>
          </w:p>
          <w:p w:rsidR="00C41C52" w:rsidRDefault="00C41C52">
            <w:pPr>
              <w:jc w:val="center"/>
              <w:rPr>
                <w:b/>
                <w:sz w:val="20"/>
                <w:szCs w:val="20"/>
              </w:rPr>
            </w:pPr>
            <w:r>
              <w:rPr>
                <w:b/>
                <w:sz w:val="20"/>
                <w:szCs w:val="20"/>
              </w:rPr>
              <w:t>АУЫЛ СОВЕТЫ</w:t>
            </w:r>
          </w:p>
          <w:p w:rsidR="00C41C52" w:rsidRDefault="00C41C52">
            <w:pPr>
              <w:jc w:val="center"/>
              <w:rPr>
                <w:b/>
                <w:sz w:val="20"/>
                <w:szCs w:val="20"/>
              </w:rPr>
            </w:pPr>
            <w:r>
              <w:rPr>
                <w:b/>
                <w:sz w:val="20"/>
                <w:szCs w:val="20"/>
              </w:rPr>
              <w:t>МУНИЦИПАЛЬ РАЙОНЫНЫҢ</w:t>
            </w:r>
          </w:p>
          <w:p w:rsidR="00C41C52" w:rsidRDefault="00C41C52">
            <w:pPr>
              <w:jc w:val="center"/>
              <w:rPr>
                <w:b/>
                <w:sz w:val="20"/>
                <w:szCs w:val="20"/>
              </w:rPr>
            </w:pPr>
            <w:r>
              <w:rPr>
                <w:b/>
                <w:sz w:val="20"/>
                <w:szCs w:val="20"/>
              </w:rPr>
              <w:t>БЛАГОВЕЩЕН РАЙОНЫ</w:t>
            </w:r>
          </w:p>
          <w:p w:rsidR="00C41C52" w:rsidRDefault="00C41C52">
            <w:pPr>
              <w:jc w:val="center"/>
              <w:rPr>
                <w:b/>
                <w:sz w:val="20"/>
                <w:szCs w:val="20"/>
              </w:rPr>
            </w:pPr>
            <w:r>
              <w:rPr>
                <w:b/>
                <w:sz w:val="20"/>
                <w:szCs w:val="20"/>
              </w:rPr>
              <w:t>БАШКОРТОСТАН РЕСПУБЛИКА</w:t>
            </w:r>
            <w:r>
              <w:rPr>
                <w:b/>
                <w:sz w:val="20"/>
                <w:szCs w:val="20"/>
                <w:lang w:val="en-US"/>
              </w:rPr>
              <w:t>h</w:t>
            </w:r>
            <w:r>
              <w:rPr>
                <w:b/>
                <w:sz w:val="20"/>
                <w:szCs w:val="20"/>
              </w:rPr>
              <w:t>Ы</w:t>
            </w:r>
          </w:p>
          <w:p w:rsidR="00C41C52" w:rsidRDefault="00C41C52">
            <w:pPr>
              <w:tabs>
                <w:tab w:val="left" w:pos="405"/>
                <w:tab w:val="center" w:pos="1988"/>
              </w:tabs>
              <w:jc w:val="center"/>
              <w:rPr>
                <w:b/>
                <w:sz w:val="20"/>
                <w:szCs w:val="20"/>
              </w:rPr>
            </w:pPr>
          </w:p>
        </w:tc>
        <w:tc>
          <w:tcPr>
            <w:tcW w:w="1928" w:type="dxa"/>
            <w:tcBorders>
              <w:top w:val="nil"/>
              <w:left w:val="nil"/>
              <w:bottom w:val="triple" w:sz="4" w:space="0" w:color="auto"/>
              <w:right w:val="nil"/>
            </w:tcBorders>
            <w:hideMark/>
          </w:tcPr>
          <w:p w:rsidR="00C41C52" w:rsidRDefault="00C41C52">
            <w:pPr>
              <w:jc w:val="center"/>
              <w:rPr>
                <w:b/>
                <w:sz w:val="20"/>
                <w:szCs w:val="20"/>
              </w:rPr>
            </w:pPr>
            <w:r>
              <w:rPr>
                <w:noProof/>
              </w:rPr>
              <w:drawing>
                <wp:anchor distT="0" distB="0" distL="114300" distR="114300" simplePos="0" relativeHeight="251658240"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triple" w:sz="4" w:space="0" w:color="auto"/>
              <w:right w:val="nil"/>
            </w:tcBorders>
          </w:tcPr>
          <w:p w:rsidR="00C41C52" w:rsidRDefault="00C41C52">
            <w:pPr>
              <w:keepNext/>
              <w:jc w:val="both"/>
              <w:outlineLvl w:val="4"/>
              <w:rPr>
                <w:b/>
                <w:bCs/>
                <w:sz w:val="20"/>
                <w:szCs w:val="20"/>
              </w:rPr>
            </w:pPr>
            <w:r>
              <w:rPr>
                <w:b/>
                <w:bCs/>
                <w:sz w:val="20"/>
              </w:rPr>
              <w:t>АДМИНИСТРАЦИЯ СЕЛЬСКОГО ПОСЕЛЕНИЯ ИЛИКОВСКИЙ СЕЛЬСОВЕТ</w:t>
            </w:r>
          </w:p>
          <w:p w:rsidR="00C41C52" w:rsidRDefault="00C41C52">
            <w:pPr>
              <w:keepNext/>
              <w:jc w:val="both"/>
              <w:outlineLvl w:val="4"/>
              <w:rPr>
                <w:b/>
                <w:bCs/>
                <w:sz w:val="20"/>
              </w:rPr>
            </w:pPr>
            <w:r>
              <w:rPr>
                <w:b/>
                <w:bCs/>
                <w:sz w:val="20"/>
              </w:rPr>
              <w:t>МУНИЦИПАЛЬНОГО РАЙОНА БЛАГОВЕЩЕНСКИЙ РАЙОН РЕСПУБЛИКИ БАШКОРТОСТАН</w:t>
            </w:r>
          </w:p>
          <w:p w:rsidR="00C41C52" w:rsidRDefault="00C41C52">
            <w:pPr>
              <w:jc w:val="center"/>
              <w:rPr>
                <w:b/>
                <w:sz w:val="20"/>
                <w:szCs w:val="20"/>
              </w:rPr>
            </w:pPr>
          </w:p>
        </w:tc>
      </w:tr>
    </w:tbl>
    <w:p w:rsidR="00C41C52" w:rsidRDefault="00C41C52" w:rsidP="00C41C52">
      <w:pPr>
        <w:ind w:firstLine="708"/>
        <w:rPr>
          <w:b/>
        </w:rPr>
      </w:pPr>
      <w:r>
        <w:rPr>
          <w:b/>
        </w:rPr>
        <w:t>КАРАР                                                                     ПОСТАНОВЛЕНИЕ</w:t>
      </w:r>
    </w:p>
    <w:p w:rsidR="00C41C52" w:rsidRDefault="00C41C52" w:rsidP="00C41C52">
      <w:pPr>
        <w:rPr>
          <w:b/>
        </w:rPr>
      </w:pPr>
    </w:p>
    <w:p w:rsidR="00C41C52" w:rsidRDefault="00C41C52" w:rsidP="00C41C52">
      <w:r>
        <w:t xml:space="preserve">   «03» июнь  2021 й.                          №  34                      «03» июня 2021 г.</w:t>
      </w:r>
    </w:p>
    <w:p w:rsidR="00C41C52" w:rsidRDefault="00C41C52" w:rsidP="00C41C52">
      <w:pPr>
        <w:widowControl w:val="0"/>
        <w:autoSpaceDE w:val="0"/>
        <w:autoSpaceDN w:val="0"/>
        <w:adjustRightInd w:val="0"/>
        <w:jc w:val="center"/>
        <w:rPr>
          <w:b/>
          <w:sz w:val="28"/>
          <w:szCs w:val="28"/>
        </w:rPr>
      </w:pPr>
    </w:p>
    <w:p w:rsidR="00C41C52" w:rsidRDefault="00C41C52" w:rsidP="00C41C52">
      <w:pPr>
        <w:widowControl w:val="0"/>
        <w:autoSpaceDE w:val="0"/>
        <w:autoSpaceDN w:val="0"/>
        <w:adjustRightInd w:val="0"/>
        <w:jc w:val="center"/>
        <w:rPr>
          <w:b/>
          <w:bCs/>
          <w:sz w:val="20"/>
          <w:szCs w:val="20"/>
        </w:rPr>
      </w:pPr>
      <w:r>
        <w:rPr>
          <w:b/>
          <w:sz w:val="28"/>
          <w:szCs w:val="28"/>
        </w:rPr>
        <w:t xml:space="preserve">Об утверждении Административного регламента предоставления муниципальной услуги «Выдача решения о переводе или об отказе в переводе жилого помещения в нежилое или нежилого помещения в жилое помещение» </w:t>
      </w:r>
      <w:r>
        <w:rPr>
          <w:b/>
          <w:bCs/>
          <w:sz w:val="28"/>
          <w:szCs w:val="28"/>
        </w:rPr>
        <w:t>в сельском поселении Иликовский сельсовет муниципального района Благовещенский район Республики Башкортостан</w:t>
      </w:r>
    </w:p>
    <w:p w:rsidR="00C41C52" w:rsidRDefault="00C41C52" w:rsidP="00C41C52">
      <w:pPr>
        <w:pStyle w:val="a5"/>
        <w:ind w:left="0"/>
        <w:jc w:val="center"/>
        <w:rPr>
          <w:b/>
          <w:sz w:val="28"/>
          <w:szCs w:val="28"/>
        </w:rPr>
      </w:pPr>
    </w:p>
    <w:p w:rsidR="00C41C52" w:rsidRDefault="00C41C52" w:rsidP="00C41C52">
      <w:pPr>
        <w:autoSpaceDE w:val="0"/>
        <w:autoSpaceDN w:val="0"/>
        <w:adjustRightInd w:val="0"/>
        <w:ind w:firstLine="709"/>
        <w:jc w:val="both"/>
        <w:rPr>
          <w:sz w:val="22"/>
          <w:szCs w:val="28"/>
        </w:rPr>
      </w:pPr>
      <w:r>
        <w:rPr>
          <w:sz w:val="28"/>
          <w:szCs w:val="28"/>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(наименование муниципального образования)</w:t>
      </w:r>
    </w:p>
    <w:p w:rsidR="00C41C52" w:rsidRDefault="00C41C52" w:rsidP="00C41C52">
      <w:pPr>
        <w:pStyle w:val="a5"/>
        <w:spacing w:after="120"/>
        <w:ind w:left="283" w:firstLine="709"/>
        <w:rPr>
          <w:sz w:val="16"/>
          <w:szCs w:val="28"/>
        </w:rPr>
      </w:pPr>
    </w:p>
    <w:p w:rsidR="00C41C52" w:rsidRDefault="00C41C52" w:rsidP="00C41C52">
      <w:pPr>
        <w:pStyle w:val="a5"/>
        <w:spacing w:after="120"/>
        <w:ind w:left="0" w:firstLine="709"/>
        <w:rPr>
          <w:sz w:val="28"/>
          <w:szCs w:val="28"/>
        </w:rPr>
      </w:pPr>
      <w:r>
        <w:rPr>
          <w:sz w:val="28"/>
          <w:szCs w:val="28"/>
        </w:rPr>
        <w:t>ПОСТАНОВЛЯЕТ:</w:t>
      </w:r>
    </w:p>
    <w:p w:rsidR="00C41C52" w:rsidRDefault="00C41C52" w:rsidP="00C41C52">
      <w:pPr>
        <w:widowControl w:val="0"/>
        <w:tabs>
          <w:tab w:val="left" w:pos="567"/>
        </w:tabs>
        <w:ind w:firstLine="709"/>
        <w:jc w:val="both"/>
        <w:rPr>
          <w:sz w:val="28"/>
          <w:szCs w:val="28"/>
        </w:rPr>
      </w:pPr>
      <w:r>
        <w:rPr>
          <w:sz w:val="28"/>
          <w:szCs w:val="28"/>
        </w:rPr>
        <w:t xml:space="preserve">1. Утвердить Административный регламент предоставления муниципальной услуги «Выдача решения о переводе или об отказе в переводе жилого помещения в нежилое помещение или нежилого помещения в жилое помещение»  </w:t>
      </w:r>
      <w:r>
        <w:rPr>
          <w:bCs/>
          <w:sz w:val="28"/>
          <w:szCs w:val="28"/>
        </w:rPr>
        <w:t>в сельском поселении Иликовский сельсовет муниципального района Б лаговещенский район Республики Башкортостан</w:t>
      </w:r>
      <w:r>
        <w:rPr>
          <w:sz w:val="28"/>
          <w:szCs w:val="28"/>
        </w:rPr>
        <w:t xml:space="preserve"> </w:t>
      </w:r>
    </w:p>
    <w:p w:rsidR="00C41C52" w:rsidRDefault="00C41C52" w:rsidP="00C41C52">
      <w:pPr>
        <w:widowControl w:val="0"/>
        <w:tabs>
          <w:tab w:val="left" w:pos="567"/>
        </w:tabs>
        <w:ind w:firstLine="709"/>
        <w:jc w:val="both"/>
        <w:rPr>
          <w:sz w:val="28"/>
          <w:szCs w:val="28"/>
        </w:rPr>
      </w:pPr>
      <w:r>
        <w:rPr>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C41C52" w:rsidRDefault="00C41C52" w:rsidP="00C41C52">
      <w:pPr>
        <w:pStyle w:val="a5"/>
        <w:autoSpaceDE w:val="0"/>
        <w:autoSpaceDN w:val="0"/>
        <w:adjustRightInd w:val="0"/>
        <w:ind w:left="0" w:firstLine="709"/>
        <w:jc w:val="both"/>
        <w:rPr>
          <w:sz w:val="28"/>
          <w:szCs w:val="28"/>
        </w:rPr>
      </w:pPr>
      <w:r>
        <w:rPr>
          <w:sz w:val="28"/>
          <w:szCs w:val="28"/>
        </w:rPr>
        <w:t>3. Настоящее Постановление опубликовать (обнародовать) на официальном сайте сельского поселения Иликовский сельсовет Муниципального района Благовещенский район Республики Башкортостан в сети «Интернет».</w:t>
      </w:r>
    </w:p>
    <w:p w:rsidR="00C41C52" w:rsidRDefault="00C41C52" w:rsidP="00C41C52">
      <w:pPr>
        <w:autoSpaceDE w:val="0"/>
        <w:autoSpaceDN w:val="0"/>
        <w:adjustRightInd w:val="0"/>
        <w:ind w:firstLine="709"/>
        <w:jc w:val="both"/>
        <w:rPr>
          <w:rFonts w:eastAsia="Calibri"/>
          <w:sz w:val="28"/>
          <w:szCs w:val="28"/>
          <w:lang w:eastAsia="en-US"/>
        </w:rPr>
      </w:pPr>
      <w:r>
        <w:rPr>
          <w:sz w:val="28"/>
          <w:szCs w:val="28"/>
        </w:rPr>
        <w:t>4. Контроль за исполнением настоящего Постановления оставляю за собой.</w:t>
      </w:r>
    </w:p>
    <w:p w:rsidR="00C41C52" w:rsidRDefault="00C41C52" w:rsidP="00C41C52">
      <w:pPr>
        <w:ind w:firstLine="567"/>
        <w:jc w:val="both"/>
        <w:rPr>
          <w:sz w:val="28"/>
          <w:szCs w:val="28"/>
        </w:rPr>
      </w:pPr>
    </w:p>
    <w:p w:rsidR="00C41C52" w:rsidRDefault="00C41C52" w:rsidP="00C41C52">
      <w:pPr>
        <w:ind w:firstLine="567"/>
        <w:jc w:val="both"/>
        <w:rPr>
          <w:sz w:val="28"/>
          <w:szCs w:val="28"/>
        </w:rPr>
      </w:pPr>
    </w:p>
    <w:p w:rsidR="00C41C52" w:rsidRDefault="00C41C52" w:rsidP="00C41C52">
      <w:pPr>
        <w:ind w:firstLine="567"/>
        <w:jc w:val="both"/>
        <w:rPr>
          <w:sz w:val="28"/>
          <w:szCs w:val="28"/>
        </w:rPr>
      </w:pPr>
      <w:r>
        <w:rPr>
          <w:sz w:val="28"/>
          <w:szCs w:val="28"/>
        </w:rPr>
        <w:t>Глава сельского поселения</w:t>
      </w:r>
    </w:p>
    <w:p w:rsidR="00C41C52" w:rsidRDefault="00C41C52" w:rsidP="00C41C52">
      <w:pPr>
        <w:ind w:firstLine="567"/>
        <w:jc w:val="both"/>
        <w:rPr>
          <w:sz w:val="28"/>
          <w:szCs w:val="28"/>
        </w:rPr>
      </w:pPr>
      <w:r>
        <w:rPr>
          <w:sz w:val="28"/>
          <w:szCs w:val="28"/>
        </w:rPr>
        <w:t>Иликовский сельсовет                                                Д.З.Батршин</w:t>
      </w:r>
    </w:p>
    <w:p w:rsidR="00C41C52" w:rsidRDefault="00C41C52" w:rsidP="00C41C52">
      <w:pPr>
        <w:ind w:firstLine="567"/>
        <w:jc w:val="both"/>
        <w:rPr>
          <w:sz w:val="28"/>
          <w:szCs w:val="28"/>
        </w:rPr>
      </w:pPr>
    </w:p>
    <w:p w:rsidR="00C41C52" w:rsidRDefault="00C41C52" w:rsidP="00C41C52">
      <w:pPr>
        <w:ind w:firstLine="567"/>
        <w:jc w:val="both"/>
        <w:rPr>
          <w:sz w:val="28"/>
          <w:szCs w:val="28"/>
        </w:rPr>
      </w:pPr>
    </w:p>
    <w:p w:rsidR="00C41C52" w:rsidRDefault="00C41C52" w:rsidP="00C41C52">
      <w:pPr>
        <w:jc w:val="right"/>
        <w:rPr>
          <w:b/>
          <w:sz w:val="28"/>
          <w:szCs w:val="28"/>
        </w:rPr>
      </w:pPr>
      <w:r>
        <w:rPr>
          <w:b/>
          <w:sz w:val="28"/>
          <w:szCs w:val="28"/>
        </w:rPr>
        <w:lastRenderedPageBreak/>
        <w:t>Утвержден</w:t>
      </w:r>
    </w:p>
    <w:p w:rsidR="00C41C52" w:rsidRDefault="00C41C52" w:rsidP="00C41C52">
      <w:pPr>
        <w:widowControl w:val="0"/>
        <w:autoSpaceDE w:val="0"/>
        <w:autoSpaceDN w:val="0"/>
        <w:adjustRightInd w:val="0"/>
        <w:ind w:firstLine="709"/>
        <w:jc w:val="right"/>
        <w:rPr>
          <w:b/>
          <w:sz w:val="28"/>
          <w:szCs w:val="28"/>
        </w:rPr>
      </w:pPr>
      <w:r>
        <w:rPr>
          <w:b/>
          <w:sz w:val="28"/>
          <w:szCs w:val="28"/>
        </w:rPr>
        <w:t>постановлением Администрации</w:t>
      </w:r>
    </w:p>
    <w:p w:rsidR="00C41C52" w:rsidRDefault="00C41C52" w:rsidP="00C41C52">
      <w:pPr>
        <w:widowControl w:val="0"/>
        <w:autoSpaceDE w:val="0"/>
        <w:autoSpaceDN w:val="0"/>
        <w:adjustRightInd w:val="0"/>
        <w:ind w:firstLine="709"/>
        <w:jc w:val="right"/>
        <w:rPr>
          <w:b/>
          <w:sz w:val="28"/>
          <w:szCs w:val="28"/>
        </w:rPr>
      </w:pPr>
      <w:r>
        <w:rPr>
          <w:b/>
          <w:sz w:val="28"/>
          <w:szCs w:val="28"/>
        </w:rPr>
        <w:t>сельского поселения Иликовский сельсовет</w:t>
      </w:r>
    </w:p>
    <w:p w:rsidR="00C41C52" w:rsidRDefault="00C41C52" w:rsidP="00C41C52">
      <w:pPr>
        <w:widowControl w:val="0"/>
        <w:autoSpaceDE w:val="0"/>
        <w:autoSpaceDN w:val="0"/>
        <w:adjustRightInd w:val="0"/>
        <w:ind w:firstLine="709"/>
        <w:jc w:val="right"/>
        <w:rPr>
          <w:b/>
          <w:sz w:val="28"/>
          <w:szCs w:val="28"/>
        </w:rPr>
      </w:pPr>
      <w:r>
        <w:rPr>
          <w:b/>
          <w:sz w:val="28"/>
          <w:szCs w:val="28"/>
        </w:rPr>
        <w:t xml:space="preserve">муниципального района </w:t>
      </w:r>
    </w:p>
    <w:p w:rsidR="00C41C52" w:rsidRDefault="00C41C52" w:rsidP="00C41C52">
      <w:pPr>
        <w:widowControl w:val="0"/>
        <w:autoSpaceDE w:val="0"/>
        <w:autoSpaceDN w:val="0"/>
        <w:adjustRightInd w:val="0"/>
        <w:ind w:firstLine="709"/>
        <w:jc w:val="right"/>
        <w:rPr>
          <w:b/>
          <w:sz w:val="28"/>
          <w:szCs w:val="28"/>
        </w:rPr>
      </w:pPr>
      <w:r>
        <w:rPr>
          <w:b/>
          <w:sz w:val="28"/>
          <w:szCs w:val="28"/>
        </w:rPr>
        <w:t xml:space="preserve">Благовещенский район </w:t>
      </w:r>
    </w:p>
    <w:p w:rsidR="00C41C52" w:rsidRDefault="00C41C52" w:rsidP="00C41C52">
      <w:pPr>
        <w:widowControl w:val="0"/>
        <w:autoSpaceDE w:val="0"/>
        <w:autoSpaceDN w:val="0"/>
        <w:adjustRightInd w:val="0"/>
        <w:ind w:firstLine="709"/>
        <w:jc w:val="right"/>
        <w:rPr>
          <w:b/>
          <w:sz w:val="28"/>
          <w:szCs w:val="28"/>
        </w:rPr>
      </w:pPr>
      <w:r>
        <w:rPr>
          <w:b/>
          <w:sz w:val="28"/>
          <w:szCs w:val="28"/>
        </w:rPr>
        <w:t xml:space="preserve">Республики Башкортостан </w:t>
      </w:r>
    </w:p>
    <w:p w:rsidR="00C41C52" w:rsidRDefault="00C41C52" w:rsidP="00C41C52">
      <w:pPr>
        <w:widowControl w:val="0"/>
        <w:autoSpaceDE w:val="0"/>
        <w:autoSpaceDN w:val="0"/>
        <w:adjustRightInd w:val="0"/>
        <w:ind w:firstLine="709"/>
        <w:jc w:val="right"/>
        <w:rPr>
          <w:b/>
          <w:sz w:val="28"/>
          <w:szCs w:val="28"/>
        </w:rPr>
      </w:pPr>
      <w:r>
        <w:rPr>
          <w:b/>
          <w:sz w:val="28"/>
          <w:szCs w:val="28"/>
        </w:rPr>
        <w:t>от 03.06.2021 года № 34</w:t>
      </w:r>
    </w:p>
    <w:p w:rsidR="00C41C52" w:rsidRDefault="00C41C52" w:rsidP="00C41C52">
      <w:pPr>
        <w:widowControl w:val="0"/>
        <w:tabs>
          <w:tab w:val="left" w:pos="567"/>
        </w:tabs>
        <w:ind w:firstLine="709"/>
        <w:jc w:val="center"/>
        <w:rPr>
          <w:b/>
          <w:sz w:val="28"/>
          <w:szCs w:val="28"/>
        </w:rPr>
      </w:pPr>
    </w:p>
    <w:p w:rsidR="00C41C52" w:rsidRDefault="00C41C52" w:rsidP="00C41C52">
      <w:pPr>
        <w:widowControl w:val="0"/>
        <w:tabs>
          <w:tab w:val="left" w:pos="567"/>
        </w:tabs>
        <w:ind w:firstLine="567"/>
        <w:jc w:val="center"/>
        <w:rPr>
          <w:b/>
          <w:sz w:val="28"/>
          <w:szCs w:val="28"/>
        </w:rPr>
      </w:pPr>
    </w:p>
    <w:p w:rsidR="00C41C52" w:rsidRDefault="00C41C52" w:rsidP="00C41C52">
      <w:pPr>
        <w:widowControl w:val="0"/>
        <w:autoSpaceDE w:val="0"/>
        <w:autoSpaceDN w:val="0"/>
        <w:adjustRightInd w:val="0"/>
        <w:jc w:val="center"/>
        <w:rPr>
          <w:b/>
          <w:sz w:val="28"/>
          <w:szCs w:val="28"/>
        </w:rPr>
      </w:pPr>
      <w:r>
        <w:rPr>
          <w:b/>
          <w:sz w:val="28"/>
          <w:szCs w:val="28"/>
        </w:rPr>
        <w:t xml:space="preserve">Административный регламент </w:t>
      </w:r>
    </w:p>
    <w:p w:rsidR="00C41C52" w:rsidRDefault="00C41C52" w:rsidP="00C41C52">
      <w:pPr>
        <w:widowControl w:val="0"/>
        <w:autoSpaceDE w:val="0"/>
        <w:autoSpaceDN w:val="0"/>
        <w:adjustRightInd w:val="0"/>
        <w:jc w:val="center"/>
        <w:rPr>
          <w:b/>
          <w:sz w:val="28"/>
          <w:szCs w:val="28"/>
        </w:rPr>
      </w:pPr>
      <w:r>
        <w:rPr>
          <w:b/>
          <w:sz w:val="28"/>
          <w:szCs w:val="28"/>
        </w:rPr>
        <w:t xml:space="preserve">предоставления муниципальной услуги «Выдача решения о переводе или об отказе в переводе жилого помещения в нежилое или нежилого помещения в жилое помещение» </w:t>
      </w:r>
      <w:r>
        <w:rPr>
          <w:b/>
          <w:bCs/>
          <w:sz w:val="28"/>
          <w:szCs w:val="28"/>
        </w:rPr>
        <w:t xml:space="preserve">в сельском поселении Иликовский сельсовет муниципального района Благовещенский район Республики Башкортостан </w:t>
      </w:r>
    </w:p>
    <w:p w:rsidR="00C41C52" w:rsidRDefault="00C41C52" w:rsidP="00C41C52">
      <w:pPr>
        <w:widowControl w:val="0"/>
        <w:tabs>
          <w:tab w:val="left" w:pos="567"/>
        </w:tabs>
        <w:ind w:firstLine="567"/>
        <w:jc w:val="both"/>
        <w:rPr>
          <w:sz w:val="28"/>
          <w:szCs w:val="28"/>
        </w:rPr>
      </w:pPr>
    </w:p>
    <w:p w:rsidR="00C41C52" w:rsidRDefault="00C41C52" w:rsidP="00C41C52">
      <w:pPr>
        <w:widowControl w:val="0"/>
        <w:tabs>
          <w:tab w:val="left" w:pos="567"/>
        </w:tabs>
        <w:ind w:firstLine="567"/>
        <w:jc w:val="center"/>
        <w:rPr>
          <w:b/>
          <w:sz w:val="28"/>
          <w:szCs w:val="28"/>
        </w:rPr>
      </w:pPr>
      <w:r>
        <w:rPr>
          <w:b/>
          <w:sz w:val="28"/>
          <w:szCs w:val="28"/>
        </w:rPr>
        <w:t>I. Общие положения</w:t>
      </w:r>
    </w:p>
    <w:p w:rsidR="00C41C52" w:rsidRDefault="00C41C52" w:rsidP="00C41C52">
      <w:pPr>
        <w:pStyle w:val="ConsPlusNormal0"/>
        <w:ind w:left="142" w:firstLine="425"/>
        <w:jc w:val="both"/>
        <w:rPr>
          <w:b/>
        </w:rPr>
      </w:pPr>
    </w:p>
    <w:p w:rsidR="00C41C52" w:rsidRDefault="00C41C52" w:rsidP="00C41C52">
      <w:pPr>
        <w:pStyle w:val="ConsPlusNormal0"/>
        <w:ind w:firstLine="709"/>
        <w:jc w:val="center"/>
        <w:rPr>
          <w:b/>
        </w:rPr>
      </w:pPr>
      <w:r>
        <w:rPr>
          <w:b/>
        </w:rPr>
        <w:t>Предмет регулирования Административного регламента</w:t>
      </w:r>
    </w:p>
    <w:p w:rsidR="00C41C52" w:rsidRDefault="00C41C52" w:rsidP="00C41C52">
      <w:pPr>
        <w:pStyle w:val="ConsPlusNormal0"/>
        <w:ind w:firstLine="709"/>
        <w:jc w:val="center"/>
        <w:rPr>
          <w:b/>
        </w:rPr>
      </w:pPr>
    </w:p>
    <w:p w:rsidR="00C41C52" w:rsidRDefault="00C41C52" w:rsidP="00C41C52">
      <w:pPr>
        <w:widowControl w:val="0"/>
        <w:tabs>
          <w:tab w:val="left" w:pos="567"/>
        </w:tabs>
        <w:ind w:firstLine="709"/>
        <w:jc w:val="both"/>
        <w:rPr>
          <w:rFonts w:eastAsia="Calibri"/>
          <w:sz w:val="28"/>
          <w:szCs w:val="28"/>
        </w:rPr>
      </w:pPr>
      <w:r>
        <w:rPr>
          <w:sz w:val="28"/>
          <w:szCs w:val="28"/>
        </w:rPr>
        <w:t xml:space="preserve">1.1 Административный регламент предоставления муниципальной услуги «Выдача решения о переводе или об отказе в переводе жилого помещения в нежилое или нежилого помещения в жилое помещение» (далее соответственно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Pr>
          <w:bCs/>
          <w:sz w:val="28"/>
          <w:szCs w:val="28"/>
        </w:rPr>
        <w:t>в сельском поселении Иликовский сельсовет муниципального района Благовещенский район Республики Башкортостан</w:t>
      </w:r>
    </w:p>
    <w:p w:rsidR="00C41C52" w:rsidRDefault="00C41C52" w:rsidP="00C41C52">
      <w:pPr>
        <w:pStyle w:val="ConsPlusNormal0"/>
        <w:ind w:firstLine="709"/>
        <w:jc w:val="center"/>
        <w:rPr>
          <w:rFonts w:eastAsia="Times New Roman"/>
          <w:b/>
        </w:rPr>
      </w:pPr>
      <w:r>
        <w:rPr>
          <w:b/>
        </w:rPr>
        <w:t>Круг заявителей</w:t>
      </w:r>
    </w:p>
    <w:p w:rsidR="00C41C52" w:rsidRDefault="00C41C52" w:rsidP="00C41C52">
      <w:pPr>
        <w:pStyle w:val="ConsPlusNormal0"/>
        <w:ind w:firstLine="709"/>
        <w:jc w:val="center"/>
        <w:rPr>
          <w:b/>
        </w:rPr>
      </w:pPr>
    </w:p>
    <w:p w:rsidR="00C41C52" w:rsidRDefault="00C41C52" w:rsidP="00C41C52">
      <w:pPr>
        <w:widowControl w:val="0"/>
        <w:tabs>
          <w:tab w:val="left" w:pos="567"/>
        </w:tabs>
        <w:ind w:firstLine="709"/>
        <w:jc w:val="both"/>
        <w:rPr>
          <w:sz w:val="28"/>
          <w:szCs w:val="28"/>
        </w:rPr>
      </w:pPr>
      <w:r>
        <w:rPr>
          <w:sz w:val="28"/>
          <w:szCs w:val="28"/>
        </w:rPr>
        <w:t>1.2. Заявителями муниципальной услуги являются физические или юридические лица – собственники переводимого жилого или нежилого помещения, расположенного на территории сельского поселения Иликовский сельсовет муниципального района Благовещенский район Республики Башкортостан</w:t>
      </w:r>
      <w:r>
        <w:t xml:space="preserve"> </w:t>
      </w:r>
      <w:r>
        <w:rPr>
          <w:sz w:val="28"/>
          <w:szCs w:val="28"/>
        </w:rPr>
        <w:t xml:space="preserve">(далее - Заявитель). </w:t>
      </w:r>
    </w:p>
    <w:p w:rsidR="00C41C52" w:rsidRDefault="00C41C52" w:rsidP="00C41C52">
      <w:pPr>
        <w:pStyle w:val="a5"/>
        <w:autoSpaceDE w:val="0"/>
        <w:autoSpaceDN w:val="0"/>
        <w:adjustRightInd w:val="0"/>
        <w:ind w:left="0" w:firstLine="709"/>
        <w:jc w:val="both"/>
        <w:rPr>
          <w:sz w:val="28"/>
          <w:szCs w:val="28"/>
        </w:rPr>
      </w:pPr>
      <w:r>
        <w:rPr>
          <w:bCs/>
          <w:sz w:val="28"/>
          <w:szCs w:val="28"/>
        </w:rPr>
        <w:t xml:space="preserve">1.3. </w:t>
      </w: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41C52" w:rsidRDefault="00C41C52" w:rsidP="00C41C52">
      <w:pPr>
        <w:pStyle w:val="a5"/>
        <w:autoSpaceDE w:val="0"/>
        <w:autoSpaceDN w:val="0"/>
        <w:adjustRightInd w:val="0"/>
        <w:ind w:left="0" w:firstLine="709"/>
        <w:jc w:val="both"/>
        <w:rPr>
          <w:sz w:val="28"/>
          <w:szCs w:val="28"/>
        </w:rPr>
      </w:pPr>
    </w:p>
    <w:p w:rsidR="00C41C52" w:rsidRDefault="00C41C52" w:rsidP="00C41C52">
      <w:pPr>
        <w:widowControl w:val="0"/>
        <w:autoSpaceDE w:val="0"/>
        <w:autoSpaceDN w:val="0"/>
        <w:adjustRightInd w:val="0"/>
        <w:ind w:firstLine="709"/>
        <w:jc w:val="center"/>
        <w:outlineLvl w:val="2"/>
        <w:rPr>
          <w:rFonts w:eastAsia="Calibri"/>
          <w:b/>
          <w:sz w:val="28"/>
          <w:szCs w:val="28"/>
        </w:rPr>
      </w:pPr>
      <w:r>
        <w:rPr>
          <w:rFonts w:eastAsia="Calibri"/>
          <w:b/>
          <w:sz w:val="28"/>
          <w:szCs w:val="28"/>
        </w:rPr>
        <w:t>Требования к порядку информирования о предоставлении муниципальной услуги</w:t>
      </w:r>
    </w:p>
    <w:p w:rsidR="00C41C52" w:rsidRDefault="00C41C52" w:rsidP="00C41C52">
      <w:pPr>
        <w:widowControl w:val="0"/>
        <w:autoSpaceDE w:val="0"/>
        <w:autoSpaceDN w:val="0"/>
        <w:adjustRightInd w:val="0"/>
        <w:ind w:firstLine="709"/>
        <w:jc w:val="center"/>
        <w:outlineLvl w:val="2"/>
        <w:rPr>
          <w:rFonts w:eastAsia="Calibri"/>
          <w:b/>
          <w:sz w:val="28"/>
          <w:szCs w:val="28"/>
        </w:rPr>
      </w:pPr>
    </w:p>
    <w:p w:rsidR="00C41C52" w:rsidRDefault="00C41C52" w:rsidP="00C41C52">
      <w:pPr>
        <w:tabs>
          <w:tab w:val="left" w:pos="7425"/>
        </w:tabs>
        <w:ind w:firstLine="709"/>
        <w:jc w:val="both"/>
        <w:rPr>
          <w:sz w:val="28"/>
          <w:szCs w:val="28"/>
        </w:rPr>
      </w:pPr>
      <w:r>
        <w:rPr>
          <w:sz w:val="28"/>
          <w:szCs w:val="28"/>
        </w:rPr>
        <w:lastRenderedPageBreak/>
        <w:t>1.4.  Информирование о порядке предоставления муниципальной услуги осуществляется:</w:t>
      </w:r>
    </w:p>
    <w:p w:rsidR="00C41C52" w:rsidRDefault="00C41C52" w:rsidP="00C41C52">
      <w:pPr>
        <w:tabs>
          <w:tab w:val="left" w:pos="7425"/>
        </w:tabs>
        <w:ind w:firstLine="709"/>
        <w:jc w:val="both"/>
        <w:rPr>
          <w:sz w:val="28"/>
          <w:szCs w:val="28"/>
        </w:rPr>
      </w:pPr>
      <w:r>
        <w:rPr>
          <w:sz w:val="28"/>
          <w:szCs w:val="28"/>
        </w:rPr>
        <w:t>непосредственно при личном приеме заявителя в Администрации (Уполномоченном органе) или многофункциональном центре;</w:t>
      </w:r>
    </w:p>
    <w:p w:rsidR="00C41C52" w:rsidRDefault="00C41C52" w:rsidP="00C41C52">
      <w:pPr>
        <w:tabs>
          <w:tab w:val="left" w:pos="7425"/>
        </w:tabs>
        <w:ind w:firstLine="709"/>
        <w:jc w:val="both"/>
        <w:rPr>
          <w:sz w:val="28"/>
          <w:szCs w:val="28"/>
        </w:rPr>
      </w:pPr>
      <w:r>
        <w:rPr>
          <w:sz w:val="28"/>
          <w:szCs w:val="28"/>
        </w:rPr>
        <w:t>по телефону в Администрации (Уполномоченном органе) или многофункциональном центре;</w:t>
      </w:r>
    </w:p>
    <w:p w:rsidR="00C41C52" w:rsidRDefault="00C41C52" w:rsidP="00C41C52">
      <w:pPr>
        <w:tabs>
          <w:tab w:val="left" w:pos="7425"/>
        </w:tabs>
        <w:ind w:firstLine="709"/>
        <w:jc w:val="both"/>
        <w:rPr>
          <w:sz w:val="28"/>
          <w:szCs w:val="28"/>
        </w:rPr>
      </w:pPr>
      <w:r>
        <w:rPr>
          <w:sz w:val="28"/>
          <w:szCs w:val="28"/>
        </w:rPr>
        <w:t>письменно, в том числе посредством электронной почты, факсимильной связи;</w:t>
      </w:r>
    </w:p>
    <w:p w:rsidR="00C41C52" w:rsidRDefault="00C41C52" w:rsidP="00C41C52">
      <w:pPr>
        <w:tabs>
          <w:tab w:val="left" w:pos="7425"/>
        </w:tabs>
        <w:ind w:firstLine="709"/>
        <w:jc w:val="both"/>
        <w:rPr>
          <w:sz w:val="28"/>
          <w:szCs w:val="28"/>
        </w:rPr>
      </w:pPr>
      <w:r>
        <w:rPr>
          <w:sz w:val="28"/>
          <w:szCs w:val="28"/>
        </w:rPr>
        <w:t>посредством размещения в открытой и доступной форме информации:</w:t>
      </w:r>
    </w:p>
    <w:p w:rsidR="00C41C52" w:rsidRDefault="00C41C52" w:rsidP="00C41C52">
      <w:pPr>
        <w:tabs>
          <w:tab w:val="left" w:pos="7425"/>
        </w:tabs>
        <w:ind w:firstLine="709"/>
        <w:jc w:val="both"/>
        <w:rPr>
          <w:sz w:val="28"/>
          <w:szCs w:val="28"/>
        </w:rPr>
      </w:pPr>
      <w:r>
        <w:rPr>
          <w:sz w:val="28"/>
          <w:szCs w:val="28"/>
        </w:rPr>
        <w:t>на РПГУ;</w:t>
      </w:r>
    </w:p>
    <w:p w:rsidR="00C41C52" w:rsidRDefault="00C41C52" w:rsidP="00C41C52">
      <w:pPr>
        <w:tabs>
          <w:tab w:val="left" w:pos="7425"/>
        </w:tabs>
        <w:ind w:firstLine="709"/>
        <w:jc w:val="both"/>
        <w:rPr>
          <w:sz w:val="28"/>
          <w:szCs w:val="28"/>
        </w:rPr>
      </w:pPr>
      <w:r>
        <w:rPr>
          <w:sz w:val="28"/>
          <w:szCs w:val="28"/>
        </w:rPr>
        <w:t>на официальных сайтах Администрации (Уполномоченного органа) https://adm-ilikovo.ru/ посредством размещения информации на информационных стендах Администрации, (Уполномоченного органа) или многофункционального центра.</w:t>
      </w:r>
    </w:p>
    <w:p w:rsidR="00C41C52" w:rsidRDefault="00C41C52" w:rsidP="00C41C52">
      <w:pPr>
        <w:tabs>
          <w:tab w:val="left" w:pos="7425"/>
        </w:tabs>
        <w:ind w:firstLine="709"/>
        <w:jc w:val="both"/>
        <w:rPr>
          <w:sz w:val="28"/>
          <w:szCs w:val="28"/>
        </w:rPr>
      </w:pPr>
      <w:r>
        <w:rPr>
          <w:sz w:val="28"/>
          <w:szCs w:val="28"/>
        </w:rPr>
        <w:t>1.5. Информирование осуществляется по вопросам, касающимся:</w:t>
      </w:r>
    </w:p>
    <w:p w:rsidR="00C41C52" w:rsidRDefault="00C41C52" w:rsidP="00C41C52">
      <w:pPr>
        <w:tabs>
          <w:tab w:val="left" w:pos="7425"/>
        </w:tabs>
        <w:ind w:firstLine="709"/>
        <w:jc w:val="both"/>
        <w:rPr>
          <w:sz w:val="28"/>
          <w:szCs w:val="28"/>
        </w:rPr>
      </w:pPr>
      <w:r>
        <w:rPr>
          <w:sz w:val="28"/>
          <w:szCs w:val="28"/>
        </w:rPr>
        <w:t>способов подачи заявления о предоставлении муниципальной услуги;</w:t>
      </w:r>
    </w:p>
    <w:p w:rsidR="00C41C52" w:rsidRDefault="00C41C52" w:rsidP="00C41C52">
      <w:pPr>
        <w:tabs>
          <w:tab w:val="left" w:pos="7425"/>
        </w:tabs>
        <w:ind w:firstLine="709"/>
        <w:jc w:val="both"/>
        <w:rPr>
          <w:sz w:val="28"/>
          <w:szCs w:val="28"/>
        </w:rPr>
      </w:pPr>
      <w:r>
        <w:rPr>
          <w:sz w:val="28"/>
          <w:szCs w:val="28"/>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C41C52" w:rsidRDefault="00C41C52" w:rsidP="00C41C52">
      <w:pPr>
        <w:tabs>
          <w:tab w:val="left" w:pos="7425"/>
        </w:tabs>
        <w:jc w:val="both"/>
        <w:rPr>
          <w:sz w:val="28"/>
          <w:szCs w:val="28"/>
        </w:rPr>
      </w:pPr>
      <w:r>
        <w:rPr>
          <w:sz w:val="28"/>
          <w:szCs w:val="28"/>
        </w:rPr>
        <w:t xml:space="preserve">           справочной информации о работе Администрации (Уполномоченного органа) (структурного подразделений Администрации (Уполномоченного органа));</w:t>
      </w:r>
    </w:p>
    <w:p w:rsidR="00C41C52" w:rsidRDefault="00C41C52" w:rsidP="00C41C52">
      <w:pPr>
        <w:autoSpaceDE w:val="0"/>
        <w:autoSpaceDN w:val="0"/>
        <w:adjustRightInd w:val="0"/>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41C52" w:rsidRDefault="00C41C52" w:rsidP="00C41C52">
      <w:pPr>
        <w:autoSpaceDE w:val="0"/>
        <w:autoSpaceDN w:val="0"/>
        <w:adjustRightInd w:val="0"/>
        <w:ind w:firstLine="709"/>
        <w:jc w:val="both"/>
        <w:rPr>
          <w:sz w:val="28"/>
          <w:szCs w:val="28"/>
        </w:rPr>
      </w:pPr>
      <w:r>
        <w:rPr>
          <w:sz w:val="28"/>
          <w:szCs w:val="28"/>
        </w:rPr>
        <w:t>порядка и сроков предоставления муниципальной услуги;</w:t>
      </w:r>
    </w:p>
    <w:p w:rsidR="00C41C52" w:rsidRDefault="00C41C52" w:rsidP="00C41C52">
      <w:pPr>
        <w:autoSpaceDE w:val="0"/>
        <w:autoSpaceDN w:val="0"/>
        <w:adjustRightInd w:val="0"/>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1C52" w:rsidRDefault="00C41C52" w:rsidP="00C41C52">
      <w:pPr>
        <w:autoSpaceDE w:val="0"/>
        <w:autoSpaceDN w:val="0"/>
        <w:adjustRightInd w:val="0"/>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C41C52" w:rsidRDefault="00C41C52" w:rsidP="00C41C52">
      <w:pPr>
        <w:autoSpaceDE w:val="0"/>
        <w:autoSpaceDN w:val="0"/>
        <w:adjustRightInd w:val="0"/>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41C52" w:rsidRDefault="00C41C52" w:rsidP="00C41C52">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41C52" w:rsidRDefault="00C41C52" w:rsidP="00C41C52">
      <w:pPr>
        <w:tabs>
          <w:tab w:val="left" w:pos="7425"/>
        </w:tabs>
        <w:ind w:firstLine="709"/>
        <w:jc w:val="both"/>
        <w:rPr>
          <w:sz w:val="28"/>
          <w:szCs w:val="28"/>
        </w:rPr>
      </w:pPr>
      <w:r>
        <w:rPr>
          <w:sz w:val="28"/>
          <w:szCs w:val="28"/>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41C52" w:rsidRDefault="00C41C52" w:rsidP="00C41C52">
      <w:pPr>
        <w:tabs>
          <w:tab w:val="left" w:pos="7425"/>
        </w:tabs>
        <w:ind w:firstLine="709"/>
        <w:jc w:val="both"/>
        <w:rPr>
          <w:sz w:val="28"/>
          <w:szCs w:val="28"/>
        </w:rPr>
      </w:pPr>
      <w:r>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Pr>
          <w:sz w:val="28"/>
          <w:szCs w:val="28"/>
        </w:rPr>
        <w:lastRenderedPageBreak/>
        <w:t>отчества (последнее – при наличии) и должности специалиста, принявшего телефонный звонок.</w:t>
      </w:r>
    </w:p>
    <w:p w:rsidR="00C41C52" w:rsidRDefault="00C41C52" w:rsidP="00C41C52">
      <w:pPr>
        <w:tabs>
          <w:tab w:val="left" w:pos="7425"/>
        </w:tabs>
        <w:ind w:firstLine="709"/>
        <w:jc w:val="both"/>
        <w:rPr>
          <w:sz w:val="28"/>
          <w:szCs w:val="28"/>
        </w:rPr>
      </w:pPr>
      <w:r>
        <w:rPr>
          <w:sz w:val="28"/>
          <w:szCs w:val="28"/>
        </w:rPr>
        <w:t>Если специалист Администрации (Уполномоченного органа)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41C52" w:rsidRDefault="00C41C52" w:rsidP="00C41C52">
      <w:pPr>
        <w:tabs>
          <w:tab w:val="left" w:pos="7425"/>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41C52" w:rsidRDefault="00C41C52" w:rsidP="00C41C52">
      <w:pPr>
        <w:tabs>
          <w:tab w:val="left" w:pos="7425"/>
        </w:tabs>
        <w:ind w:firstLine="709"/>
        <w:jc w:val="both"/>
        <w:rPr>
          <w:sz w:val="28"/>
          <w:szCs w:val="28"/>
        </w:rPr>
      </w:pPr>
      <w:r>
        <w:rPr>
          <w:sz w:val="28"/>
          <w:szCs w:val="28"/>
        </w:rPr>
        <w:t xml:space="preserve">изложить обращение в письменной форме; </w:t>
      </w:r>
    </w:p>
    <w:p w:rsidR="00C41C52" w:rsidRDefault="00C41C52" w:rsidP="00C41C52">
      <w:pPr>
        <w:tabs>
          <w:tab w:val="left" w:pos="7425"/>
        </w:tabs>
        <w:ind w:firstLine="709"/>
        <w:jc w:val="both"/>
        <w:rPr>
          <w:sz w:val="28"/>
          <w:szCs w:val="28"/>
        </w:rPr>
      </w:pPr>
      <w:r>
        <w:rPr>
          <w:sz w:val="28"/>
          <w:szCs w:val="28"/>
        </w:rPr>
        <w:t>назначить другое время для консультаций.</w:t>
      </w:r>
    </w:p>
    <w:p w:rsidR="00C41C52" w:rsidRDefault="00C41C52" w:rsidP="00C41C52">
      <w:pPr>
        <w:tabs>
          <w:tab w:val="left" w:pos="7425"/>
        </w:tabs>
        <w:ind w:firstLine="709"/>
        <w:jc w:val="both"/>
        <w:rPr>
          <w:sz w:val="28"/>
          <w:szCs w:val="28"/>
        </w:rPr>
      </w:pPr>
      <w:r>
        <w:rPr>
          <w:sz w:val="28"/>
          <w:szCs w:val="28"/>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41C52" w:rsidRDefault="00C41C52" w:rsidP="00C41C52">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rsidR="00C41C52" w:rsidRDefault="00C41C52" w:rsidP="00C41C52">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rsidR="00C41C52" w:rsidRDefault="00C41C52" w:rsidP="00C41C52">
      <w:pPr>
        <w:autoSpaceDE w:val="0"/>
        <w:autoSpaceDN w:val="0"/>
        <w:adjustRightInd w:val="0"/>
        <w:ind w:firstLine="709"/>
        <w:jc w:val="both"/>
        <w:rPr>
          <w:sz w:val="28"/>
          <w:szCs w:val="28"/>
        </w:rPr>
      </w:pPr>
      <w:r>
        <w:rPr>
          <w:sz w:val="28"/>
          <w:szCs w:val="28"/>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8" w:anchor="Par84" w:history="1">
        <w:r>
          <w:rPr>
            <w:rStyle w:val="a3"/>
            <w:color w:val="auto"/>
            <w:sz w:val="28"/>
            <w:szCs w:val="28"/>
            <w:u w:val="none"/>
          </w:rPr>
          <w:t>пункте</w:t>
        </w:r>
      </w:hyperlink>
      <w:r>
        <w:rPr>
          <w:sz w:val="28"/>
          <w:szCs w:val="28"/>
        </w:rPr>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41C52" w:rsidRDefault="00C41C52" w:rsidP="00C41C52">
      <w:pPr>
        <w:autoSpaceDE w:val="0"/>
        <w:autoSpaceDN w:val="0"/>
        <w:adjustRightInd w:val="0"/>
        <w:ind w:firstLine="709"/>
        <w:jc w:val="both"/>
        <w:rPr>
          <w:sz w:val="28"/>
          <w:szCs w:val="28"/>
        </w:rPr>
      </w:pPr>
      <w:r>
        <w:rPr>
          <w:sz w:val="28"/>
          <w:szCs w:val="28"/>
        </w:rPr>
        <w:t>1.8. На РПГУ размещается следующая информация:</w:t>
      </w:r>
    </w:p>
    <w:p w:rsidR="00C41C52" w:rsidRDefault="00C41C52" w:rsidP="00C41C52">
      <w:pPr>
        <w:pStyle w:val="a5"/>
        <w:autoSpaceDE w:val="0"/>
        <w:autoSpaceDN w:val="0"/>
        <w:adjustRightInd w:val="0"/>
        <w:ind w:left="0" w:firstLine="709"/>
        <w:contextualSpacing/>
        <w:jc w:val="both"/>
        <w:rPr>
          <w:sz w:val="28"/>
        </w:rPr>
      </w:pPr>
      <w:r>
        <w:rPr>
          <w:sz w:val="28"/>
        </w:rPr>
        <w:t>наименование (в том числе краткое) муниципальной услуги;</w:t>
      </w:r>
    </w:p>
    <w:p w:rsidR="00C41C52" w:rsidRDefault="00C41C52" w:rsidP="00C41C52">
      <w:pPr>
        <w:pStyle w:val="a5"/>
        <w:autoSpaceDE w:val="0"/>
        <w:autoSpaceDN w:val="0"/>
        <w:adjustRightInd w:val="0"/>
        <w:ind w:left="0" w:firstLine="709"/>
        <w:contextualSpacing/>
        <w:jc w:val="both"/>
        <w:rPr>
          <w:sz w:val="28"/>
        </w:rPr>
      </w:pPr>
      <w:r>
        <w:rPr>
          <w:sz w:val="28"/>
        </w:rPr>
        <w:t>наименование органа (организации), предоставляющего муниципальную услугу;</w:t>
      </w:r>
    </w:p>
    <w:p w:rsidR="00C41C52" w:rsidRDefault="00C41C52" w:rsidP="00C41C52">
      <w:pPr>
        <w:pStyle w:val="a5"/>
        <w:autoSpaceDE w:val="0"/>
        <w:autoSpaceDN w:val="0"/>
        <w:adjustRightInd w:val="0"/>
        <w:ind w:left="0" w:firstLine="709"/>
        <w:contextualSpacing/>
        <w:jc w:val="both"/>
        <w:rPr>
          <w:sz w:val="28"/>
        </w:rPr>
      </w:pPr>
      <w:r>
        <w:rPr>
          <w:sz w:val="28"/>
        </w:rPr>
        <w:t>наименования органов власти и организаций, участвующих в предоставлении муниципальной услуги;</w:t>
      </w:r>
    </w:p>
    <w:p w:rsidR="00C41C52" w:rsidRDefault="00C41C52" w:rsidP="00C41C52">
      <w:pPr>
        <w:pStyle w:val="a5"/>
        <w:autoSpaceDE w:val="0"/>
        <w:autoSpaceDN w:val="0"/>
        <w:adjustRightInd w:val="0"/>
        <w:ind w:left="0" w:firstLine="709"/>
        <w:contextualSpacing/>
        <w:jc w:val="both"/>
        <w:rPr>
          <w:sz w:val="28"/>
        </w:rPr>
      </w:pPr>
      <w:r>
        <w:rPr>
          <w:sz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41C52" w:rsidRDefault="00C41C52" w:rsidP="00C41C52">
      <w:pPr>
        <w:pStyle w:val="a5"/>
        <w:autoSpaceDE w:val="0"/>
        <w:autoSpaceDN w:val="0"/>
        <w:adjustRightInd w:val="0"/>
        <w:ind w:left="0" w:firstLine="709"/>
        <w:contextualSpacing/>
        <w:jc w:val="both"/>
        <w:rPr>
          <w:sz w:val="28"/>
        </w:rPr>
      </w:pPr>
      <w:r>
        <w:rPr>
          <w:sz w:val="28"/>
        </w:rPr>
        <w:t>способы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rPr>
      </w:pPr>
      <w:r>
        <w:rPr>
          <w:sz w:val="28"/>
        </w:rPr>
        <w:t>описание результата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rPr>
      </w:pPr>
      <w:r>
        <w:rPr>
          <w:sz w:val="28"/>
        </w:rPr>
        <w:t>категория заявителей, которым предоставляется муниципальная услуга;</w:t>
      </w:r>
    </w:p>
    <w:p w:rsidR="00C41C52" w:rsidRDefault="00C41C52" w:rsidP="00C41C52">
      <w:pPr>
        <w:pStyle w:val="a5"/>
        <w:autoSpaceDE w:val="0"/>
        <w:autoSpaceDN w:val="0"/>
        <w:adjustRightInd w:val="0"/>
        <w:ind w:left="0" w:firstLine="709"/>
        <w:contextualSpacing/>
        <w:jc w:val="both"/>
        <w:rPr>
          <w:sz w:val="28"/>
        </w:rPr>
      </w:pPr>
      <w:r>
        <w:rPr>
          <w:sz w:val="28"/>
        </w:rPr>
        <w:t xml:space="preserve">срок предоставления муниципальной услуги (в том числе с учетом необходимости обращения в иные органы власти и организации, </w:t>
      </w:r>
      <w:r>
        <w:rPr>
          <w:sz w:val="28"/>
        </w:rPr>
        <w:lastRenderedPageBreak/>
        <w:t>участвующие в предоставлении услуги) и срок выдачи (направления) документов, являющихся результатом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rPr>
      </w:pPr>
      <w:r>
        <w:rPr>
          <w:sz w:val="28"/>
        </w:rPr>
        <w:t>срок, в течение которого заявление о предоставлении муниципальной услуги должно быть зарегистрировано;</w:t>
      </w:r>
    </w:p>
    <w:p w:rsidR="00C41C52" w:rsidRDefault="00C41C52" w:rsidP="00C41C52">
      <w:pPr>
        <w:pStyle w:val="a5"/>
        <w:autoSpaceDE w:val="0"/>
        <w:autoSpaceDN w:val="0"/>
        <w:adjustRightInd w:val="0"/>
        <w:ind w:left="0" w:firstLine="709"/>
        <w:contextualSpacing/>
        <w:jc w:val="both"/>
        <w:rPr>
          <w:sz w:val="28"/>
        </w:rPr>
      </w:pPr>
      <w:r>
        <w:rPr>
          <w:sz w:val="28"/>
        </w:rPr>
        <w:t>максимальный срок ожидания в очереди при подаче заявления о предоставлении муниципальной услуги лично;</w:t>
      </w:r>
    </w:p>
    <w:p w:rsidR="00C41C52" w:rsidRDefault="00C41C52" w:rsidP="00C41C52">
      <w:pPr>
        <w:pStyle w:val="a5"/>
        <w:autoSpaceDE w:val="0"/>
        <w:autoSpaceDN w:val="0"/>
        <w:adjustRightInd w:val="0"/>
        <w:ind w:left="0" w:firstLine="709"/>
        <w:contextualSpacing/>
        <w:jc w:val="both"/>
        <w:rPr>
          <w:sz w:val="28"/>
        </w:rPr>
      </w:pPr>
      <w:r>
        <w:rPr>
          <w:sz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C41C52" w:rsidRDefault="00C41C52" w:rsidP="00C41C52">
      <w:pPr>
        <w:pStyle w:val="a5"/>
        <w:autoSpaceDE w:val="0"/>
        <w:autoSpaceDN w:val="0"/>
        <w:adjustRightInd w:val="0"/>
        <w:ind w:left="0" w:firstLine="709"/>
        <w:contextualSpacing/>
        <w:jc w:val="both"/>
        <w:rPr>
          <w:sz w:val="28"/>
        </w:rPr>
      </w:pPr>
      <w:r>
        <w:rPr>
          <w:sz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41C52" w:rsidRDefault="00C41C52" w:rsidP="00C41C52">
      <w:pPr>
        <w:pStyle w:val="a5"/>
        <w:autoSpaceDE w:val="0"/>
        <w:autoSpaceDN w:val="0"/>
        <w:adjustRightInd w:val="0"/>
        <w:ind w:left="0" w:firstLine="709"/>
        <w:contextualSpacing/>
        <w:jc w:val="both"/>
        <w:rPr>
          <w:sz w:val="28"/>
        </w:rPr>
      </w:pPr>
      <w:r>
        <w:rPr>
          <w:sz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41C52" w:rsidRDefault="00C41C52" w:rsidP="00C41C52">
      <w:pPr>
        <w:pStyle w:val="a5"/>
        <w:autoSpaceDE w:val="0"/>
        <w:autoSpaceDN w:val="0"/>
        <w:adjustRightInd w:val="0"/>
        <w:ind w:left="0" w:firstLine="709"/>
        <w:contextualSpacing/>
        <w:jc w:val="both"/>
        <w:rPr>
          <w:sz w:val="28"/>
        </w:rPr>
      </w:pPr>
      <w:r>
        <w:rPr>
          <w:sz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41C52" w:rsidRDefault="00C41C52" w:rsidP="00C41C52">
      <w:pPr>
        <w:pStyle w:val="a5"/>
        <w:autoSpaceDE w:val="0"/>
        <w:autoSpaceDN w:val="0"/>
        <w:adjustRightInd w:val="0"/>
        <w:ind w:left="0" w:firstLine="709"/>
        <w:contextualSpacing/>
        <w:jc w:val="both"/>
        <w:rPr>
          <w:sz w:val="28"/>
        </w:rPr>
      </w:pPr>
      <w:r>
        <w:rPr>
          <w:sz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C41C52" w:rsidRDefault="00C41C52" w:rsidP="00C41C52">
      <w:pPr>
        <w:pStyle w:val="a5"/>
        <w:autoSpaceDE w:val="0"/>
        <w:autoSpaceDN w:val="0"/>
        <w:adjustRightInd w:val="0"/>
        <w:ind w:left="0" w:firstLine="709"/>
        <w:contextualSpacing/>
        <w:jc w:val="both"/>
        <w:rPr>
          <w:sz w:val="28"/>
        </w:rPr>
      </w:pPr>
      <w:r>
        <w:rPr>
          <w:sz w:val="28"/>
        </w:rPr>
        <w:t>показатели доступности и качества муниципальной услуги;</w:t>
      </w:r>
    </w:p>
    <w:p w:rsidR="00C41C52" w:rsidRDefault="00C41C52" w:rsidP="00C41C52">
      <w:pPr>
        <w:pStyle w:val="a5"/>
        <w:autoSpaceDE w:val="0"/>
        <w:autoSpaceDN w:val="0"/>
        <w:adjustRightInd w:val="0"/>
        <w:ind w:left="0" w:firstLine="709"/>
        <w:contextualSpacing/>
        <w:jc w:val="both"/>
        <w:rPr>
          <w:sz w:val="28"/>
        </w:rPr>
      </w:pPr>
      <w:r>
        <w:rPr>
          <w:sz w:val="28"/>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C41C52" w:rsidRDefault="00C41C52" w:rsidP="00C41C52">
      <w:pPr>
        <w:pStyle w:val="a5"/>
        <w:autoSpaceDE w:val="0"/>
        <w:autoSpaceDN w:val="0"/>
        <w:adjustRightInd w:val="0"/>
        <w:ind w:left="0" w:firstLine="709"/>
        <w:contextualSpacing/>
        <w:jc w:val="both"/>
        <w:rPr>
          <w:sz w:val="28"/>
        </w:rPr>
      </w:pPr>
      <w:r>
        <w:rPr>
          <w:sz w:val="28"/>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C41C52" w:rsidRDefault="00C41C52" w:rsidP="00C41C52">
      <w:pPr>
        <w:autoSpaceDE w:val="0"/>
        <w:autoSpaceDN w:val="0"/>
        <w:adjustRightInd w:val="0"/>
        <w:ind w:firstLine="709"/>
        <w:jc w:val="both"/>
        <w:rPr>
          <w:sz w:val="28"/>
          <w:szCs w:val="28"/>
        </w:rPr>
      </w:pPr>
      <w:r>
        <w:rPr>
          <w:sz w:val="28"/>
          <w:szCs w:val="28"/>
        </w:rPr>
        <w:t xml:space="preserve">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w:t>
      </w:r>
      <w:r>
        <w:rPr>
          <w:sz w:val="28"/>
          <w:szCs w:val="28"/>
        </w:rPr>
        <w:lastRenderedPageBreak/>
        <w:t>муниципальных услуг (функций) Республики Башкортостан», предоставляется заявителю бесплатно.</w:t>
      </w:r>
    </w:p>
    <w:p w:rsidR="00C41C52" w:rsidRDefault="00C41C52" w:rsidP="00C41C52">
      <w:pPr>
        <w:autoSpaceDE w:val="0"/>
        <w:autoSpaceDN w:val="0"/>
        <w:adjustRightInd w:val="0"/>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1C52" w:rsidRDefault="00C41C52" w:rsidP="00C41C52">
      <w:pPr>
        <w:autoSpaceDE w:val="0"/>
        <w:autoSpaceDN w:val="0"/>
        <w:adjustRightInd w:val="0"/>
        <w:ind w:firstLine="709"/>
        <w:jc w:val="both"/>
        <w:rPr>
          <w:sz w:val="28"/>
          <w:szCs w:val="28"/>
        </w:rPr>
      </w:pPr>
      <w:r>
        <w:rPr>
          <w:sz w:val="28"/>
          <w:szCs w:val="28"/>
        </w:rPr>
        <w:t>1.9. На официальном сайте Администрации (Уполномоченного органа) наряду со сведениями, указанными в пункте 1.8 настоящего Административного регламента, размещаются:</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порядок и способы подачи заявления о предоставлении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порядок и способы предварительной записи на подачу заявления о предоставлении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41C52" w:rsidRDefault="00C41C52" w:rsidP="00C41C52">
      <w:pPr>
        <w:autoSpaceDE w:val="0"/>
        <w:autoSpaceDN w:val="0"/>
        <w:adjustRightInd w:val="0"/>
        <w:ind w:firstLine="709"/>
        <w:jc w:val="both"/>
        <w:rPr>
          <w:sz w:val="28"/>
          <w:szCs w:val="28"/>
        </w:rPr>
      </w:pPr>
      <w:r>
        <w:rPr>
          <w:sz w:val="28"/>
          <w:szCs w:val="28"/>
        </w:rPr>
        <w:t>1.10. На информационных стендах Администрации (Уполномоченного органа) подлежит размещению следующая информация:</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адреса официального сайта, а также электронной почты и (или) формы обратной связи Администрации (Уполномоченного органа);</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сроки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образцы заполнения заявления и приложений к заявлениям;</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исчерпывающий перечень документов, необходимых для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lastRenderedPageBreak/>
        <w:t>порядок и способы подачи заявления о предоставлении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порядок и способы получения разъяснений по порядку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порядок записи на личный прием к должностным лицам;</w:t>
      </w:r>
    </w:p>
    <w:p w:rsidR="00C41C52" w:rsidRDefault="00C41C52" w:rsidP="00C41C52">
      <w:pPr>
        <w:pStyle w:val="a5"/>
        <w:autoSpaceDE w:val="0"/>
        <w:autoSpaceDN w:val="0"/>
        <w:adjustRightInd w:val="0"/>
        <w:ind w:left="0" w:firstLine="709"/>
        <w:contextualSpacing/>
        <w:jc w:val="both"/>
        <w:rPr>
          <w:sz w:val="28"/>
          <w:szCs w:val="28"/>
        </w:rPr>
      </w:pPr>
      <w:r>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C41C52" w:rsidRDefault="00C41C52" w:rsidP="00C41C52">
      <w:pPr>
        <w:autoSpaceDE w:val="0"/>
        <w:autoSpaceDN w:val="0"/>
        <w:adjustRightInd w:val="0"/>
        <w:ind w:firstLine="709"/>
        <w:jc w:val="both"/>
        <w:rPr>
          <w:sz w:val="28"/>
          <w:szCs w:val="28"/>
        </w:rPr>
      </w:pPr>
      <w:r>
        <w:rPr>
          <w:sz w:val="28"/>
          <w:szCs w:val="28"/>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41C52" w:rsidRDefault="00C41C52" w:rsidP="00C41C52">
      <w:pPr>
        <w:autoSpaceDE w:val="0"/>
        <w:autoSpaceDN w:val="0"/>
        <w:adjustRightInd w:val="0"/>
        <w:ind w:firstLine="709"/>
        <w:jc w:val="both"/>
        <w:rPr>
          <w:sz w:val="28"/>
          <w:szCs w:val="28"/>
        </w:rPr>
      </w:pPr>
      <w:r>
        <w:rPr>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настоящим Административным регламентом.</w:t>
      </w:r>
    </w:p>
    <w:p w:rsidR="00C41C52" w:rsidRDefault="00C41C52" w:rsidP="00C41C52">
      <w:pPr>
        <w:autoSpaceDE w:val="0"/>
        <w:autoSpaceDN w:val="0"/>
        <w:adjustRightInd w:val="0"/>
        <w:ind w:firstLine="709"/>
        <w:jc w:val="both"/>
        <w:rPr>
          <w:sz w:val="28"/>
        </w:rPr>
      </w:pPr>
      <w:r>
        <w:rPr>
          <w:sz w:val="28"/>
          <w:szCs w:val="28"/>
        </w:rPr>
        <w:t>1.13</w:t>
      </w:r>
      <w:r>
        <w:rPr>
          <w:sz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 </w:t>
      </w:r>
    </w:p>
    <w:p w:rsidR="00C41C52" w:rsidRDefault="00C41C52" w:rsidP="00C41C52">
      <w:pPr>
        <w:autoSpaceDE w:val="0"/>
        <w:autoSpaceDN w:val="0"/>
        <w:adjustRightInd w:val="0"/>
        <w:ind w:firstLine="709"/>
        <w:jc w:val="both"/>
        <w:rPr>
          <w:sz w:val="28"/>
        </w:rPr>
      </w:pPr>
    </w:p>
    <w:p w:rsidR="00C41C52" w:rsidRDefault="00C41C52" w:rsidP="00C41C52">
      <w:pPr>
        <w:widowControl w:val="0"/>
        <w:tabs>
          <w:tab w:val="left" w:pos="567"/>
        </w:tabs>
        <w:jc w:val="center"/>
        <w:rPr>
          <w:b/>
          <w:sz w:val="28"/>
          <w:szCs w:val="28"/>
        </w:rPr>
      </w:pPr>
      <w:r>
        <w:rPr>
          <w:b/>
          <w:sz w:val="28"/>
          <w:szCs w:val="28"/>
        </w:rPr>
        <w:t>II. Стандарт предоставления муниципальной услуги</w:t>
      </w:r>
    </w:p>
    <w:p w:rsidR="00C41C52" w:rsidRDefault="00C41C52" w:rsidP="00C41C52">
      <w:pPr>
        <w:widowControl w:val="0"/>
        <w:tabs>
          <w:tab w:val="left" w:pos="567"/>
        </w:tabs>
        <w:ind w:firstLine="567"/>
        <w:jc w:val="both"/>
        <w:rPr>
          <w:sz w:val="28"/>
          <w:szCs w:val="28"/>
        </w:rPr>
      </w:pPr>
    </w:p>
    <w:p w:rsidR="00C41C52" w:rsidRDefault="00C41C52" w:rsidP="00C41C52">
      <w:pPr>
        <w:widowControl w:val="0"/>
        <w:tabs>
          <w:tab w:val="left" w:pos="567"/>
        </w:tabs>
        <w:ind w:firstLine="567"/>
        <w:jc w:val="center"/>
        <w:rPr>
          <w:b/>
          <w:sz w:val="28"/>
          <w:szCs w:val="28"/>
        </w:rPr>
      </w:pPr>
      <w:r>
        <w:rPr>
          <w:b/>
          <w:sz w:val="28"/>
          <w:szCs w:val="28"/>
        </w:rPr>
        <w:t>Наименование муниципальной услуги</w:t>
      </w:r>
    </w:p>
    <w:p w:rsidR="00C41C52" w:rsidRDefault="00C41C52" w:rsidP="00C41C52">
      <w:pPr>
        <w:widowControl w:val="0"/>
        <w:tabs>
          <w:tab w:val="left" w:pos="567"/>
        </w:tabs>
        <w:ind w:firstLine="567"/>
        <w:jc w:val="center"/>
        <w:rPr>
          <w:b/>
          <w:sz w:val="28"/>
          <w:szCs w:val="28"/>
        </w:rPr>
      </w:pPr>
    </w:p>
    <w:p w:rsidR="00C41C52" w:rsidRDefault="00C41C52" w:rsidP="00C41C52">
      <w:pPr>
        <w:widowControl w:val="0"/>
        <w:tabs>
          <w:tab w:val="left" w:pos="567"/>
        </w:tabs>
        <w:ind w:firstLine="567"/>
        <w:jc w:val="both"/>
        <w:rPr>
          <w:sz w:val="28"/>
          <w:szCs w:val="28"/>
        </w:rPr>
      </w:pPr>
      <w:r>
        <w:rPr>
          <w:sz w:val="28"/>
          <w:szCs w:val="28"/>
        </w:rPr>
        <w:t>2.1. Выдача решения о переводе или об отказе в переводе жилого помещения в нежилое или нежилого помещения в жилое помещение.</w:t>
      </w:r>
    </w:p>
    <w:p w:rsidR="00C41C52" w:rsidRDefault="00C41C52" w:rsidP="00C41C52">
      <w:pPr>
        <w:autoSpaceDE w:val="0"/>
        <w:autoSpaceDN w:val="0"/>
        <w:adjustRightInd w:val="0"/>
        <w:ind w:firstLine="567"/>
        <w:jc w:val="both"/>
        <w:outlineLvl w:val="2"/>
        <w:rPr>
          <w:b/>
          <w:sz w:val="28"/>
          <w:szCs w:val="28"/>
        </w:rPr>
      </w:pPr>
    </w:p>
    <w:p w:rsidR="00C41C52" w:rsidRDefault="00C41C52" w:rsidP="00C41C52">
      <w:pPr>
        <w:autoSpaceDE w:val="0"/>
        <w:autoSpaceDN w:val="0"/>
        <w:adjustRightInd w:val="0"/>
        <w:ind w:firstLine="567"/>
        <w:jc w:val="center"/>
        <w:outlineLvl w:val="2"/>
        <w:rPr>
          <w:b/>
          <w:sz w:val="28"/>
          <w:szCs w:val="28"/>
        </w:rPr>
      </w:pPr>
      <w:r>
        <w:rPr>
          <w:b/>
          <w:sz w:val="28"/>
          <w:szCs w:val="28"/>
        </w:rPr>
        <w:t>Наименование органа местного самоуправления (организации), предоставляющего (щей) муниципальную услугу</w:t>
      </w:r>
    </w:p>
    <w:p w:rsidR="00C41C52" w:rsidRDefault="00C41C52" w:rsidP="00C41C52">
      <w:pPr>
        <w:autoSpaceDE w:val="0"/>
        <w:autoSpaceDN w:val="0"/>
        <w:adjustRightInd w:val="0"/>
        <w:ind w:firstLine="567"/>
        <w:jc w:val="center"/>
        <w:outlineLvl w:val="2"/>
        <w:rPr>
          <w:b/>
          <w:sz w:val="28"/>
          <w:szCs w:val="28"/>
        </w:rPr>
      </w:pPr>
    </w:p>
    <w:p w:rsidR="00C41C52" w:rsidRDefault="00C41C52" w:rsidP="00C41C52">
      <w:pPr>
        <w:autoSpaceDE w:val="0"/>
        <w:autoSpaceDN w:val="0"/>
        <w:adjustRightInd w:val="0"/>
        <w:ind w:firstLine="709"/>
        <w:jc w:val="both"/>
      </w:pPr>
      <w:r>
        <w:rPr>
          <w:sz w:val="28"/>
          <w:szCs w:val="28"/>
        </w:rPr>
        <w:t>2.2.</w:t>
      </w:r>
      <w:r>
        <w:rPr>
          <w:b/>
          <w:sz w:val="28"/>
          <w:szCs w:val="28"/>
        </w:rPr>
        <w:t xml:space="preserve"> </w:t>
      </w:r>
      <w:r>
        <w:rPr>
          <w:rFonts w:eastAsia="Calibri"/>
          <w:sz w:val="28"/>
          <w:szCs w:val="28"/>
        </w:rPr>
        <w:t>Муниципальная услуга предоставляется Администрацией (Уполномоченным органом) Администрацией сельского поселения Иликовский сельсовет муниципального района Благовещенский район Республики Башкортостан.</w:t>
      </w:r>
    </w:p>
    <w:p w:rsidR="00C41C52" w:rsidRDefault="00C41C52" w:rsidP="00C41C52">
      <w:pPr>
        <w:autoSpaceDE w:val="0"/>
        <w:autoSpaceDN w:val="0"/>
        <w:adjustRightInd w:val="0"/>
        <w:ind w:firstLine="709"/>
        <w:jc w:val="both"/>
        <w:rPr>
          <w:sz w:val="28"/>
        </w:rPr>
      </w:pPr>
      <w:r>
        <w:rPr>
          <w:sz w:val="28"/>
          <w:szCs w:val="28"/>
        </w:rPr>
        <w:lastRenderedPageBreak/>
        <w:t xml:space="preserve">2.3. </w:t>
      </w:r>
      <w:r>
        <w:rPr>
          <w:sz w:val="28"/>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C41C52" w:rsidRDefault="00C41C52" w:rsidP="00C41C52">
      <w:pPr>
        <w:autoSpaceDE w:val="0"/>
        <w:autoSpaceDN w:val="0"/>
        <w:adjustRightInd w:val="0"/>
        <w:ind w:firstLine="709"/>
        <w:jc w:val="both"/>
        <w:rPr>
          <w:sz w:val="28"/>
        </w:rPr>
      </w:pPr>
      <w:r>
        <w:rPr>
          <w:sz w:val="28"/>
        </w:rPr>
        <w:t>При предоставлении муниципальной услуги Администрация (Уполномоченный орган) взаимодействует с:</w:t>
      </w:r>
    </w:p>
    <w:p w:rsidR="00C41C52" w:rsidRDefault="00C41C52" w:rsidP="00C41C52">
      <w:pPr>
        <w:autoSpaceDE w:val="0"/>
        <w:autoSpaceDN w:val="0"/>
        <w:adjustRightInd w:val="0"/>
        <w:ind w:firstLine="709"/>
        <w:jc w:val="both"/>
        <w:rPr>
          <w:sz w:val="28"/>
          <w:szCs w:val="28"/>
        </w:rPr>
      </w:pPr>
      <w:r>
        <w:rPr>
          <w:sz w:val="28"/>
          <w:szCs w:val="28"/>
        </w:rPr>
        <w:t xml:space="preserve">Управлением Федеральной службы государственной регистрации, кадастра и картографии </w:t>
      </w:r>
      <w:r>
        <w:rPr>
          <w:sz w:val="28"/>
        </w:rPr>
        <w:t xml:space="preserve">(Росреестр) </w:t>
      </w:r>
      <w:r>
        <w:rPr>
          <w:sz w:val="28"/>
          <w:szCs w:val="28"/>
        </w:rPr>
        <w:t>для получения сведений из Единого государственного реестра недвижимости в отношении переводимого помещения;</w:t>
      </w:r>
    </w:p>
    <w:p w:rsidR="00C41C52" w:rsidRDefault="00C41C52" w:rsidP="00C41C52">
      <w:pPr>
        <w:autoSpaceDE w:val="0"/>
        <w:autoSpaceDN w:val="0"/>
        <w:adjustRightInd w:val="0"/>
        <w:ind w:firstLine="709"/>
        <w:jc w:val="both"/>
        <w:rPr>
          <w:sz w:val="28"/>
          <w:szCs w:val="28"/>
        </w:rPr>
      </w:pPr>
      <w:r>
        <w:rPr>
          <w:sz w:val="28"/>
          <w:szCs w:val="28"/>
        </w:rPr>
        <w:t>Управлением по государственной охране объектов культурного наследия Республики Башкортостан;</w:t>
      </w:r>
    </w:p>
    <w:p w:rsidR="00C41C52" w:rsidRDefault="00C41C52" w:rsidP="00C41C52">
      <w:pPr>
        <w:autoSpaceDE w:val="0"/>
        <w:autoSpaceDN w:val="0"/>
        <w:adjustRightInd w:val="0"/>
        <w:ind w:firstLine="709"/>
        <w:jc w:val="both"/>
        <w:rPr>
          <w:sz w:val="28"/>
        </w:rPr>
      </w:pPr>
      <w:r>
        <w:rPr>
          <w:sz w:val="28"/>
          <w:szCs w:val="28"/>
        </w:rPr>
        <w:t>Государственным бюджетным учреждением Республики Башкортостан «Государственная кадастровая оценка и техническая инвентаризация»</w:t>
      </w:r>
      <w:r>
        <w:rPr>
          <w:sz w:val="28"/>
        </w:rPr>
        <w:t>;</w:t>
      </w:r>
    </w:p>
    <w:p w:rsidR="00C41C52" w:rsidRDefault="00C41C52" w:rsidP="00C41C52">
      <w:pPr>
        <w:autoSpaceDE w:val="0"/>
        <w:autoSpaceDN w:val="0"/>
        <w:adjustRightInd w:val="0"/>
        <w:ind w:firstLine="709"/>
        <w:jc w:val="both"/>
        <w:rPr>
          <w:sz w:val="28"/>
        </w:rPr>
      </w:pPr>
      <w:r>
        <w:rPr>
          <w:sz w:val="28"/>
        </w:rPr>
        <w:t>АО «Ростехинвентаризация – Федеральное БТИ»;</w:t>
      </w:r>
    </w:p>
    <w:p w:rsidR="00C41C52" w:rsidRDefault="00C41C52" w:rsidP="00C41C52">
      <w:pPr>
        <w:autoSpaceDE w:val="0"/>
        <w:autoSpaceDN w:val="0"/>
        <w:adjustRightInd w:val="0"/>
        <w:ind w:firstLine="709"/>
        <w:jc w:val="both"/>
        <w:rPr>
          <w:sz w:val="28"/>
          <w:szCs w:val="28"/>
        </w:rPr>
      </w:pPr>
      <w:r>
        <w:rPr>
          <w:sz w:val="28"/>
        </w:rPr>
        <w:t>Управлением Федеральной налоговой службой России.</w:t>
      </w:r>
    </w:p>
    <w:p w:rsidR="00C41C52" w:rsidRDefault="00C41C52" w:rsidP="00C41C52">
      <w:pPr>
        <w:autoSpaceDE w:val="0"/>
        <w:autoSpaceDN w:val="0"/>
        <w:adjustRightInd w:val="0"/>
        <w:ind w:firstLine="709"/>
        <w:jc w:val="both"/>
        <w:rPr>
          <w:sz w:val="28"/>
        </w:rPr>
      </w:pPr>
      <w:r>
        <w:rPr>
          <w:sz w:val="28"/>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41C52" w:rsidRDefault="00C41C52" w:rsidP="00C41C52">
      <w:pPr>
        <w:autoSpaceDE w:val="0"/>
        <w:autoSpaceDN w:val="0"/>
        <w:adjustRightInd w:val="0"/>
        <w:ind w:firstLine="709"/>
        <w:jc w:val="both"/>
        <w:rPr>
          <w:sz w:val="32"/>
        </w:rPr>
      </w:pPr>
    </w:p>
    <w:p w:rsidR="00C41C52" w:rsidRDefault="00C41C52" w:rsidP="00C41C52">
      <w:pPr>
        <w:autoSpaceDE w:val="0"/>
        <w:autoSpaceDN w:val="0"/>
        <w:adjustRightInd w:val="0"/>
        <w:ind w:firstLine="709"/>
        <w:jc w:val="center"/>
        <w:outlineLvl w:val="0"/>
        <w:rPr>
          <w:b/>
          <w:bCs/>
          <w:sz w:val="28"/>
        </w:rPr>
      </w:pPr>
      <w:r>
        <w:rPr>
          <w:b/>
          <w:bCs/>
          <w:sz w:val="28"/>
        </w:rPr>
        <w:t>Описание результата предоставления муниципальной услуги</w:t>
      </w:r>
    </w:p>
    <w:p w:rsidR="00C41C52" w:rsidRDefault="00C41C52" w:rsidP="00C41C52">
      <w:pPr>
        <w:autoSpaceDE w:val="0"/>
        <w:autoSpaceDN w:val="0"/>
        <w:adjustRightInd w:val="0"/>
        <w:ind w:firstLine="709"/>
        <w:jc w:val="both"/>
        <w:rPr>
          <w:sz w:val="32"/>
        </w:rPr>
      </w:pPr>
    </w:p>
    <w:p w:rsidR="00C41C52" w:rsidRDefault="00C41C52" w:rsidP="00C41C52">
      <w:pPr>
        <w:widowControl w:val="0"/>
        <w:tabs>
          <w:tab w:val="left" w:pos="567"/>
        </w:tabs>
        <w:ind w:firstLine="567"/>
        <w:jc w:val="both"/>
        <w:rPr>
          <w:sz w:val="28"/>
          <w:szCs w:val="28"/>
        </w:rPr>
      </w:pPr>
      <w:r>
        <w:rPr>
          <w:sz w:val="28"/>
          <w:szCs w:val="28"/>
        </w:rPr>
        <w:t>2.5. Результатом предоставления муниципальной услуги является</w:t>
      </w:r>
    </w:p>
    <w:p w:rsidR="00C41C52" w:rsidRDefault="00C41C52" w:rsidP="00C41C52">
      <w:pPr>
        <w:widowControl w:val="0"/>
        <w:autoSpaceDE w:val="0"/>
        <w:autoSpaceDN w:val="0"/>
        <w:adjustRightInd w:val="0"/>
        <w:ind w:firstLine="567"/>
        <w:jc w:val="both"/>
        <w:rPr>
          <w:sz w:val="28"/>
          <w:szCs w:val="28"/>
        </w:rPr>
      </w:pPr>
      <w:r>
        <w:rPr>
          <w:sz w:val="28"/>
          <w:szCs w:val="28"/>
        </w:rPr>
        <w:t>решение о переводе жилого помещения в нежилое помещение или нежилого помещения в жилое помещение;</w:t>
      </w:r>
    </w:p>
    <w:p w:rsidR="00C41C52" w:rsidRDefault="00C41C52" w:rsidP="00C41C52">
      <w:pPr>
        <w:widowControl w:val="0"/>
        <w:autoSpaceDE w:val="0"/>
        <w:autoSpaceDN w:val="0"/>
        <w:adjustRightInd w:val="0"/>
        <w:ind w:firstLine="567"/>
        <w:jc w:val="both"/>
        <w:rPr>
          <w:sz w:val="28"/>
          <w:szCs w:val="28"/>
        </w:rPr>
      </w:pPr>
      <w:r>
        <w:rPr>
          <w:bCs/>
          <w:sz w:val="28"/>
          <w:szCs w:val="28"/>
        </w:rPr>
        <w:t>мотивированный отказ в переводе жилого помещения в нежилое помещение или нежилого помещения в жилое помещение.</w:t>
      </w:r>
    </w:p>
    <w:p w:rsidR="00C41C52" w:rsidRDefault="00C41C52" w:rsidP="00C41C52">
      <w:pPr>
        <w:widowControl w:val="0"/>
        <w:autoSpaceDE w:val="0"/>
        <w:autoSpaceDN w:val="0"/>
        <w:adjustRightInd w:val="0"/>
        <w:jc w:val="both"/>
        <w:rPr>
          <w:sz w:val="28"/>
          <w:szCs w:val="28"/>
        </w:rPr>
      </w:pPr>
    </w:p>
    <w:p w:rsidR="00C41C52" w:rsidRDefault="00C41C52" w:rsidP="00C41C52">
      <w:pPr>
        <w:autoSpaceDE w:val="0"/>
        <w:autoSpaceDN w:val="0"/>
        <w:adjustRightInd w:val="0"/>
        <w:ind w:firstLine="709"/>
        <w:jc w:val="center"/>
        <w:outlineLvl w:val="0"/>
        <w:rPr>
          <w:b/>
          <w:bCs/>
          <w:sz w:val="28"/>
        </w:rPr>
      </w:pPr>
      <w:r>
        <w:rPr>
          <w:b/>
          <w:bCs/>
          <w:sz w:val="28"/>
        </w:rPr>
        <w:t xml:space="preserve">Срок предоставления </w:t>
      </w:r>
      <w:r>
        <w:rPr>
          <w:b/>
          <w:sz w:val="28"/>
        </w:rPr>
        <w:t>муниципальной</w:t>
      </w:r>
      <w:r>
        <w:rPr>
          <w:b/>
          <w:bCs/>
          <w:sz w:val="28"/>
        </w:rPr>
        <w:t xml:space="preserve"> услуги, в том числе с учетом необходимости обращения в организации, участвующие в предоставлении </w:t>
      </w:r>
      <w:r>
        <w:rPr>
          <w:b/>
          <w:sz w:val="28"/>
        </w:rPr>
        <w:t>муниципальной</w:t>
      </w:r>
      <w:r>
        <w:rPr>
          <w:b/>
          <w:bCs/>
          <w:sz w:val="28"/>
        </w:rPr>
        <w:t xml:space="preserve"> услуги, срок приостановления предоставления</w:t>
      </w:r>
      <w:r>
        <w:rPr>
          <w:b/>
          <w:sz w:val="28"/>
        </w:rPr>
        <w:t xml:space="preserve"> муниципальной</w:t>
      </w:r>
      <w:r>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sz w:val="28"/>
        </w:rPr>
        <w:t>муниципальной</w:t>
      </w:r>
      <w:r>
        <w:rPr>
          <w:b/>
          <w:bCs/>
          <w:sz w:val="28"/>
        </w:rPr>
        <w:t xml:space="preserve"> услуги</w:t>
      </w:r>
    </w:p>
    <w:p w:rsidR="00C41C52" w:rsidRDefault="00C41C52" w:rsidP="00C41C52">
      <w:pPr>
        <w:widowControl w:val="0"/>
        <w:autoSpaceDE w:val="0"/>
        <w:autoSpaceDN w:val="0"/>
        <w:adjustRightInd w:val="0"/>
        <w:ind w:firstLine="567"/>
        <w:jc w:val="both"/>
        <w:rPr>
          <w:sz w:val="28"/>
          <w:szCs w:val="28"/>
        </w:rPr>
      </w:pPr>
    </w:p>
    <w:p w:rsidR="00C41C52" w:rsidRDefault="00C41C52" w:rsidP="00C41C52">
      <w:pPr>
        <w:ind w:firstLine="708"/>
        <w:jc w:val="both"/>
      </w:pPr>
      <w:r>
        <w:rPr>
          <w:sz w:val="28"/>
          <w:szCs w:val="28"/>
        </w:rPr>
        <w:t xml:space="preserve">2.6. Срок принятия решения о переводе или об отказе в переводе помещения исчисляется со дня поступления в Администрацию (Уполномоченный орган) заявления о переводе жилого помещения в нежилое помещение или нежилого помещения в жилое помещение и документов, </w:t>
      </w:r>
      <w:r>
        <w:rPr>
          <w:sz w:val="28"/>
          <w:szCs w:val="28"/>
        </w:rPr>
        <w:lastRenderedPageBreak/>
        <w:t xml:space="preserve">обязанность по представлению которых в соответствии со статьей 23 Жилищного кодекса Российской Федерации возложена на Заявителя, в том числе через многофункциональный центр либо в форме электронного документа с использованием РПГУ, и не должен превышать 45 (сорок пять) дней. </w:t>
      </w:r>
    </w:p>
    <w:p w:rsidR="00C41C52" w:rsidRDefault="00C41C52" w:rsidP="00C41C52">
      <w:pPr>
        <w:autoSpaceDE w:val="0"/>
        <w:autoSpaceDN w:val="0"/>
        <w:adjustRightInd w:val="0"/>
        <w:ind w:firstLine="709"/>
        <w:jc w:val="both"/>
        <w:rPr>
          <w:sz w:val="28"/>
          <w:szCs w:val="28"/>
        </w:rPr>
      </w:pPr>
      <w:r>
        <w:rPr>
          <w:sz w:val="28"/>
          <w:szCs w:val="28"/>
        </w:rPr>
        <w:t>Датой поступления заявления о переводе помещения при личном обращении заявителя в Администрацию (Уполномоченный орган) считается день подачи заявления о переводе помещения с приложением предусмотренных подпунктами 2.8.1-2.8.7 настоящего Административного регламента надлежащим образом оформленных документов.</w:t>
      </w:r>
    </w:p>
    <w:p w:rsidR="00C41C52" w:rsidRDefault="00C41C52" w:rsidP="00C41C52">
      <w:pPr>
        <w:autoSpaceDE w:val="0"/>
        <w:autoSpaceDN w:val="0"/>
        <w:adjustRightInd w:val="0"/>
        <w:ind w:firstLine="709"/>
        <w:jc w:val="both"/>
        <w:rPr>
          <w:sz w:val="28"/>
          <w:szCs w:val="28"/>
        </w:rPr>
      </w:pPr>
      <w:r>
        <w:rPr>
          <w:sz w:val="28"/>
          <w:szCs w:val="28"/>
        </w:rPr>
        <w:t xml:space="preserve">Датой поступления заявления о переводе помещения в форме электронного документа с использованием РПГУ считается день направления заявителю электронного сообщения о приеме заявления о переводе помещения с приложением предусмотренных подпунктами 2.8.1-2.8.7 настоящего Административного регламента надлежащим образом оформленных документов. </w:t>
      </w:r>
    </w:p>
    <w:p w:rsidR="00C41C52" w:rsidRDefault="00C41C52" w:rsidP="00C41C52">
      <w:pPr>
        <w:autoSpaceDE w:val="0"/>
        <w:autoSpaceDN w:val="0"/>
        <w:adjustRightInd w:val="0"/>
        <w:ind w:firstLine="709"/>
        <w:jc w:val="both"/>
        <w:rPr>
          <w:sz w:val="28"/>
          <w:szCs w:val="28"/>
        </w:rPr>
      </w:pPr>
      <w:r>
        <w:rPr>
          <w:sz w:val="28"/>
          <w:szCs w:val="28"/>
        </w:rPr>
        <w:t xml:space="preserve">Датой поступления заявления о переводе помещения при обращении заявителя в многофункциональный центр считается день передачи многофункциональным центром в Администрацию (Уполномоченный орган) заявления о переводе помещения с приложением предусмотренных подпунктами 2.8.1-2.8.7 настоящего Административного регламента надлежащим образом оформленных документов. </w:t>
      </w:r>
    </w:p>
    <w:p w:rsidR="00C41C52" w:rsidRDefault="00C41C52" w:rsidP="00C41C52">
      <w:pPr>
        <w:widowControl w:val="0"/>
        <w:autoSpaceDE w:val="0"/>
        <w:autoSpaceDN w:val="0"/>
        <w:adjustRightInd w:val="0"/>
        <w:ind w:firstLine="567"/>
        <w:jc w:val="both"/>
        <w:rPr>
          <w:sz w:val="28"/>
          <w:szCs w:val="28"/>
        </w:rPr>
      </w:pPr>
      <w:r>
        <w:rPr>
          <w:sz w:val="28"/>
          <w:szCs w:val="28"/>
        </w:rPr>
        <w:t>Администрация (Уполномоченный орган) не позднее чем через 3 рабочих дня со дня принятия решения о переводе или об отказе в переводе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Администрация (Уполномоченный орган)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41C52" w:rsidRDefault="00C41C52" w:rsidP="00C41C52">
      <w:pPr>
        <w:widowControl w:val="0"/>
        <w:autoSpaceDE w:val="0"/>
        <w:autoSpaceDN w:val="0"/>
        <w:adjustRightInd w:val="0"/>
        <w:jc w:val="both"/>
        <w:rPr>
          <w:sz w:val="28"/>
          <w:szCs w:val="28"/>
        </w:rPr>
      </w:pPr>
    </w:p>
    <w:p w:rsidR="00C41C52" w:rsidRDefault="00C41C52" w:rsidP="00C41C52">
      <w:pPr>
        <w:widowControl w:val="0"/>
        <w:autoSpaceDE w:val="0"/>
        <w:autoSpaceDN w:val="0"/>
        <w:adjustRightInd w:val="0"/>
        <w:ind w:firstLine="567"/>
        <w:jc w:val="center"/>
        <w:rPr>
          <w:b/>
          <w:bCs/>
          <w:sz w:val="28"/>
          <w:szCs w:val="28"/>
        </w:rPr>
      </w:pPr>
      <w:r>
        <w:rPr>
          <w:b/>
          <w:bCs/>
          <w:sz w:val="28"/>
          <w:szCs w:val="28"/>
        </w:rPr>
        <w:t>Нормативные правовые акты, регулирующие предоставление муниципальной услуги</w:t>
      </w:r>
    </w:p>
    <w:p w:rsidR="00C41C52" w:rsidRDefault="00C41C52" w:rsidP="00C41C52">
      <w:pPr>
        <w:widowControl w:val="0"/>
        <w:autoSpaceDE w:val="0"/>
        <w:autoSpaceDN w:val="0"/>
        <w:adjustRightInd w:val="0"/>
        <w:ind w:firstLine="567"/>
        <w:jc w:val="center"/>
        <w:rPr>
          <w:sz w:val="28"/>
          <w:szCs w:val="28"/>
        </w:rPr>
      </w:pPr>
    </w:p>
    <w:p w:rsidR="00C41C52" w:rsidRDefault="00C41C52" w:rsidP="00C41C52">
      <w:pPr>
        <w:autoSpaceDE w:val="0"/>
        <w:autoSpaceDN w:val="0"/>
        <w:adjustRightInd w:val="0"/>
        <w:ind w:firstLine="540"/>
        <w:jc w:val="both"/>
        <w:rPr>
          <w:sz w:val="28"/>
        </w:rPr>
      </w:pPr>
      <w:r>
        <w:rPr>
          <w:sz w:val="28"/>
          <w:szCs w:val="28"/>
        </w:rPr>
        <w:t xml:space="preserve">2.7. </w:t>
      </w: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государственной информационной системе «Реестр государственных и муниципальных услуг (функций) Республики Башкортостан» и на РПГУ.</w:t>
      </w:r>
    </w:p>
    <w:p w:rsidR="00C41C52" w:rsidRDefault="00C41C52" w:rsidP="00C41C52">
      <w:pPr>
        <w:widowControl w:val="0"/>
        <w:tabs>
          <w:tab w:val="left" w:pos="567"/>
        </w:tabs>
        <w:jc w:val="both"/>
        <w:rPr>
          <w:sz w:val="28"/>
          <w:szCs w:val="28"/>
        </w:rPr>
      </w:pPr>
    </w:p>
    <w:p w:rsidR="00C41C52" w:rsidRDefault="00C41C52" w:rsidP="00C41C52">
      <w:pPr>
        <w:autoSpaceDE w:val="0"/>
        <w:autoSpaceDN w:val="0"/>
        <w:adjustRightInd w:val="0"/>
        <w:ind w:firstLine="709"/>
        <w:jc w:val="center"/>
        <w:rPr>
          <w:b/>
          <w:bCs/>
          <w:sz w:val="28"/>
          <w:szCs w:val="28"/>
        </w:rPr>
      </w:pPr>
      <w:r>
        <w:rPr>
          <w:b/>
          <w:bCs/>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1C52" w:rsidRDefault="00C41C52" w:rsidP="00C41C52">
      <w:pPr>
        <w:autoSpaceDE w:val="0"/>
        <w:autoSpaceDN w:val="0"/>
        <w:adjustRightInd w:val="0"/>
        <w:rPr>
          <w:b/>
          <w:sz w:val="28"/>
          <w:szCs w:val="28"/>
        </w:rPr>
      </w:pPr>
    </w:p>
    <w:p w:rsidR="00C41C52" w:rsidRDefault="00C41C52" w:rsidP="00C41C52">
      <w:pPr>
        <w:widowControl w:val="0"/>
        <w:tabs>
          <w:tab w:val="left" w:pos="567"/>
        </w:tabs>
        <w:ind w:firstLine="709"/>
        <w:jc w:val="both"/>
      </w:pPr>
      <w:r>
        <w:rPr>
          <w:sz w:val="28"/>
          <w:szCs w:val="28"/>
        </w:rPr>
        <w:t>2.8.</w:t>
      </w:r>
      <w:r>
        <w:rPr>
          <w:b/>
          <w:sz w:val="28"/>
          <w:szCs w:val="28"/>
        </w:rPr>
        <w:t xml:space="preserve"> </w:t>
      </w:r>
      <w:r>
        <w:rPr>
          <w:sz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41C52" w:rsidRDefault="00C41C52" w:rsidP="00C41C52">
      <w:pPr>
        <w:autoSpaceDE w:val="0"/>
        <w:autoSpaceDN w:val="0"/>
        <w:adjustRightInd w:val="0"/>
        <w:ind w:firstLine="709"/>
        <w:jc w:val="both"/>
        <w:rPr>
          <w:sz w:val="28"/>
          <w:szCs w:val="28"/>
        </w:rPr>
      </w:pPr>
      <w:r>
        <w:rPr>
          <w:sz w:val="28"/>
          <w:szCs w:val="28"/>
        </w:rPr>
        <w:t xml:space="preserve">2.8.1. </w:t>
      </w:r>
      <w:r>
        <w:rPr>
          <w:bCs/>
          <w:sz w:val="28"/>
          <w:szCs w:val="28"/>
        </w:rPr>
        <w:t xml:space="preserve">Заявление на предоставление муниципальной услуги о переводе помещения, по форме, согласно приложению № 1 к настоящему Административному регламенту, поданное в адрес </w:t>
      </w:r>
      <w:r>
        <w:rPr>
          <w:sz w:val="28"/>
          <w:szCs w:val="28"/>
        </w:rPr>
        <w:t>Администрации (</w:t>
      </w:r>
      <w:r>
        <w:rPr>
          <w:bCs/>
          <w:sz w:val="28"/>
          <w:szCs w:val="28"/>
        </w:rPr>
        <w:t>Уполномоченного органа) следующими способами:</w:t>
      </w:r>
    </w:p>
    <w:p w:rsidR="00C41C52" w:rsidRDefault="00C41C52" w:rsidP="00C41C52">
      <w:pPr>
        <w:autoSpaceDE w:val="0"/>
        <w:autoSpaceDN w:val="0"/>
        <w:adjustRightInd w:val="0"/>
        <w:ind w:firstLine="708"/>
        <w:jc w:val="both"/>
        <w:rPr>
          <w:bCs/>
          <w:sz w:val="28"/>
          <w:szCs w:val="28"/>
        </w:rPr>
      </w:pPr>
      <w:r>
        <w:rPr>
          <w:bCs/>
          <w:sz w:val="28"/>
          <w:szCs w:val="28"/>
        </w:rPr>
        <w:t xml:space="preserve">1) в форме документа на бумажном носителе – посредством личного обращения в </w:t>
      </w:r>
      <w:r>
        <w:rPr>
          <w:sz w:val="28"/>
          <w:szCs w:val="28"/>
        </w:rPr>
        <w:t>Администрацию (</w:t>
      </w:r>
      <w:r>
        <w:rPr>
          <w:bCs/>
          <w:sz w:val="28"/>
          <w:szCs w:val="28"/>
        </w:rPr>
        <w:t>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C41C52" w:rsidRDefault="00C41C52" w:rsidP="00C41C52">
      <w:pPr>
        <w:autoSpaceDE w:val="0"/>
        <w:autoSpaceDN w:val="0"/>
        <w:adjustRightInd w:val="0"/>
        <w:ind w:firstLine="708"/>
        <w:jc w:val="both"/>
        <w:rPr>
          <w:bCs/>
          <w:sz w:val="28"/>
          <w:szCs w:val="28"/>
        </w:rPr>
      </w:pPr>
      <w:r>
        <w:rPr>
          <w:bCs/>
          <w:sz w:val="28"/>
          <w:szCs w:val="28"/>
        </w:rPr>
        <w:t>2) путем заполнения формы запроса через «Личный кабинет» РПГУ (далее – отправление в электронной форме).</w:t>
      </w:r>
    </w:p>
    <w:p w:rsidR="00C41C52" w:rsidRDefault="00C41C52" w:rsidP="00C41C52">
      <w:pPr>
        <w:autoSpaceDE w:val="0"/>
        <w:autoSpaceDN w:val="0"/>
        <w:adjustRightInd w:val="0"/>
        <w:ind w:firstLine="709"/>
        <w:jc w:val="both"/>
        <w:rPr>
          <w:bCs/>
          <w:sz w:val="28"/>
          <w:szCs w:val="28"/>
        </w:rPr>
      </w:pPr>
      <w:r>
        <w:rPr>
          <w:bCs/>
          <w:sz w:val="28"/>
          <w:szCs w:val="28"/>
        </w:rPr>
        <w:t>В заявлении также указывается один из следующих способов предоставления результатов предоставления муниципальной услуги:</w:t>
      </w:r>
    </w:p>
    <w:p w:rsidR="00C41C52" w:rsidRDefault="00C41C52" w:rsidP="00C41C52">
      <w:pPr>
        <w:autoSpaceDE w:val="0"/>
        <w:autoSpaceDN w:val="0"/>
        <w:adjustRightInd w:val="0"/>
        <w:ind w:firstLine="709"/>
        <w:jc w:val="both"/>
        <w:rPr>
          <w:bCs/>
          <w:sz w:val="28"/>
          <w:szCs w:val="28"/>
        </w:rPr>
      </w:pPr>
      <w:r>
        <w:rPr>
          <w:bCs/>
          <w:sz w:val="28"/>
          <w:szCs w:val="28"/>
        </w:rPr>
        <w:t xml:space="preserve">в виде бумажного документа, который заявитель получает непосредственно при личном обращении в </w:t>
      </w:r>
      <w:r>
        <w:rPr>
          <w:sz w:val="28"/>
          <w:szCs w:val="28"/>
        </w:rPr>
        <w:t>Администрации (</w:t>
      </w:r>
      <w:r>
        <w:rPr>
          <w:bCs/>
          <w:sz w:val="28"/>
          <w:szCs w:val="28"/>
        </w:rPr>
        <w:t>Уполномоченном органе);</w:t>
      </w:r>
    </w:p>
    <w:p w:rsidR="00C41C52" w:rsidRDefault="00C41C52" w:rsidP="00C41C52">
      <w:pPr>
        <w:autoSpaceDE w:val="0"/>
        <w:autoSpaceDN w:val="0"/>
        <w:adjustRightInd w:val="0"/>
        <w:ind w:firstLine="709"/>
        <w:jc w:val="both"/>
        <w:rPr>
          <w:bCs/>
          <w:sz w:val="28"/>
          <w:szCs w:val="28"/>
        </w:rPr>
      </w:pPr>
      <w:r>
        <w:rPr>
          <w:bCs/>
          <w:sz w:val="28"/>
          <w:szCs w:val="28"/>
        </w:rPr>
        <w:t>в виде бумажного документа, который заявитель получает непосредственно при личном обращении в многофункциональном центре;</w:t>
      </w:r>
    </w:p>
    <w:p w:rsidR="00C41C52" w:rsidRDefault="00C41C52" w:rsidP="00C41C52">
      <w:pPr>
        <w:autoSpaceDE w:val="0"/>
        <w:autoSpaceDN w:val="0"/>
        <w:adjustRightInd w:val="0"/>
        <w:ind w:firstLine="709"/>
        <w:jc w:val="both"/>
        <w:rPr>
          <w:bCs/>
          <w:sz w:val="28"/>
          <w:szCs w:val="28"/>
        </w:rPr>
      </w:pPr>
      <w:r>
        <w:rPr>
          <w:bCs/>
          <w:sz w:val="28"/>
          <w:szCs w:val="28"/>
        </w:rPr>
        <w:t>в виде бумажного документа, который направляется заявителю посредством почтового отправления;</w:t>
      </w:r>
    </w:p>
    <w:p w:rsidR="00C41C52" w:rsidRDefault="00C41C52" w:rsidP="00C41C52">
      <w:pPr>
        <w:autoSpaceDE w:val="0"/>
        <w:autoSpaceDN w:val="0"/>
        <w:adjustRightInd w:val="0"/>
        <w:ind w:firstLine="709"/>
        <w:jc w:val="both"/>
        <w:rPr>
          <w:bCs/>
          <w:sz w:val="28"/>
          <w:szCs w:val="28"/>
        </w:rPr>
      </w:pPr>
      <w:r>
        <w:rPr>
          <w:bCs/>
          <w:sz w:val="28"/>
          <w:szCs w:val="28"/>
        </w:rPr>
        <w:t>в виде электронного документа, который направляется заявителю в «Личный кабинет» РПГУ.</w:t>
      </w:r>
    </w:p>
    <w:p w:rsidR="00C41C52" w:rsidRDefault="00C41C52" w:rsidP="00C41C52">
      <w:pPr>
        <w:autoSpaceDE w:val="0"/>
        <w:autoSpaceDN w:val="0"/>
        <w:adjustRightInd w:val="0"/>
        <w:ind w:firstLine="709"/>
        <w:jc w:val="both"/>
        <w:rPr>
          <w:sz w:val="28"/>
          <w:szCs w:val="28"/>
        </w:rPr>
      </w:pPr>
      <w:r>
        <w:rPr>
          <w:sz w:val="28"/>
          <w:szCs w:val="28"/>
        </w:rPr>
        <w:t>2.8.2. 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(Уполномоченного органа), принимающим заявление, и приобщается к поданному заявлению.</w:t>
      </w:r>
    </w:p>
    <w:p w:rsidR="00C41C52" w:rsidRDefault="00C41C52" w:rsidP="00C41C52">
      <w:pPr>
        <w:autoSpaceDE w:val="0"/>
        <w:autoSpaceDN w:val="0"/>
        <w:adjustRightInd w:val="0"/>
        <w:ind w:firstLine="709"/>
        <w:jc w:val="both"/>
        <w:rPr>
          <w:sz w:val="28"/>
          <w:szCs w:val="28"/>
        </w:rPr>
      </w:pPr>
      <w:r>
        <w:rPr>
          <w:sz w:val="28"/>
        </w:rPr>
        <w:t xml:space="preserve">2.8.3. </w:t>
      </w:r>
      <w:r>
        <w:rPr>
          <w:sz w:val="28"/>
          <w:szCs w:val="28"/>
        </w:rPr>
        <w:t xml:space="preserve">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w:t>
      </w:r>
      <w:r>
        <w:rPr>
          <w:sz w:val="28"/>
          <w:szCs w:val="28"/>
        </w:rPr>
        <w:lastRenderedPageBreak/>
        <w:t>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41C52" w:rsidRDefault="00C41C52" w:rsidP="00C41C52">
      <w:pPr>
        <w:autoSpaceDE w:val="0"/>
        <w:autoSpaceDN w:val="0"/>
        <w:adjustRightInd w:val="0"/>
        <w:ind w:firstLine="709"/>
        <w:jc w:val="both"/>
        <w:rPr>
          <w:sz w:val="28"/>
          <w:szCs w:val="28"/>
        </w:rPr>
      </w:pPr>
      <w:r>
        <w:rPr>
          <w:sz w:val="28"/>
          <w:szCs w:val="28"/>
        </w:rPr>
        <w:t>2.8.4.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C41C52" w:rsidRDefault="00C41C52" w:rsidP="00C41C52">
      <w:pPr>
        <w:autoSpaceDE w:val="0"/>
        <w:autoSpaceDN w:val="0"/>
        <w:adjustRightInd w:val="0"/>
        <w:ind w:firstLine="709"/>
        <w:jc w:val="both"/>
        <w:rPr>
          <w:sz w:val="28"/>
          <w:szCs w:val="28"/>
        </w:rPr>
      </w:pPr>
      <w:r>
        <w:rPr>
          <w:sz w:val="28"/>
          <w:szCs w:val="28"/>
        </w:rPr>
        <w:t>2.8.5.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41C52" w:rsidRDefault="00C41C52" w:rsidP="00C41C52">
      <w:pPr>
        <w:autoSpaceDE w:val="0"/>
        <w:autoSpaceDN w:val="0"/>
        <w:adjustRightInd w:val="0"/>
        <w:ind w:firstLine="709"/>
        <w:jc w:val="both"/>
        <w:rPr>
          <w:sz w:val="28"/>
          <w:szCs w:val="28"/>
        </w:rPr>
      </w:pPr>
      <w:r>
        <w:rPr>
          <w:sz w:val="28"/>
          <w:szCs w:val="28"/>
        </w:rPr>
        <w:t>2.8.6.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41C52" w:rsidRDefault="00C41C52" w:rsidP="00C41C52">
      <w:pPr>
        <w:autoSpaceDE w:val="0"/>
        <w:autoSpaceDN w:val="0"/>
        <w:adjustRightInd w:val="0"/>
        <w:ind w:firstLine="709"/>
        <w:jc w:val="both"/>
        <w:rPr>
          <w:sz w:val="28"/>
          <w:szCs w:val="28"/>
        </w:rPr>
      </w:pPr>
      <w:r>
        <w:rPr>
          <w:sz w:val="28"/>
          <w:szCs w:val="28"/>
        </w:rPr>
        <w:t>2.8.7. Согласие каждого собственника всех помещений, примыкающих к переводимому помещению, на перевод жилого помещения в нежилое помещение.</w:t>
      </w:r>
    </w:p>
    <w:p w:rsidR="00C41C52" w:rsidRDefault="00C41C52" w:rsidP="00C41C52">
      <w:pPr>
        <w:widowControl w:val="0"/>
        <w:tabs>
          <w:tab w:val="left" w:pos="567"/>
        </w:tabs>
        <w:ind w:firstLine="709"/>
        <w:jc w:val="center"/>
        <w:rPr>
          <w:b/>
          <w:bCs/>
          <w:sz w:val="28"/>
          <w:szCs w:val="28"/>
        </w:rPr>
      </w:pPr>
    </w:p>
    <w:p w:rsidR="00C41C52" w:rsidRDefault="00C41C52" w:rsidP="00C41C52">
      <w:pPr>
        <w:widowControl w:val="0"/>
        <w:tabs>
          <w:tab w:val="left" w:pos="567"/>
        </w:tabs>
        <w:ind w:firstLine="709"/>
        <w:jc w:val="center"/>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41C52" w:rsidRDefault="00C41C52" w:rsidP="00C41C52">
      <w:pPr>
        <w:widowControl w:val="0"/>
        <w:tabs>
          <w:tab w:val="left" w:pos="567"/>
        </w:tabs>
        <w:ind w:firstLine="709"/>
        <w:jc w:val="both"/>
        <w:rPr>
          <w:b/>
          <w:sz w:val="28"/>
          <w:szCs w:val="28"/>
        </w:rPr>
      </w:pPr>
    </w:p>
    <w:p w:rsidR="00C41C52" w:rsidRDefault="00C41C52" w:rsidP="00C41C52">
      <w:pPr>
        <w:widowControl w:val="0"/>
        <w:tabs>
          <w:tab w:val="left" w:pos="567"/>
        </w:tabs>
        <w:ind w:firstLine="709"/>
        <w:jc w:val="both"/>
        <w:rPr>
          <w:sz w:val="28"/>
          <w:szCs w:val="28"/>
        </w:rPr>
      </w:pPr>
      <w:r>
        <w:rPr>
          <w:sz w:val="28"/>
          <w:szCs w:val="28"/>
        </w:rPr>
        <w:t>2.9. Для предоставления муниципальной услуги заявитель вправе представить:</w:t>
      </w:r>
    </w:p>
    <w:p w:rsidR="00C41C52" w:rsidRDefault="00C41C52" w:rsidP="00C41C52">
      <w:pPr>
        <w:widowControl w:val="0"/>
        <w:tabs>
          <w:tab w:val="left" w:pos="567"/>
        </w:tabs>
        <w:ind w:firstLine="709"/>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 (выписка из Единого государственного реестра недвижимости);</w:t>
      </w:r>
    </w:p>
    <w:p w:rsidR="00C41C52" w:rsidRDefault="00C41C52" w:rsidP="00C41C52">
      <w:pPr>
        <w:widowControl w:val="0"/>
        <w:tabs>
          <w:tab w:val="left" w:pos="567"/>
        </w:tabs>
        <w:ind w:firstLine="709"/>
        <w:jc w:val="both"/>
        <w:rPr>
          <w:sz w:val="28"/>
          <w:szCs w:val="28"/>
        </w:rPr>
      </w:pPr>
      <w:r>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41C52" w:rsidRDefault="00C41C52" w:rsidP="00C41C52">
      <w:pPr>
        <w:widowControl w:val="0"/>
        <w:tabs>
          <w:tab w:val="left" w:pos="567"/>
        </w:tabs>
        <w:ind w:firstLine="709"/>
        <w:jc w:val="both"/>
        <w:rPr>
          <w:sz w:val="28"/>
          <w:szCs w:val="28"/>
        </w:rPr>
      </w:pPr>
      <w:r>
        <w:rPr>
          <w:sz w:val="28"/>
          <w:szCs w:val="28"/>
        </w:rPr>
        <w:t>3) поэтажный план дома, в котором находится переводимое помещение.</w:t>
      </w:r>
    </w:p>
    <w:p w:rsidR="00C41C52" w:rsidRDefault="00C41C52" w:rsidP="00C41C52">
      <w:pPr>
        <w:widowControl w:val="0"/>
        <w:tabs>
          <w:tab w:val="left" w:pos="567"/>
        </w:tabs>
        <w:ind w:firstLine="567"/>
        <w:jc w:val="both"/>
        <w:rPr>
          <w:sz w:val="28"/>
          <w:szCs w:val="28"/>
        </w:rPr>
      </w:pPr>
      <w:r>
        <w:rPr>
          <w:sz w:val="28"/>
          <w:szCs w:val="28"/>
        </w:rPr>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C41C52" w:rsidRDefault="00C41C52" w:rsidP="00C41C52">
      <w:pPr>
        <w:widowControl w:val="0"/>
        <w:tabs>
          <w:tab w:val="left" w:pos="567"/>
        </w:tabs>
        <w:ind w:firstLine="567"/>
        <w:jc w:val="both"/>
        <w:rPr>
          <w:sz w:val="28"/>
          <w:szCs w:val="28"/>
        </w:rPr>
      </w:pPr>
    </w:p>
    <w:p w:rsidR="00C41C52" w:rsidRDefault="00C41C52" w:rsidP="00C41C52">
      <w:pPr>
        <w:widowControl w:val="0"/>
        <w:tabs>
          <w:tab w:val="left" w:pos="567"/>
        </w:tabs>
        <w:ind w:firstLine="567"/>
        <w:jc w:val="center"/>
        <w:rPr>
          <w:b/>
          <w:sz w:val="28"/>
          <w:szCs w:val="28"/>
        </w:rPr>
      </w:pPr>
      <w:r>
        <w:rPr>
          <w:b/>
          <w:sz w:val="28"/>
          <w:szCs w:val="28"/>
        </w:rPr>
        <w:t>Указание на запрет требовать от заявителя</w:t>
      </w:r>
    </w:p>
    <w:p w:rsidR="00C41C52" w:rsidRDefault="00C41C52" w:rsidP="00C41C52">
      <w:pPr>
        <w:widowControl w:val="0"/>
        <w:tabs>
          <w:tab w:val="left" w:pos="567"/>
        </w:tabs>
        <w:ind w:firstLine="567"/>
        <w:jc w:val="both"/>
        <w:rPr>
          <w:sz w:val="28"/>
          <w:szCs w:val="28"/>
        </w:rPr>
      </w:pPr>
    </w:p>
    <w:p w:rsidR="00C41C52" w:rsidRDefault="00C41C52" w:rsidP="00C41C52">
      <w:pPr>
        <w:widowControl w:val="0"/>
        <w:tabs>
          <w:tab w:val="left" w:pos="567"/>
        </w:tabs>
        <w:ind w:firstLine="709"/>
        <w:jc w:val="both"/>
        <w:rPr>
          <w:sz w:val="28"/>
        </w:rPr>
      </w:pPr>
      <w:r>
        <w:rPr>
          <w:sz w:val="28"/>
          <w:szCs w:val="28"/>
        </w:rPr>
        <w:t xml:space="preserve">2.11. </w:t>
      </w:r>
      <w:r>
        <w:rPr>
          <w:sz w:val="28"/>
        </w:rPr>
        <w:t>При предоставлении муниципальной услуги запрещается требовать от заявителя:</w:t>
      </w:r>
    </w:p>
    <w:p w:rsidR="00C41C52" w:rsidRDefault="00C41C52" w:rsidP="00C41C52">
      <w:pPr>
        <w:widowControl w:val="0"/>
        <w:tabs>
          <w:tab w:val="left" w:pos="567"/>
        </w:tabs>
        <w:ind w:firstLine="709"/>
        <w:jc w:val="both"/>
        <w:rPr>
          <w:sz w:val="28"/>
        </w:rPr>
      </w:pPr>
      <w:r>
        <w:rPr>
          <w:sz w:val="28"/>
        </w:rPr>
        <w:lastRenderedPageBreak/>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1C52" w:rsidRDefault="00C41C52" w:rsidP="00C41C52">
      <w:pPr>
        <w:widowControl w:val="0"/>
        <w:tabs>
          <w:tab w:val="left" w:pos="567"/>
        </w:tabs>
        <w:ind w:firstLine="709"/>
        <w:jc w:val="both"/>
        <w:rPr>
          <w:sz w:val="28"/>
        </w:rPr>
      </w:pPr>
      <w:r>
        <w:rPr>
          <w:sz w:val="28"/>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41C52" w:rsidRDefault="00C41C52" w:rsidP="00C41C52">
      <w:pPr>
        <w:pStyle w:val="HTML"/>
        <w:ind w:firstLine="709"/>
        <w:jc w:val="both"/>
        <w:rPr>
          <w:rFonts w:ascii="Times New Roman" w:eastAsia="Calibri" w:hAnsi="Times New Roman" w:cs="Times New Roman"/>
          <w:sz w:val="28"/>
          <w:szCs w:val="28"/>
          <w:lang w:eastAsia="en-US"/>
        </w:rPr>
      </w:pPr>
      <w:r>
        <w:rPr>
          <w:rFonts w:ascii="Times New Roman" w:hAnsi="Times New Roman" w:cs="Times New Roman"/>
          <w:sz w:val="28"/>
        </w:rPr>
        <w:t xml:space="preserve">2.11.3. </w:t>
      </w:r>
      <w:r>
        <w:rPr>
          <w:rFonts w:ascii="Times New Roman" w:eastAsia="Calibr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1C52" w:rsidRDefault="00C41C52" w:rsidP="00C41C52">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1C52" w:rsidRDefault="00C41C52" w:rsidP="00C41C52">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C52" w:rsidRDefault="00C41C52" w:rsidP="00C41C52">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sz w:val="28"/>
          <w:szCs w:val="28"/>
        </w:rPr>
        <w:lastRenderedPageBreak/>
        <w:t>Федерального закона № 210-ФЗ, уведомляется заявитель, а также приносятся извинения за доставленные неудобства.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sz w:val="28"/>
        </w:rPr>
        <w:t xml:space="preserve">2.12. </w:t>
      </w:r>
      <w:r>
        <w:rPr>
          <w:rFonts w:eastAsia="Calibri"/>
          <w:sz w:val="28"/>
        </w:rPr>
        <w:t>При предоставлении муниципальных услуг в электронной форме с использованием РПГУ запрещено:</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rFonts w:eastAsia="Calibri"/>
          <w:sz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rFonts w:eastAsia="Calibri"/>
          <w:sz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rFonts w:eastAsia="Calibri"/>
          <w:sz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rPr>
      </w:pPr>
      <w:r>
        <w:rPr>
          <w:rFonts w:eastAsia="Calibri"/>
          <w:sz w:val="28"/>
        </w:rPr>
        <w:t>требовать от заявителя предоставления документов, подтверждающих внесение заявителем платы за предоставление муниципальной услуги.</w:t>
      </w:r>
    </w:p>
    <w:p w:rsidR="00C41C52" w:rsidRDefault="00C41C52" w:rsidP="00C41C52">
      <w:pPr>
        <w:widowControl w:val="0"/>
        <w:tabs>
          <w:tab w:val="left" w:pos="567"/>
        </w:tabs>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r>
        <w:rPr>
          <w:b/>
          <w:bCs/>
          <w:sz w:val="28"/>
        </w:rPr>
        <w:t>Исчерпывающий перечень оснований для отказа в приеме документов, необходимых для предоставления муниципальной услуги</w:t>
      </w:r>
    </w:p>
    <w:p w:rsidR="00C41C52" w:rsidRDefault="00C41C52" w:rsidP="00C41C52">
      <w:pPr>
        <w:widowControl w:val="0"/>
        <w:tabs>
          <w:tab w:val="left" w:pos="567"/>
        </w:tabs>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r>
        <w:rPr>
          <w:sz w:val="28"/>
          <w:szCs w:val="28"/>
        </w:rPr>
        <w:t xml:space="preserve">2.13. </w:t>
      </w:r>
      <w:r>
        <w:rPr>
          <w:sz w:val="28"/>
        </w:rPr>
        <w:t xml:space="preserve">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2.8.2 и 2.8.3 настоящего Административного регламента.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2.14 Заявление, поданное в форме электронного документа с использованием РПГУ, к рассмотрению не принимается, если: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выдаче решения о переводе жилого помещения в нежилое помещение или нежилого помещения в жилое помещение, поданным в электронной форме с использованием РПГУ.</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r>
        <w:rPr>
          <w:b/>
          <w:bCs/>
          <w:sz w:val="28"/>
        </w:rPr>
        <w:t>Исчерпывающий перечень оснований для приостановления или отказа в предоставлении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2.15. Основанием для приостановления предоставления муниципальной услуги является:</w:t>
      </w:r>
    </w:p>
    <w:p w:rsidR="00C41C52" w:rsidRDefault="00C41C52" w:rsidP="00C41C52">
      <w:pPr>
        <w:widowControl w:val="0"/>
        <w:tabs>
          <w:tab w:val="left" w:pos="567"/>
        </w:tabs>
        <w:ind w:firstLine="709"/>
        <w:jc w:val="both"/>
        <w:rPr>
          <w:sz w:val="28"/>
          <w:szCs w:val="28"/>
        </w:rPr>
      </w:pPr>
      <w:r>
        <w:rPr>
          <w:sz w:val="28"/>
          <w:szCs w:val="28"/>
        </w:rPr>
        <w:t xml:space="preserve">необходимость уведомления Заявителя о возможности представления по собственной инициативе документа и (или) информации, необходимых для перевода жилого помещения в нежилое помещение или нежилого помещения в жилое помещение, в случае поступления в Администрацию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запрошенных документа и (или) информации. Срок приостановления предоставления муниципальной услуги по основаниям, предусмотренным настоящим подпунктом, не превышает пятнадцати рабочих дней со дня направления уведомления заявителю.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2.16. Основания для отказа в предоставлении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непредставление определенных пунктами 2.8.1, 2.8.4, 2.8.5, 2.8.6, 2.8.7 Административного регламента документов, обязанность по представлению которых возложена на заявителя;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поступление в Администрацию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Pr>
          <w:sz w:val="28"/>
        </w:rPr>
        <w:t xml:space="preserve">2.9 </w:t>
      </w:r>
      <w:r>
        <w:rPr>
          <w:sz w:val="28"/>
          <w:szCs w:val="28"/>
        </w:rPr>
        <w:t>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представление документов в ненадлежащий орган;</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несоблюдение условий перевода помещения, предусмотренных статьей 22 Жилищного кодекса Российской Федерации;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несоответствие проекта переустройства и (или) перепланировки жилого помещения требованиям законодательства.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r>
        <w:rPr>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Pr>
          <w:b/>
          <w:bCs/>
          <w:sz w:val="28"/>
          <w:szCs w:val="28"/>
        </w:rPr>
        <w:lastRenderedPageBreak/>
        <w:t>организациями, участвующими в предоставлении муниципальной услуги</w:t>
      </w:r>
    </w:p>
    <w:p w:rsidR="00C41C52" w:rsidRDefault="00C41C52" w:rsidP="00C41C52">
      <w:pPr>
        <w:widowControl w:val="0"/>
        <w:tabs>
          <w:tab w:val="left" w:pos="567"/>
        </w:tabs>
        <w:jc w:val="both"/>
        <w:rPr>
          <w:b/>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sz w:val="28"/>
          <w:szCs w:val="28"/>
        </w:rPr>
      </w:pPr>
      <w:r>
        <w:rPr>
          <w:rFonts w:eastAsia="Calibri"/>
          <w:sz w:val="28"/>
          <w:szCs w:val="28"/>
        </w:rPr>
        <w:t>2.17.</w:t>
      </w:r>
      <w:r>
        <w:rPr>
          <w:rFonts w:eastAsia="Calibri"/>
          <w:b/>
          <w:sz w:val="28"/>
          <w:szCs w:val="28"/>
        </w:rPr>
        <w:t xml:space="preserve"> </w:t>
      </w:r>
      <w:r>
        <w:rPr>
          <w:sz w:val="28"/>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rFonts w:eastAsia="Calibri"/>
          <w:sz w:val="28"/>
          <w:szCs w:val="28"/>
        </w:rPr>
      </w:pPr>
      <w:r>
        <w:rPr>
          <w:rFonts w:eastAsia="Calibri"/>
          <w:sz w:val="28"/>
          <w:szCs w:val="28"/>
        </w:rPr>
        <w:t>изготовление и выдача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rFonts w:eastAsia="Calibri"/>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2"/>
        <w:rPr>
          <w:rFonts w:eastAsia="Calibri"/>
          <w:b/>
          <w:sz w:val="28"/>
          <w:szCs w:val="28"/>
        </w:rPr>
      </w:pPr>
      <w:r>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41C52" w:rsidRDefault="00C41C52" w:rsidP="00C41C52">
      <w:pPr>
        <w:widowControl w:val="0"/>
        <w:tabs>
          <w:tab w:val="left" w:pos="567"/>
        </w:tabs>
        <w:ind w:firstLine="709"/>
        <w:jc w:val="both"/>
        <w:rPr>
          <w:sz w:val="28"/>
          <w:szCs w:val="28"/>
        </w:rPr>
      </w:pPr>
    </w:p>
    <w:p w:rsidR="00C41C52" w:rsidRDefault="00C41C52" w:rsidP="00C41C52">
      <w:pPr>
        <w:widowControl w:val="0"/>
        <w:tabs>
          <w:tab w:val="left" w:pos="567"/>
        </w:tabs>
        <w:ind w:firstLine="709"/>
        <w:jc w:val="both"/>
        <w:rPr>
          <w:rFonts w:eastAsia="Calibri"/>
          <w:sz w:val="28"/>
          <w:szCs w:val="28"/>
        </w:rPr>
      </w:pPr>
      <w:r>
        <w:rPr>
          <w:sz w:val="28"/>
          <w:szCs w:val="28"/>
        </w:rPr>
        <w:t>2.18. Предоставление муниципальной услуги осуществляется бесплатно.</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r>
        <w:rPr>
          <w:b/>
          <w:bCs/>
          <w:sz w:val="28"/>
          <w:szCs w:val="28"/>
        </w:rPr>
        <w:t>Порядок, размер и основания</w:t>
      </w:r>
      <w:r>
        <w:rPr>
          <w:b/>
          <w:bCs/>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bCs/>
          <w:sz w:val="28"/>
        </w:rPr>
        <w:t xml:space="preserve">2.19. </w:t>
      </w:r>
      <w:r>
        <w:rPr>
          <w:sz w:val="28"/>
          <w:szCs w:val="28"/>
        </w:rPr>
        <w:t>Плата за предоставление услуг, которые являются необходимыми и обязательными для предоставления муниципальной услуги, и указанными в      пункте 2.17 настоящего Административного регламента, осуществляется за счет средств заявителя</w:t>
      </w:r>
      <w:r>
        <w:rPr>
          <w:bCs/>
          <w:sz w:val="28"/>
        </w:rPr>
        <w:t>.</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bCs/>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r>
        <w:rPr>
          <w:b/>
          <w:bCs/>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szCs w:val="28"/>
        </w:rPr>
        <w:t xml:space="preserve">2.20. </w:t>
      </w:r>
      <w:r>
        <w:rPr>
          <w:sz w:val="28"/>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Максимальный срок ожидания в очереди не превышает 15 минут.</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32"/>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Calibri"/>
          <w:b/>
          <w:bCs/>
          <w:sz w:val="28"/>
          <w:szCs w:val="28"/>
        </w:rPr>
      </w:pPr>
      <w:r>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 xml:space="preserve">2.21. Все заявления о переводе жилого помещения в нежилое помещение или нежилого помещения в жилое помещение, в том числе поступившие в форме электронного документа с использованием РПГУ, посредством </w:t>
      </w:r>
      <w:r>
        <w:rPr>
          <w:sz w:val="28"/>
        </w:rPr>
        <w:lastRenderedPageBreak/>
        <w:t>электронной почты, либо поданные через многофункциональный центр, принятые к рассмотрению Администрацией (Уполномоченным органом), подлежат регистрации в течение 1 рабочего дня.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rPr>
      </w:pPr>
      <w:r>
        <w:rPr>
          <w:b/>
          <w:sz w:val="28"/>
        </w:rPr>
        <w:t>Требования к помещениям, в которых предоставляется муниципальная услуга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41C52" w:rsidRDefault="00C41C52" w:rsidP="00C41C52">
      <w:pPr>
        <w:widowControl w:val="0"/>
        <w:tabs>
          <w:tab w:val="left" w:pos="567"/>
        </w:tabs>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C41C52" w:rsidRDefault="00C41C52" w:rsidP="00C41C52">
      <w:pPr>
        <w:widowControl w:val="0"/>
        <w:tabs>
          <w:tab w:val="left" w:pos="567"/>
          <w:tab w:val="left" w:pos="1134"/>
        </w:tabs>
        <w:ind w:left="709"/>
        <w:contextualSpacing/>
        <w:jc w:val="both"/>
        <w:rPr>
          <w:sz w:val="28"/>
          <w:szCs w:val="28"/>
        </w:rPr>
      </w:pPr>
      <w:r>
        <w:rPr>
          <w:sz w:val="28"/>
          <w:szCs w:val="28"/>
        </w:rPr>
        <w:t>наименование;</w:t>
      </w:r>
    </w:p>
    <w:p w:rsidR="00C41C52" w:rsidRDefault="00C41C52" w:rsidP="00C41C52">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C41C52" w:rsidRDefault="00C41C52" w:rsidP="00C41C52">
      <w:pPr>
        <w:widowControl w:val="0"/>
        <w:tabs>
          <w:tab w:val="left" w:pos="567"/>
          <w:tab w:val="left" w:pos="1134"/>
        </w:tabs>
        <w:ind w:left="709"/>
        <w:contextualSpacing/>
        <w:jc w:val="both"/>
        <w:rPr>
          <w:sz w:val="28"/>
          <w:szCs w:val="28"/>
        </w:rPr>
      </w:pPr>
      <w:r>
        <w:rPr>
          <w:sz w:val="28"/>
          <w:szCs w:val="28"/>
        </w:rPr>
        <w:t>режим работы;</w:t>
      </w:r>
    </w:p>
    <w:p w:rsidR="00C41C52" w:rsidRDefault="00C41C52" w:rsidP="00C41C52">
      <w:pPr>
        <w:widowControl w:val="0"/>
        <w:tabs>
          <w:tab w:val="left" w:pos="567"/>
          <w:tab w:val="left" w:pos="1134"/>
        </w:tabs>
        <w:ind w:left="709"/>
        <w:contextualSpacing/>
        <w:jc w:val="both"/>
        <w:rPr>
          <w:sz w:val="28"/>
          <w:szCs w:val="28"/>
        </w:rPr>
      </w:pPr>
      <w:r>
        <w:rPr>
          <w:sz w:val="28"/>
          <w:szCs w:val="28"/>
        </w:rPr>
        <w:t>график приема;</w:t>
      </w:r>
    </w:p>
    <w:p w:rsidR="00C41C52" w:rsidRDefault="00C41C52" w:rsidP="00C41C52">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оснащаются: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противопожарной системой и средствами пожаротушения;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системой оповещения о возникновении чрезвычайной ситуации;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средствами оказания первой медицинской помощи;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туалетными комнатами для посетителей.</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Pr>
          <w:sz w:val="28"/>
          <w:szCs w:val="28"/>
        </w:rPr>
        <w:lastRenderedPageBreak/>
        <w:t>размещения в помещении, а также информационными стендами.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номера кабинета и наименования отдела;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графика приема Заявителей.</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предоставлении муниципальной услуги инвалидам обеспечиваются: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допуск сурдопереводчика и тифлосурдопереводчика;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допуск собаки-проводника на объекты (здания, помещения), в которых предоставляются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оказание инвалидам помощи в преодолении барьеров, мешающих получению ими услуг наравне с другими лицами.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rPr>
      </w:pPr>
      <w:r>
        <w:rPr>
          <w:b/>
          <w:bCs/>
          <w:sz w:val="28"/>
        </w:rPr>
        <w:t>Показатели доступности и качества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lastRenderedPageBreak/>
        <w:t>2.23. Основными показателями доступности предоставления муниципальной услуги являются: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2.23.3.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2.23.4. Возможность получения заявителем уведомлений о предоставлении муниципальной услуги с помощью 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2.24. Основными показателями качества предоставления муниципальной услуги являются: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2.24.2. Минимально возможное количество взаимодействий заявителя с должностными лицами, участвующими в предоставлении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2.24.4. Отсутствие нарушений установленных сроков в процессе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rFonts w:eastAsia="Calibri"/>
          <w:sz w:val="28"/>
          <w:szCs w:val="28"/>
        </w:rPr>
        <w:t>2.24.5.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rPr>
      </w:pPr>
      <w:r>
        <w:rPr>
          <w:b/>
          <w:bCs/>
          <w:sz w:val="28"/>
        </w:rPr>
        <w:t>Иные требования, в том числе учитывающие особенности предоставления муниципальной услуги по экстерриториальному принципу (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2.25. Прием документов и выдача результата предоставления муниципальной услуги могут быть осуществлены в многофункциональном центре.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2.26. Предоставление муниципальной услуги по экстерриториальному принципу не осуществляется.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r>
        <w:rPr>
          <w:b/>
          <w:bCs/>
          <w:sz w:val="28"/>
          <w:szCs w:val="28"/>
        </w:rPr>
        <w:t>Исчерпывающий перечень административных процедур</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прием, регистрация заявления на предоставление муниципальной </w:t>
      </w:r>
      <w:r>
        <w:rPr>
          <w:sz w:val="28"/>
          <w:szCs w:val="28"/>
        </w:rPr>
        <w:lastRenderedPageBreak/>
        <w:t>услуги либо отказ в приеме документов заявителя;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формирование и направление межведомственных запросов;</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8"/>
          <w:szCs w:val="28"/>
        </w:rPr>
      </w:pPr>
      <w:r>
        <w:rPr>
          <w:bCs/>
          <w:sz w:val="28"/>
          <w:szCs w:val="28"/>
        </w:rPr>
        <w:t>формирование результата предоставления муниципальной услуги</w:t>
      </w:r>
      <w:r>
        <w:rPr>
          <w:sz w:val="28"/>
          <w:szCs w:val="28"/>
        </w:rPr>
        <w:t>;</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направление (выдача) Заявителю решения о переводе жилого помещения в нежилое или нежилого помещения в жилое, либо мотивированного решения об отказе в предоставлении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r>
        <w:rPr>
          <w:b/>
          <w:sz w:val="28"/>
          <w:szCs w:val="28"/>
        </w:rPr>
        <w:t>Перечень административных процедур (действий) при предоставлении муниципальной услуги в электронной форме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 Особенности предоставления услуги в электронной форме.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3.2.1. При предоставлении муниципальной услуги в электронной форме Заявителю обеспечиваются: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получение информации о порядке и сроках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формирование заявления;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прием и регистрация Администрацией (Уполномоченным органом) заявления и иных документов, необходимых для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получение результата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получение сведений о ходе выполнения заявления;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осуществление оценки качества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3.2.2. Запись на прием в Администрацию (Уполномоченный орган) или многофункциональный центр для подачи заявления.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w:t>
      </w:r>
      <w:r>
        <w:rPr>
          <w:sz w:val="28"/>
          <w:szCs w:val="28"/>
        </w:rPr>
        <w:lastRenderedPageBreak/>
        <w:t>длительности временного интервала, который необходимо забронировать для приема.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3.2.3. Формирование заявления.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какой-либо иной форме.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 РПГУ размещаются образцы заполнения электронной формы запроса.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формировании запроса заявителю обеспечивается: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возможность копирования и сохранения заявления и иных документов, указанных в пунктах 2.8.1-2.8.7 Административного регламента, необходимых для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возможность печати на бумажном носителе копии электронной формы запроса;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е) возможность доступа заявителя на РПГУ к ранее поданным им заявлениям в течение не менее одного года, а также частично сформированных заявлений – в течение не менее 3 месяцев.</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Pr>
          <w:sz w:val="28"/>
          <w:szCs w:val="28"/>
        </w:rPr>
        <w:lastRenderedPageBreak/>
        <w:t>Администрацию (Уполномоченный орган) посредством 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3.2.4 Администрация (Уполномоченный орган) обеспечивает:</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прием документов, необходимых для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Предоставление муниципальной услуги начинается со дня направления заявителю электронного сообщения о приеме заявления.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3.2.5. Электронное заявление становится доступным для должностного лица Электронное заявление становится доступным для должностного лица Администрации (Уполномоченного органа),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Ответственный специалист:</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проверяет наличие электронных заявлений, поступивших с РПГУ, с периодом не реже двух раз в день;</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изучает поступившие заявления и приложенные образы документов (документы);</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3.2.6. Заявителю в качестве результата предоставления муниципальной услуги обеспечивается по его выбору возможность получения: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документа на бумажном носителе в многофункциональном центре.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3.2.7.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предоставлении услуги в электронной форме заявителю направляется: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3.2.8.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3.3.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f8"/>
          <w:sz w:val="28"/>
          <w:szCs w:val="28"/>
        </w:rPr>
        <w:footnoteReference w:id="1"/>
      </w:r>
      <w:r>
        <w:rPr>
          <w:sz w:val="28"/>
          <w:szCs w:val="28"/>
        </w:rPr>
        <w:t>.</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r>
        <w:rPr>
          <w:b/>
          <w:bCs/>
          <w:sz w:val="28"/>
          <w:szCs w:val="28"/>
        </w:rPr>
        <w:lastRenderedPageBreak/>
        <w:t xml:space="preserve">Прием, регистрация заявления на предоставление муниципальной услуги либо отказ в приеме документов заявителя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3.4.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В случае подачи заявления в электронной форме с использованием ЕПГУ или РПГУ основанием начала выполнения административной процедуры является регистрация запроса на ЕПГУ/РПГУ.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3.4.1. Должностным лицом, ответственным за прием (получение) и регистрацию запроса и иных документов (информации), необходимых для предоставления муниципальной услуги (далее – ответственный специалист), является: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при личном обращении заявителя работник МФЦ либо специалист Администрации (Уполномоченного органа);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при подаче запроса посредством почтового отправления – специалист Администрации (Уполномоченного органа);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при подаче запроса в электронной форме с использованием РПГУ - специалист Администрации (Уполномоченного органа).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3.4.2. Ответственный специалист осуществляет прием и регистрацию заявления и иных документов, необходимых для предоставления муниципальной услуги, в соответствии с требованиями настоящего Административного регламента.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3.4.3. В случае обращения заявителя в МФЦ должностное лицо, ответственное за прием и регистрацию заявления, - работник МФЦ передает запрос и представленный заявителем комплект документов в установленном порядке в Администрацию (Уполномоченный орган).</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3.4.4. В случае поступления заявления в электронной форме с использованием РПГУ должностное лицо, ответственное за прием и регистрацию заявления, - ответственный специалист проверяет корректность заполнения электронной формы, а также в течение одного рабочего дня информирует заявителя в «личный кабинет» РПГУ о регистрации заявления, необходимости предъявления в течение пяти рабочих дней с даты подачи заявления документов, предусмотренных пунктом 2.8. Административного регламента, или об отказе в приеме документов.</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3.4.5. Максимальный срок выполнения административной процедуры составляет 3 календарных дня со дня регистрации заявления и иных документов, а в случае если муниципальная услуга предоставляется в МФЦ - 1 рабочий день со дня передачи принятых заявления и иных документов, необходимых для предоставления муниципальной услуги, из МФЦ в Администрацию (Уполномоченный орган).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3.4.6. Результатом выполнения административной процедуры является прием и регистрация заявления и иных документов, необходимых для предоставления муниципальной услуги, передача запроса и иных документов, необходимых для предоставления муниципальной услуги, должностному </w:t>
      </w:r>
      <w:r>
        <w:rPr>
          <w:bCs/>
          <w:sz w:val="28"/>
          <w:szCs w:val="28"/>
        </w:rPr>
        <w:lastRenderedPageBreak/>
        <w:t>лицу, ответственному за направление межведомственных запросов с использованием межведомственного информационного взаимодействия.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r>
        <w:rPr>
          <w:b/>
          <w:bCs/>
          <w:sz w:val="28"/>
          <w:szCs w:val="28"/>
        </w:rPr>
        <w:t>Формирование и направление межведомственных запросов</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3.5. Направление межведомственных запросов и формирование комплекта документов, необходимых для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3.5.1. Основанием начала выполнения административной процедуры является поступление от ответственного специалиста специалисту Администрации (Уполномоченного органа) зарегистрированных документов, необходимых для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3.5.2. Специалист Администрации (Уполномоченного органа):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1) 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(указанные в пункте 2.9 настоящего Административного регламента).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2) осуществляет проверку запроса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муниципального образования.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3.5.3. Максимальный срок выполнения административной процедуры составляет 9 календарных дней.</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3.6. Результатом выполнения административной процедуры является формирование комплекта документов, необходимых для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r>
        <w:rPr>
          <w:b/>
          <w:bCs/>
          <w:sz w:val="28"/>
          <w:szCs w:val="28"/>
        </w:rPr>
        <w:t>Формирование результата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3.7. Основанием начала выполнения административной процедуры является получение специалистом Администрации (Уполномоченного органа) проекта документа, подтверждающего предоставление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3.7.1. Специалист Администрации (Уполномоченного органа) отвечает за: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1) подписание соответствующих проектов Руководителем Администрации (Уполномоченного органа);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lastRenderedPageBreak/>
        <w:t>2) внесение сведений о конечном результате муниципальной услуги в состав реестра выданных уведомлений по переводу жилого (нежилого) помещения в нежилое (жилое) помещение.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 информирование о принятии решения о переводе собственников помещений, примыкающих к помещению, в отношении которого принято указанное решение, посредством направления почтового отправления в течение 3 рабочих дней с даты принятия решения.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3.7.2. Максимальный срок выполнения административной процедуры составляет 9 календарных дней, в том числе с учетом срока передачи документов, подтверждающих предоставление муниципальной услуги, из Администрации (Уполномоченного органа) в МФЦ для выдачи их Заявителю.</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3.7.3. Результатом административной процедуры является: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подписание документа, указанного в пункте 2.5 Административного регламента;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внесение сведений о конечном результате муниципальной услуги в состав реестра выданных уведомлений по переводу жилого (нежилого) помещения в нежилое (жилое) помещение;</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передача документа, указанного в пункте 2.5 Административного регламента, должностному лицу, ответственному за выдачу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r>
        <w:rPr>
          <w:b/>
          <w:bCs/>
          <w:sz w:val="28"/>
          <w:szCs w:val="28"/>
        </w:rPr>
        <w:t>Направление (выдача) Заявителю решения о переводе жилого помещения в нежилое или нежилого помещения в жилое, либо мотивированного решения об отказе в предоставлении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3.8. Основанием начала выполнения административной процедуры является получение специалистом Администрации (Уполномоченного органа) документа, подтверждающего предоставление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3.8.1. Специалистом Администрации (Уполномоченного органа), ответственным за выдачу (направление) Заявителю документов, подтверждающих предоставление муниципальной услуги либо отказ в предоставлении муниципальной услуги (далее – ответственный специалист), является: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при личном вручении результата предоставления муниципальной услуги - работник МФЦ либо специалист Администрации (Уполномоченного органа);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при направлении результата предоставления муниципальной услуги в форме документа на бумажном носителе почтовым отправлением - специалист Администрации (Уполномоченного органа);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при направлении в форме электронного документа, подписанного в установленном порядке, в «личный кабинет» заявителя на РПГУ - специалист Администрации (Уполномоченного органа) (в случае направления запроса в электронной форме с использованием 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lastRenderedPageBreak/>
        <w:t>3.8.2. Специалист Администрации (Уполномоченного органа) выдает (направляет) Заявителю документ, указанный в пункте 2.5 Административного регламента.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3.8.3. Документы, необходимые для предоставления муниципальной услуги, выдаются в случае отзыва Заявителем запроса на предоставление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3.8.4. Максимальный срок выполнения административной процедуры составляет 3 рабочих дня.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3.8.5. Результатом административной процедуры является выдача (направление) заявителю документов, подтверждающих предоставление муниципальной услуги (в том числе отказ в предоставлении муниципальной услуги, который в случае предоставления муниципальной услуги в электронном виде направляется заявителю с использованием 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r>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3.9. В случае выявления опечаток и ошибок заявитель вправе обратиться в Администрацию (Уполномоченный орган), многофункциональный центр с заявлением об исправлении допущенных опечаток по форме согласно приложениям №№ 3 – 4 к Административному регламенту.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заявлении об исправлении опечаток и ошибок  в обязательном порядке указываются: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 наименование Администрации (Уполномоченного органа), многофункциональный центр, в который подается заявление об исправление опечаток;</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 вид, дата, номер выдачи (регистрации) документа, выданного в результате предоставления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 реквизиты документа (-ов), обосновывающих доводы заявителя о наличии опечатки, а также содержащих правильные сведения.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3.10. К заявлению должен быть приложен оригинал документа, </w:t>
      </w:r>
      <w:r>
        <w:rPr>
          <w:sz w:val="28"/>
          <w:szCs w:val="28"/>
        </w:rPr>
        <w:lastRenderedPageBreak/>
        <w:t>выданного по результатам предоставления государственной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3.11. Заявление об исправлении опечаток и ошибок представляются следующими способами: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лично в Администрацию (Уполномоченный орган);</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почтовым отправлением;</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путем заполнения формы запроса через «Личный кабинет» РПГУ;</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через многофункциональный центр.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3.12. Основаниями для отказа в приеме заявления об исправлении опечаток и ошибок являются: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t xml:space="preserve">1) </w:t>
      </w:r>
      <w:r>
        <w:rPr>
          <w:sz w:val="28"/>
        </w:rPr>
        <w:t>представленные документы по составу и содержанию не соответствуют требованиям пунктов 3.9 и 3.10 настоящего Административного регламента;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заявитель не является получателем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3.13. Отказ в приеме заявления об исправлении опечаток и ошибок по иным основаниям не допускается.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3.12 настоящего Административного регламента.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3.14. Основаниями для отказа в исправлении опечаток и ошибок являются:</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документы, представленные заявителем в соответствии с пунктом 3.9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документов, указанных в подпункте 6 пункта 3.9 настоящего Административного регламента, недостаточно для начала процедуры исправлении опечаток и ошибок.</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sz w:val="28"/>
          <w:szCs w:val="28"/>
        </w:rPr>
        <w:t xml:space="preserve">3.15. </w:t>
      </w:r>
      <w:r>
        <w:rPr>
          <w:sz w:val="28"/>
        </w:rPr>
        <w:t xml:space="preserve">Заявление об исправлении опечаток и ошибок регистрируется Администрацией (Уполномоченным органом) в течение 1 рабочего дня с момента получения заявления об исправлении опечаток и ошибок и </w:t>
      </w:r>
      <w:r>
        <w:rPr>
          <w:sz w:val="28"/>
        </w:rPr>
        <w:lastRenderedPageBreak/>
        <w:t>документов приложенных к нему.</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3.16. Заявление об исправлении опечаток и ошибок в течение 5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3.17. По результатам рассмотрения заявления об исправлении опечаток и ошибок Администрация (Уполномоченный орган) в срок предусмотренный пунктом 3.16 настоящего Административного регламента: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 в случае отсутствия оснований для отказа в исправлении опечаток и ошибок, предусмотренных пунктом 3.14 Административного регламента, принимает решение об исправлении опечаток и ошибок;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2) в случае наличия хотя бы одного из оснований для отказа в исправлении опечаток, предусмотренных пунктом 3.14 Административного регламента, принимает решение об отсутствии необходимости исправления опечаток и ошибок.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szCs w:val="28"/>
        </w:rPr>
        <w:t xml:space="preserve">3.18. </w:t>
      </w:r>
      <w:r>
        <w:rPr>
          <w:sz w:val="28"/>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3.19. Исправление опечаток и ошибок осуществляется Администрацией (Уполномоченным органом) в течение 3 рабочих дней с момента принятия решения, предусмотренного подпунктом 1 пункта 3.17 Административного регламента.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3.20. При исправлении опечаток и ошибок не допускается: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изменение содержания документов, являющихся результатом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3.21. Документы, предусмотренные пунктом 3.18 и абзацем вторым пункта 3.19 Административного регламента, направляются заявителю по почте или вручаются лично в течение 1 рабочего дня с момента их подписания.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В случае подачи заявления об исправлении опечаток в электронной форме через РПГУ, заявитель в течение 1 рабочего дня с момента принятия решения, предусмотренного подпунктом 1 пункта 3.17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w:t>
      </w:r>
      <w:r>
        <w:rPr>
          <w:sz w:val="28"/>
        </w:rPr>
        <w:lastRenderedPageBreak/>
        <w:t>экземпляра документа о предоставлении муниципальной услуги, содержащий опечатки и ошибки.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Первый оригинальный экземпляр документа о предоставлении муниципальной услуги, содержащий опечатки и ошибки, подлежит уничтожению.</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Второй оригинальный экземпляр документ о предоставлении муниципальной услуги, содержащий опечатки и ошибки хранится в Администрации (Уполномоченном органе).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r>
        <w:rPr>
          <w:b/>
          <w:sz w:val="28"/>
          <w:szCs w:val="28"/>
          <w:lang w:val="en-US"/>
        </w:rPr>
        <w:t>IV</w:t>
      </w:r>
      <w:r>
        <w:rPr>
          <w:b/>
          <w:sz w:val="28"/>
          <w:szCs w:val="28"/>
        </w:rPr>
        <w:t>. Формы контроля за исполнением административного регламента</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Порядок осуществления текущего контроля за соблюдением</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и исполнением ответственными должностными лицами положений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регламента и иных нормативных правовых актов,</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устанавливающих требования к предоставлению муниципальной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услуги, а также принятием ими решений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решений о предоставлении (об отказе в предоставлении)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выявления и устранения нарушений прав граждан;</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Порядок и периодичность осуществления плановых и внеплановых</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проверок полноты и качества предоставления муниципальной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lastRenderedPageBreak/>
        <w:t>услуги, в том числе порядок и формы контроля за полнотой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и качеством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соблюдение сроков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соблюдение положений настоящего Административного регламента;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Основанием для проведения внеплановых проверок являются: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Проверка осуществляется на основании приказа Администрации (Уполномоченного органа).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Ответственность должностных лиц за решения и действия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(бездействие), принимаемые (осуществляемые) ими в ходе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Требования к порядку и формам контроля за предоставлением</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муниципальной услуги, в том числе со стороны граждан,</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их объединений и организаций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Граждане, их объединения и организации также имеют право:</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b/>
          <w:sz w:val="28"/>
          <w:szCs w:val="28"/>
        </w:rPr>
      </w:pPr>
      <w:r>
        <w:rPr>
          <w:b/>
          <w:sz w:val="28"/>
          <w:szCs w:val="28"/>
          <w:lang w:val="en-US"/>
        </w:rPr>
        <w:t>V</w:t>
      </w:r>
      <w:r>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8"/>
          <w:szCs w:val="28"/>
        </w:rPr>
      </w:pPr>
      <w:r>
        <w:rPr>
          <w:b/>
          <w:sz w:val="28"/>
          <w:szCs w:val="28"/>
        </w:rPr>
        <w:t xml:space="preserve">Информация для заявителя о его праве подать жалобу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Предмет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нарушение срока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Органы местного самоуправления, организации, должностные лица, которым может быть направлена жалоба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Жалоба на решения и действия (бездействие) руководителя Администрации рассматривается непосредственно руководителем </w:t>
      </w:r>
      <w:r>
        <w:rPr>
          <w:sz w:val="28"/>
          <w:szCs w:val="28"/>
        </w:rPr>
        <w:lastRenderedPageBreak/>
        <w:t>Администрации либо должностным лицом, уполномоченным на рассмотрение жалоб.</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Администрации (Уполномоченном органе), предоставляющем муниципальную услугу, определяются уполномоченные на рассмотрение жалоб должностные лица.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Порядок подачи и рассмотрения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должна содержать:</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Pr>
          <w:sz w:val="28"/>
          <w:szCs w:val="28"/>
        </w:rPr>
        <w:t>.</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Pr>
          <w:sz w:val="28"/>
          <w:szCs w:val="28"/>
        </w:rPr>
        <w:lastRenderedPageBreak/>
        <w:t>полномочия на осуществление действий от имени заявителя, может быть представлена: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а) оформленная в соответствии с </w:t>
      </w:r>
      <w:hyperlink r:id="rId9" w:history="1">
        <w:r>
          <w:rPr>
            <w:rStyle w:val="a3"/>
            <w:color w:val="auto"/>
            <w:sz w:val="28"/>
            <w:szCs w:val="28"/>
            <w:u w:val="none"/>
          </w:rPr>
          <w:t>законодательством</w:t>
        </w:r>
      </w:hyperlink>
      <w:r>
        <w:rPr>
          <w:sz w:val="28"/>
          <w:szCs w:val="28"/>
        </w:rPr>
        <w:t xml:space="preserve"> Российской Федерации доверенность (для физических лиц);</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5.5. Прием жалоб в письменной форме осуществляется: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Время приема жалоб должно совпадать со временем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в письменной форме может быть также направлена по почте.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sz w:val="28"/>
          <w:szCs w:val="28"/>
        </w:rPr>
        <w:t>5.5.2. М</w:t>
      </w:r>
      <w:r>
        <w:rPr>
          <w:bCs/>
          <w:sz w:val="28"/>
          <w:szCs w:val="28"/>
        </w:rPr>
        <w:t xml:space="preserve">ногофункциональным центром или привлекаемой организацией.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При поступлении жалобы на</w:t>
      </w:r>
      <w:r>
        <w:rPr>
          <w:sz w:val="28"/>
          <w:szCs w:val="28"/>
        </w:rPr>
        <w:t xml:space="preserve"> решения и (или) действия (бездействия) Администрации (Уполномоченного органа), ее (его) должностного лица, муниципального служащего</w:t>
      </w:r>
      <w:r>
        <w:rPr>
          <w:bCs/>
          <w:sz w:val="28"/>
          <w:szCs w:val="28"/>
        </w:rPr>
        <w:t xml:space="preserve"> многофункциональный центр или привлекаемая организация обеспечивают ее передачу в </w:t>
      </w:r>
      <w:r>
        <w:rPr>
          <w:sz w:val="28"/>
          <w:szCs w:val="28"/>
        </w:rPr>
        <w:t>Администрацию (</w:t>
      </w:r>
      <w:r>
        <w:rPr>
          <w:bCs/>
          <w:sz w:val="28"/>
          <w:szCs w:val="28"/>
        </w:rPr>
        <w:t xml:space="preserve">Уполномоченный орган) в порядке и сроки, которые установлены соглашением о взаимодействии между многофункциональным центром и </w:t>
      </w:r>
      <w:r>
        <w:rPr>
          <w:sz w:val="28"/>
          <w:szCs w:val="28"/>
        </w:rPr>
        <w:t>Администрацией (</w:t>
      </w:r>
      <w:r>
        <w:rPr>
          <w:bCs/>
          <w:sz w:val="28"/>
          <w:szCs w:val="28"/>
        </w:rPr>
        <w:t>Уполномоченным органом) предоставляющим муниципальную услугу, но не позднее следующего рабочего дня со дня поступления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 этом срок рассмотрения жалобы исчисляется со дня регистрации жалобы в Администрации (Уполномоченном органе).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5.6. В электронном виде жалоба может быть подана заявителем посредством:</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5.6.1. официального сайта Администрации (Уполномоченного органа) https://adm-ilikovo.ru/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При подаче жалобы в электронном виде документы, указанные в пункте 5.4 настоящего Административного регламента, могут быть представлены в </w:t>
      </w:r>
      <w:r>
        <w:rPr>
          <w:sz w:val="28"/>
          <w:szCs w:val="28"/>
        </w:rPr>
        <w:lastRenderedPageBreak/>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случае, если в компетенцию Администрации (Уполномоченного органа),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3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b/>
          <w:sz w:val="28"/>
          <w:szCs w:val="28"/>
        </w:rPr>
      </w:pPr>
      <w:r>
        <w:rPr>
          <w:b/>
          <w:sz w:val="28"/>
          <w:szCs w:val="28"/>
        </w:rPr>
        <w:t>Сроки рассмотрения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5.7. Жалоба, поступившая в Администрацию (Уполномоченный орган),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обжалования отказа Администрации (Уполномоченного органа), ее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5.8. Оснований для приостановления рассмотрения жалобы не имеется.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Результат рассмотрения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удовлетворении жалобы отказывается.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lastRenderedPageBreak/>
        <w:t>Администрация (Уполномоченный орган) отказывает в удовлетворении жалобы в следующих случаях:</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Администрация (Уполномоченный орган) вправе оставить жалобу без ответа по существу поставленных в ней вопросов в следующих случаях:</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текст письменного обращения не позволяет определить суть предложения, заявления или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Об оставлении жалобы без ответа сообщается заявителю в течение 3 рабочих дней со дня регистрации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Pr>
          <w:b/>
          <w:sz w:val="28"/>
          <w:szCs w:val="28"/>
        </w:rPr>
        <w:t>Порядок информирования заявителя о результатах рассмотрения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5.11. В ответе по результатам рассмотрения жалобы указываются: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наименование Администрации (Уполномоченного органа),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фамилия, имя, отчество (последнее - при наличии) или наименование Заявителя;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основания для принятия решения по жалобе;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принятое по жалобе решение;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сведения о порядке обжалования принятого по жалобе решения.</w:t>
      </w:r>
    </w:p>
    <w:p w:rsidR="00C41C52" w:rsidRDefault="00C41C52" w:rsidP="00C41C52">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5.12.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(Уполномоченным органом),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1C52" w:rsidRDefault="00C41C52" w:rsidP="00C41C52">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Pr>
          <w:b/>
          <w:sz w:val="28"/>
          <w:szCs w:val="28"/>
        </w:rPr>
        <w:t>Порядок обжалования решения по жалобе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5.16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Право Заявителя на получение информации и документов, необходимых для обоснования и рассмотрения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5.17. Заявитель имеет право на получение информации и документов для обоснования и рассмотрения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Должностные лица Администрации (Уполномоченного органа), многофункционального центра, учредителя многофункционального центра, привлекаемой организации обязаны: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обеспечить объективное, всестороннее и своевременное рассмотрение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настоящего Административного регламента.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r>
        <w:rPr>
          <w:b/>
          <w:sz w:val="28"/>
          <w:szCs w:val="28"/>
        </w:rPr>
        <w:t>Способы информирования Заявителей о порядке подачи и рассмотрения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5.18. Администрация (Уполномоченный орган), многофункциональный центр, привлекаемая организация обеспечивает:</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оснащение мест приема жалоб;</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41C52" w:rsidRDefault="00C41C52" w:rsidP="00C41C52">
      <w:pPr>
        <w:widowControl w:val="0"/>
        <w:tabs>
          <w:tab w:val="left" w:pos="567"/>
        </w:tabs>
        <w:jc w:val="center"/>
        <w:rPr>
          <w:b/>
          <w:sz w:val="28"/>
          <w:szCs w:val="28"/>
        </w:rPr>
      </w:pPr>
      <w:r>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 Многофункциональный центр осуществляет:</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иные процедуры и действия, предусмотренные Федеральным законом № 210-ФЗ.</w:t>
      </w:r>
    </w:p>
    <w:p w:rsidR="00C41C52" w:rsidRDefault="00C41C52" w:rsidP="00C4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Информирование заявителей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6.2. Информирование заявителя многофункциональными центрами осуществляется следующими способами: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личном обращении специалист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 осуществляет не более 10 минут; </w:t>
      </w:r>
    </w:p>
    <w:p w:rsidR="00C41C52" w:rsidRDefault="00C41C52" w:rsidP="00C41C52">
      <w:pPr>
        <w:tabs>
          <w:tab w:val="left" w:pos="7920"/>
        </w:tabs>
        <w:ind w:firstLine="709"/>
        <w:jc w:val="both"/>
        <w:rPr>
          <w:sz w:val="28"/>
          <w:szCs w:val="28"/>
        </w:rPr>
      </w:pPr>
      <w:r>
        <w:rPr>
          <w:sz w:val="28"/>
          <w:szCs w:val="28"/>
        </w:rPr>
        <w:t xml:space="preserve">В случае если для подготовки ответа требуется более продолжительное время, специалист многофункционального центра, осуществляющий </w:t>
      </w:r>
      <w:r>
        <w:rPr>
          <w:sz w:val="28"/>
          <w:szCs w:val="28"/>
        </w:rPr>
        <w:lastRenderedPageBreak/>
        <w:t>индивидуальное устное консультирование по телефону, может предложить заявителю:</w:t>
      </w:r>
    </w:p>
    <w:p w:rsidR="00C41C52" w:rsidRDefault="00C41C52" w:rsidP="00C41C52">
      <w:pPr>
        <w:tabs>
          <w:tab w:val="left" w:pos="7920"/>
        </w:tabs>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C41C52" w:rsidRDefault="00C41C52" w:rsidP="00C41C52">
      <w:pPr>
        <w:tabs>
          <w:tab w:val="left" w:pos="7920"/>
        </w:tabs>
        <w:ind w:firstLine="709"/>
        <w:jc w:val="both"/>
        <w:rPr>
          <w:sz w:val="28"/>
          <w:szCs w:val="28"/>
        </w:rPr>
      </w:pPr>
      <w:r>
        <w:rPr>
          <w:sz w:val="28"/>
          <w:szCs w:val="28"/>
        </w:rPr>
        <w:t>назначить другое время для консультаций.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Составление ответов на запрос осуществляет Претензионный отдел многофункционального центра.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41C52" w:rsidRDefault="00C41C52" w:rsidP="00C41C52">
      <w:pPr>
        <w:tabs>
          <w:tab w:val="left" w:pos="7920"/>
        </w:tabs>
        <w:ind w:firstLine="709"/>
        <w:jc w:val="both"/>
        <w:rPr>
          <w:sz w:val="28"/>
          <w:szCs w:val="28"/>
        </w:rPr>
      </w:pPr>
      <w:r>
        <w:rPr>
          <w:sz w:val="28"/>
          <w:szCs w:val="28"/>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41C52" w:rsidRDefault="00C41C52" w:rsidP="00C41C52">
      <w:pPr>
        <w:tabs>
          <w:tab w:val="left" w:pos="7920"/>
        </w:tabs>
        <w:ind w:firstLine="709"/>
        <w:jc w:val="both"/>
        <w:rPr>
          <w:sz w:val="28"/>
          <w:szCs w:val="28"/>
        </w:rPr>
      </w:pPr>
      <w:r>
        <w:rPr>
          <w:sz w:val="28"/>
          <w:szCs w:val="28"/>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C41C52" w:rsidRDefault="00C41C52" w:rsidP="00C41C52">
      <w:pPr>
        <w:tabs>
          <w:tab w:val="left" w:pos="7920"/>
        </w:tabs>
        <w:ind w:firstLine="709"/>
        <w:jc w:val="both"/>
        <w:rPr>
          <w:sz w:val="28"/>
          <w:szCs w:val="28"/>
        </w:rPr>
      </w:pPr>
      <w:r>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C41C52" w:rsidRDefault="00C41C52" w:rsidP="00C41C52">
      <w:pPr>
        <w:tabs>
          <w:tab w:val="left" w:pos="7920"/>
        </w:tabs>
        <w:ind w:firstLine="709"/>
        <w:jc w:val="both"/>
        <w:rPr>
          <w:sz w:val="28"/>
          <w:szCs w:val="28"/>
        </w:rPr>
      </w:pPr>
      <w:r>
        <w:rPr>
          <w:sz w:val="28"/>
          <w:szCs w:val="28"/>
        </w:rPr>
        <w:t>Специалист многофункционального центра осуществляет следующие действия:</w:t>
      </w:r>
    </w:p>
    <w:p w:rsidR="00C41C52" w:rsidRDefault="00C41C52" w:rsidP="00C41C52">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41C52" w:rsidRDefault="00C41C52" w:rsidP="00C41C52">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C41C52" w:rsidRDefault="00C41C52" w:rsidP="00C41C52">
      <w:pPr>
        <w:tabs>
          <w:tab w:val="left" w:pos="7920"/>
        </w:tabs>
        <w:ind w:firstLine="709"/>
        <w:jc w:val="both"/>
        <w:rPr>
          <w:sz w:val="28"/>
          <w:szCs w:val="28"/>
        </w:rPr>
      </w:pPr>
      <w:r>
        <w:rPr>
          <w:sz w:val="28"/>
          <w:szCs w:val="28"/>
        </w:rPr>
        <w:t>принимает от заявителей заявление на предоставление муниципальной услуги;</w:t>
      </w:r>
    </w:p>
    <w:p w:rsidR="00C41C52" w:rsidRDefault="00C41C52" w:rsidP="00C41C52">
      <w:pPr>
        <w:tabs>
          <w:tab w:val="left" w:pos="7920"/>
        </w:tabs>
        <w:ind w:firstLine="709"/>
        <w:jc w:val="both"/>
        <w:rPr>
          <w:sz w:val="28"/>
          <w:szCs w:val="28"/>
        </w:rPr>
      </w:pPr>
      <w:r>
        <w:rPr>
          <w:sz w:val="28"/>
          <w:szCs w:val="28"/>
        </w:rPr>
        <w:t>принимает от заявителей документы, необходимые для получения муниципальной услуги;</w:t>
      </w:r>
    </w:p>
    <w:p w:rsidR="00C41C52" w:rsidRDefault="00C41C52" w:rsidP="00C41C52">
      <w:pPr>
        <w:tabs>
          <w:tab w:val="left" w:pos="7920"/>
        </w:tabs>
        <w:ind w:firstLine="709"/>
        <w:jc w:val="both"/>
        <w:rPr>
          <w:sz w:val="28"/>
          <w:szCs w:val="28"/>
        </w:rPr>
      </w:pPr>
      <w:r>
        <w:rPr>
          <w:sz w:val="28"/>
          <w:szCs w:val="28"/>
        </w:rPr>
        <w:t xml:space="preserve">проверяет правильность оформления заявления, соответствие представленных заявителем документов, необходимых для предоставления </w:t>
      </w:r>
      <w:r>
        <w:rPr>
          <w:sz w:val="28"/>
          <w:szCs w:val="28"/>
        </w:rPr>
        <w:lastRenderedPageBreak/>
        <w:t>муниципальной услуги, требованиям настоящего Административного регламента;</w:t>
      </w:r>
    </w:p>
    <w:p w:rsidR="00C41C52" w:rsidRDefault="00C41C52" w:rsidP="00C41C52">
      <w:pPr>
        <w:tabs>
          <w:tab w:val="left" w:pos="7920"/>
        </w:tabs>
        <w:ind w:firstLine="709"/>
        <w:jc w:val="both"/>
        <w:rPr>
          <w:sz w:val="28"/>
          <w:szCs w:val="28"/>
        </w:rPr>
      </w:pPr>
      <w:r>
        <w:rPr>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C41C52" w:rsidRDefault="00C41C52" w:rsidP="00C41C52">
      <w:pPr>
        <w:tabs>
          <w:tab w:val="left" w:pos="7920"/>
        </w:tabs>
        <w:ind w:firstLine="709"/>
        <w:jc w:val="both"/>
        <w:rPr>
          <w:sz w:val="28"/>
          <w:szCs w:val="28"/>
        </w:rPr>
      </w:pPr>
      <w:r>
        <w:rPr>
          <w:sz w:val="28"/>
          <w:szCs w:val="28"/>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C41C52" w:rsidRDefault="00C41C52" w:rsidP="00C41C52">
      <w:pPr>
        <w:tabs>
          <w:tab w:val="left" w:pos="7920"/>
        </w:tabs>
        <w:ind w:firstLine="709"/>
        <w:jc w:val="both"/>
        <w:rPr>
          <w:sz w:val="28"/>
          <w:szCs w:val="28"/>
        </w:rPr>
      </w:pPr>
      <w:r>
        <w:rPr>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C41C52" w:rsidRDefault="00C41C52" w:rsidP="00C41C52">
      <w:pPr>
        <w:tabs>
          <w:tab w:val="left" w:pos="7920"/>
        </w:tabs>
        <w:ind w:firstLine="709"/>
        <w:jc w:val="both"/>
        <w:rPr>
          <w:sz w:val="28"/>
          <w:szCs w:val="28"/>
        </w:rPr>
      </w:pPr>
      <w:r>
        <w:rPr>
          <w:sz w:val="28"/>
          <w:szCs w:val="28"/>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C41C52" w:rsidRDefault="00C41C52" w:rsidP="00C41C52">
      <w:pPr>
        <w:tabs>
          <w:tab w:val="left" w:pos="7920"/>
        </w:tabs>
        <w:ind w:firstLine="709"/>
        <w:jc w:val="both"/>
        <w:rPr>
          <w:sz w:val="28"/>
          <w:szCs w:val="28"/>
        </w:rPr>
      </w:pPr>
      <w:r>
        <w:rPr>
          <w:sz w:val="28"/>
          <w:szCs w:val="28"/>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C41C52" w:rsidRDefault="00C41C52" w:rsidP="00C41C52">
      <w:pPr>
        <w:tabs>
          <w:tab w:val="left" w:pos="7920"/>
        </w:tabs>
        <w:ind w:firstLine="709"/>
        <w:jc w:val="both"/>
        <w:rPr>
          <w:sz w:val="28"/>
          <w:szCs w:val="28"/>
        </w:rPr>
      </w:pPr>
      <w:r>
        <w:rPr>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C41C52" w:rsidRDefault="00C41C52" w:rsidP="00C41C52">
      <w:pPr>
        <w:tabs>
          <w:tab w:val="left" w:pos="7920"/>
        </w:tabs>
        <w:ind w:firstLine="709"/>
        <w:jc w:val="both"/>
        <w:rPr>
          <w:sz w:val="28"/>
          <w:szCs w:val="28"/>
        </w:rPr>
      </w:pPr>
      <w:r>
        <w:rPr>
          <w:sz w:val="28"/>
          <w:szCs w:val="2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w:t>
      </w:r>
      <w:r>
        <w:rPr>
          <w:bCs/>
          <w:sz w:val="28"/>
          <w:szCs w:val="28"/>
        </w:rPr>
        <w:t>согласно приложению № 2</w:t>
      </w:r>
      <w:r>
        <w:rPr>
          <w:sz w:val="28"/>
          <w:szCs w:val="28"/>
        </w:rPr>
        <w:t>. Получение заявителем указанного документа подтверждает факт принятия документов от заявителя.</w:t>
      </w:r>
    </w:p>
    <w:p w:rsidR="00C41C52" w:rsidRDefault="00C41C52" w:rsidP="00C41C52">
      <w:pPr>
        <w:tabs>
          <w:tab w:val="left" w:pos="7920"/>
        </w:tabs>
        <w:ind w:firstLine="709"/>
        <w:jc w:val="both"/>
        <w:rPr>
          <w:sz w:val="28"/>
          <w:szCs w:val="28"/>
        </w:rPr>
      </w:pPr>
      <w:r>
        <w:rPr>
          <w:sz w:val="28"/>
          <w:szCs w:val="28"/>
        </w:rPr>
        <w:t>6.4. Специалист многофункционального центра не вправе требовать от заявителя:</w:t>
      </w:r>
    </w:p>
    <w:p w:rsidR="00C41C52" w:rsidRDefault="00C41C52" w:rsidP="00C41C52">
      <w:pPr>
        <w:tabs>
          <w:tab w:val="left" w:pos="7920"/>
        </w:tabs>
        <w:ind w:firstLine="709"/>
        <w:jc w:val="both"/>
        <w:rPr>
          <w:sz w:val="28"/>
          <w:szCs w:val="28"/>
        </w:rPr>
      </w:pPr>
      <w:r>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1C52" w:rsidRDefault="00C41C52" w:rsidP="00C41C52">
      <w:pPr>
        <w:tabs>
          <w:tab w:val="left" w:pos="7920"/>
        </w:tabs>
        <w:ind w:firstLine="709"/>
        <w:jc w:val="both"/>
        <w:rPr>
          <w:sz w:val="28"/>
          <w:szCs w:val="28"/>
        </w:rPr>
      </w:pPr>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w:t>
      </w:r>
      <w:r>
        <w:rPr>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C41C52" w:rsidRDefault="00C41C52" w:rsidP="00C41C52">
      <w:pPr>
        <w:tabs>
          <w:tab w:val="left" w:pos="7920"/>
        </w:tabs>
        <w:ind w:firstLine="709"/>
        <w:jc w:val="both"/>
        <w:rPr>
          <w:sz w:val="28"/>
          <w:szCs w:val="28"/>
        </w:rPr>
      </w:pPr>
      <w:r>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C41C52" w:rsidRDefault="00C41C52" w:rsidP="00C41C52">
      <w:pPr>
        <w:tabs>
          <w:tab w:val="left" w:pos="1134"/>
        </w:tabs>
        <w:autoSpaceDE w:val="0"/>
        <w:autoSpaceDN w:val="0"/>
        <w:adjustRightInd w:val="0"/>
        <w:ind w:firstLine="709"/>
        <w:jc w:val="both"/>
        <w:rPr>
          <w:sz w:val="28"/>
          <w:szCs w:val="28"/>
        </w:rPr>
      </w:pPr>
      <w:r>
        <w:rPr>
          <w:sz w:val="28"/>
          <w:szCs w:val="28"/>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Pr>
          <w:sz w:val="28"/>
          <w:szCs w:val="28"/>
        </w:rPr>
        <w:t>Администрацию (Уполномоченный орган)</w:t>
      </w:r>
      <w:r>
        <w:rPr>
          <w:bCs/>
          <w:sz w:val="28"/>
          <w:szCs w:val="28"/>
        </w:rPr>
        <w:t xml:space="preserve"> определяются соглашением о взаимодействии, заключенным между </w:t>
      </w:r>
      <w:r>
        <w:rPr>
          <w:sz w:val="28"/>
          <w:szCs w:val="28"/>
        </w:rPr>
        <w:t xml:space="preserve">многофункциональным центром </w:t>
      </w:r>
      <w:r>
        <w:rPr>
          <w:bCs/>
          <w:sz w:val="28"/>
          <w:szCs w:val="28"/>
        </w:rPr>
        <w:t xml:space="preserve">и Администрацией в порядке, установленном </w:t>
      </w:r>
      <w:r>
        <w:rPr>
          <w:sz w:val="28"/>
          <w:szCs w:val="28"/>
        </w:rPr>
        <w:t>Постановление № 797</w:t>
      </w:r>
      <w:r>
        <w:rPr>
          <w:bCs/>
          <w:sz w:val="28"/>
          <w:szCs w:val="28"/>
        </w:rPr>
        <w:t>.</w:t>
      </w:r>
    </w:p>
    <w:p w:rsidR="00C41C52" w:rsidRDefault="00C41C52" w:rsidP="00C41C52">
      <w:pPr>
        <w:widowControl w:val="0"/>
        <w:tabs>
          <w:tab w:val="left" w:pos="567"/>
        </w:tabs>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t>Формирование и направление многофункциональным центром предоставления межведомственного запроса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 и Администрации (Уполномоченным органом), запрашиваются многофункциональным центром самостоятельно в порядке межведомственного электронного  взаимодействия.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sz w:val="28"/>
          <w:szCs w:val="28"/>
        </w:rPr>
        <w:lastRenderedPageBreak/>
        <w:t>Выдача заявителю результата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 для последующей выдачи заявителю (представителю).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Порядок и сроки передачи Администрацией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 w:history="1">
        <w:r>
          <w:rPr>
            <w:rStyle w:val="a3"/>
            <w:color w:val="auto"/>
            <w:sz w:val="28"/>
            <w:szCs w:val="28"/>
            <w:u w:val="none"/>
          </w:rPr>
          <w:t>Постановлением</w:t>
        </w:r>
      </w:hyperlink>
      <w:r>
        <w:rPr>
          <w:sz w:val="28"/>
          <w:szCs w:val="28"/>
        </w:rPr>
        <w:t xml:space="preserve"> № 797.</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1C52" w:rsidRDefault="00C41C52" w:rsidP="00C41C52">
      <w:pPr>
        <w:tabs>
          <w:tab w:val="left" w:pos="7920"/>
        </w:tabs>
        <w:ind w:firstLine="709"/>
        <w:jc w:val="both"/>
        <w:rPr>
          <w:sz w:val="28"/>
          <w:szCs w:val="28"/>
        </w:rPr>
      </w:pPr>
      <w:r>
        <w:rPr>
          <w:sz w:val="28"/>
          <w:szCs w:val="28"/>
        </w:rPr>
        <w:t>Специалист многофункционального центра осуществляет следующие действия:</w:t>
      </w:r>
    </w:p>
    <w:p w:rsidR="00C41C52" w:rsidRDefault="00C41C52" w:rsidP="00C41C52">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41C52" w:rsidRDefault="00C41C52" w:rsidP="00C41C52">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C41C52" w:rsidRDefault="00C41C52" w:rsidP="00C41C52">
      <w:pPr>
        <w:tabs>
          <w:tab w:val="left" w:pos="7920"/>
        </w:tabs>
        <w:ind w:firstLine="709"/>
        <w:jc w:val="both"/>
        <w:rPr>
          <w:sz w:val="28"/>
          <w:szCs w:val="28"/>
        </w:rPr>
      </w:pPr>
      <w:r>
        <w:rPr>
          <w:sz w:val="28"/>
          <w:szCs w:val="28"/>
        </w:rPr>
        <w:t>определяет статус исполнения запроса заявителя в АИС ЕЦУ;</w:t>
      </w:r>
    </w:p>
    <w:p w:rsidR="00C41C52" w:rsidRDefault="00C41C52" w:rsidP="00C41C52">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C41C52" w:rsidRDefault="00C41C52" w:rsidP="00C41C52">
      <w:pPr>
        <w:tabs>
          <w:tab w:val="left" w:pos="7920"/>
        </w:tabs>
        <w:ind w:firstLine="709"/>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41C52" w:rsidRDefault="00C41C52" w:rsidP="00C41C52">
      <w:pPr>
        <w:tabs>
          <w:tab w:val="left" w:pos="7920"/>
        </w:tabs>
        <w:ind w:firstLine="709"/>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Досудебный (внесудебный) порядок обжалования решений и действий (бездействия) многофункционального центра, его работников</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6.9. Заявитель имеет право на обжалование решения и (или) действий (бездействия) многофункционального центра</w:t>
      </w:r>
      <w:r>
        <w:rPr>
          <w:bCs/>
          <w:sz w:val="28"/>
          <w:szCs w:val="28"/>
        </w:rPr>
        <w:t xml:space="preserve">, работников </w:t>
      </w:r>
      <w:r>
        <w:rPr>
          <w:sz w:val="28"/>
          <w:szCs w:val="28"/>
        </w:rPr>
        <w:t>многофункционального центра</w:t>
      </w:r>
      <w:r>
        <w:rPr>
          <w:bCs/>
          <w:sz w:val="28"/>
          <w:szCs w:val="28"/>
        </w:rPr>
        <w:t xml:space="preserve"> </w:t>
      </w:r>
      <w:r>
        <w:rPr>
          <w:sz w:val="28"/>
          <w:szCs w:val="28"/>
        </w:rPr>
        <w:t>в досудебном (внесудебном) порядке (далее – жалоба).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6.10. Предметом досудебного (внесудебного) обжалования являются: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нарушение срока регистрации запроса заявителя о предоставлении муниципальной услуги, запроса, указанного в </w:t>
      </w:r>
      <w:hyperlink r:id="rId11" w:history="1">
        <w:r>
          <w:rPr>
            <w:rStyle w:val="a3"/>
            <w:color w:val="auto"/>
            <w:sz w:val="28"/>
            <w:szCs w:val="28"/>
            <w:u w:val="none"/>
          </w:rPr>
          <w:t>статье 15.1</w:t>
        </w:r>
      </w:hyperlink>
      <w:r>
        <w:rPr>
          <w:sz w:val="28"/>
          <w:szCs w:val="28"/>
        </w:rPr>
        <w:t xml:space="preserve"> Федерального закона № 210-ФЗ;</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Республики Башкортостан для предоставления муниципальной услуги, у заявителя;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6.11. Жалобы на решения и действия (бездействие) работника многофункционального центра подаются руководителю многофункционального центра.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Жалобы на решения и действия (бездействие) многофункционального центра подаются учредителю многофункционального центра.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6.12. В многофункциональном центре, у учредителя многофункционального центра определяются уполномоченные на рассмотрение жалоб должностные лица.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Требования к содержанию жалобы указаны в пункте 5.4 Административного регламента.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Время приема жалоб должно совпадать со временем работы многофункционального центра.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случае подачи жалобы при личном обращении в многофункциональном центре заявитель представляет документ, удостоверяющий его личность, в соответствии с законодательством Российской Федерации.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Срок рассмотрения жалобы исчисляется со дня регистрации жалобы в многофункциональный центр.</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w:t>
      </w:r>
      <w:r>
        <w:rPr>
          <w:sz w:val="28"/>
          <w:szCs w:val="28"/>
        </w:rPr>
        <w:lastRenderedPageBreak/>
        <w:t>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Pr>
          <w:sz w:val="28"/>
          <w:szCs w:val="28"/>
        </w:rPr>
        <w:t>в удовлетворении жалобы отказывается</w:t>
      </w:r>
      <w:r>
        <w:rPr>
          <w:rFonts w:eastAsia="Calibri"/>
          <w:sz w:val="28"/>
          <w:szCs w:val="28"/>
        </w:rPr>
        <w:t>.</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Многофункциональный центр, учредитель многофункционального центра отказывает в удовлетворении жалобы в следующих случаях:</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текст письменного обращения не позволяет определить суть предложения, заявления или жалобы.</w:t>
      </w:r>
    </w:p>
    <w:p w:rsidR="00C41C52" w:rsidRDefault="00C41C52" w:rsidP="00C41C5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0" w:firstLine="540"/>
        <w:jc w:val="both"/>
        <w:rPr>
          <w:sz w:val="28"/>
          <w:szCs w:val="28"/>
          <w:lang w:eastAsia="en-US"/>
        </w:rPr>
      </w:pPr>
      <w:r>
        <w:rPr>
          <w:sz w:val="28"/>
          <w:szCs w:val="28"/>
          <w:lang w:eastAsia="en-US"/>
        </w:rPr>
        <w:t>Об оставлении жалобы без ответа сообщается заявителю в течение </w:t>
      </w:r>
      <w:r>
        <w:rPr>
          <w:sz w:val="28"/>
          <w:szCs w:val="28"/>
          <w:lang w:eastAsia="en-US"/>
        </w:rPr>
        <w:br/>
        <w:t>3 рабочих дней со дня регистрации жалобы.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6.16. Ответ о рассмотрении жалобы направляется заявителю в порядке, указанном в пунктах 5.10 – 5.15 Административного регламента.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6.17.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bCs/>
          <w:sz w:val="28"/>
          <w:szCs w:val="28"/>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12" w:history="1">
        <w:r>
          <w:rPr>
            <w:rStyle w:val="a3"/>
            <w:bCs/>
            <w:color w:val="auto"/>
            <w:sz w:val="28"/>
            <w:szCs w:val="28"/>
            <w:u w:val="none"/>
          </w:rPr>
          <w:t>частью 1.1 статьи 16</w:t>
        </w:r>
      </w:hyperlink>
      <w:r>
        <w:rPr>
          <w:bCs/>
          <w:sz w:val="28"/>
          <w:szCs w:val="28"/>
        </w:rPr>
        <w:t xml:space="preserve"> Федерального закона № 210-ФЗ</w:t>
      </w:r>
      <w:r>
        <w:rPr>
          <w:sz w:val="28"/>
          <w:szCs w:val="28"/>
        </w:rPr>
        <w:t>.</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p>
    <w:tbl>
      <w:tblPr>
        <w:tblW w:w="0" w:type="auto"/>
        <w:tblLook w:val="04A0" w:firstRow="1" w:lastRow="0" w:firstColumn="1" w:lastColumn="0" w:noHBand="0" w:noVBand="1"/>
      </w:tblPr>
      <w:tblGrid>
        <w:gridCol w:w="4852"/>
        <w:gridCol w:w="4503"/>
      </w:tblGrid>
      <w:tr w:rsidR="00C41C52" w:rsidTr="00C41C52">
        <w:tc>
          <w:tcPr>
            <w:tcW w:w="5211" w:type="dxa"/>
          </w:tcPr>
          <w:p w:rsidR="00C41C52" w:rsidRDefault="00C41C52">
            <w:pPr>
              <w:autoSpaceDE w:val="0"/>
              <w:autoSpaceDN w:val="0"/>
              <w:adjustRightInd w:val="0"/>
              <w:jc w:val="right"/>
              <w:rPr>
                <w:sz w:val="28"/>
              </w:rPr>
            </w:pPr>
          </w:p>
        </w:tc>
        <w:tc>
          <w:tcPr>
            <w:tcW w:w="4642" w:type="dxa"/>
            <w:hideMark/>
          </w:tcPr>
          <w:p w:rsidR="00C41C52" w:rsidRDefault="00C41C52">
            <w:pPr>
              <w:autoSpaceDE w:val="0"/>
              <w:autoSpaceDN w:val="0"/>
              <w:adjustRightInd w:val="0"/>
              <w:jc w:val="both"/>
              <w:rPr>
                <w:sz w:val="28"/>
              </w:rPr>
            </w:pPr>
            <w:r>
              <w:rPr>
                <w:sz w:val="28"/>
              </w:rPr>
              <w:t xml:space="preserve">                                </w:t>
            </w:r>
          </w:p>
          <w:p w:rsidR="00C41C52" w:rsidRDefault="00C41C52">
            <w:pPr>
              <w:autoSpaceDE w:val="0"/>
              <w:autoSpaceDN w:val="0"/>
              <w:adjustRightInd w:val="0"/>
              <w:jc w:val="both"/>
              <w:rPr>
                <w:sz w:val="28"/>
              </w:rPr>
            </w:pPr>
            <w:r>
              <w:rPr>
                <w:sz w:val="28"/>
              </w:rPr>
              <w:lastRenderedPageBreak/>
              <w:t>Приложение № 1</w:t>
            </w:r>
          </w:p>
          <w:p w:rsidR="00C41C52" w:rsidRDefault="00C41C52">
            <w:pPr>
              <w:autoSpaceDE w:val="0"/>
              <w:autoSpaceDN w:val="0"/>
              <w:adjustRightInd w:val="0"/>
              <w:jc w:val="both"/>
              <w:rPr>
                <w:sz w:val="28"/>
              </w:rPr>
            </w:pPr>
            <w:r>
              <w:rPr>
                <w:sz w:val="28"/>
              </w:rPr>
              <w:t>к Административному регламенту по предоставлению муниципальной услуги «</w:t>
            </w:r>
            <w:r>
              <w:rPr>
                <w:sz w:val="28"/>
                <w:szCs w:val="28"/>
              </w:rPr>
              <w:t>Выдача решения о переводе или об отказе в переводе жилого помещения в нежилое или нежилого помещения в жилое помещение</w:t>
            </w:r>
            <w:r>
              <w:rPr>
                <w:sz w:val="28"/>
              </w:rPr>
              <w:t>»</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28" w:type="dxa"/>
        <w:tblLayout w:type="fixed"/>
        <w:tblCellMar>
          <w:left w:w="28" w:type="dxa"/>
          <w:right w:w="28" w:type="dxa"/>
        </w:tblCellMar>
        <w:tblLook w:val="04A0" w:firstRow="1" w:lastRow="0" w:firstColumn="1" w:lastColumn="0" w:noHBand="0" w:noVBand="1"/>
      </w:tblPr>
      <w:tblGrid>
        <w:gridCol w:w="5166"/>
        <w:gridCol w:w="266"/>
        <w:gridCol w:w="4803"/>
      </w:tblGrid>
      <w:tr w:rsidR="00C41C52" w:rsidTr="00C41C52">
        <w:tc>
          <w:tcPr>
            <w:tcW w:w="5166" w:type="dxa"/>
            <w:vAlign w:val="bottom"/>
            <w:hideMark/>
          </w:tcPr>
          <w:p w:rsidR="00C41C52" w:rsidRDefault="00C41C52">
            <w:pPr>
              <w:autoSpaceDE w:val="0"/>
              <w:autoSpaceDN w:val="0"/>
              <w:spacing w:before="20" w:line="276" w:lineRule="auto"/>
              <w:jc w:val="both"/>
            </w:pPr>
            <w:r>
              <w:t>Сведения о заявителе:</w:t>
            </w:r>
          </w:p>
        </w:tc>
        <w:tc>
          <w:tcPr>
            <w:tcW w:w="266" w:type="dxa"/>
            <w:vAlign w:val="bottom"/>
          </w:tcPr>
          <w:p w:rsidR="00C41C52" w:rsidRDefault="00C41C52">
            <w:pPr>
              <w:autoSpaceDE w:val="0"/>
              <w:autoSpaceDN w:val="0"/>
              <w:spacing w:before="20" w:line="276" w:lineRule="auto"/>
              <w:jc w:val="center"/>
            </w:pPr>
          </w:p>
        </w:tc>
        <w:tc>
          <w:tcPr>
            <w:tcW w:w="4803" w:type="dxa"/>
            <w:vAlign w:val="bottom"/>
            <w:hideMark/>
          </w:tcPr>
          <w:p w:rsidR="00C41C52" w:rsidRDefault="00C41C52">
            <w:pPr>
              <w:autoSpaceDE w:val="0"/>
              <w:autoSpaceDN w:val="0"/>
              <w:spacing w:before="20" w:line="276" w:lineRule="auto"/>
              <w:jc w:val="both"/>
            </w:pPr>
            <w:r>
              <w:t>Кому адресован документ:</w:t>
            </w:r>
          </w:p>
        </w:tc>
      </w:tr>
      <w:tr w:rsidR="00C41C52" w:rsidTr="00C41C52">
        <w:tc>
          <w:tcPr>
            <w:tcW w:w="5166" w:type="dxa"/>
            <w:tcBorders>
              <w:top w:val="nil"/>
              <w:left w:val="nil"/>
              <w:bottom w:val="single" w:sz="4" w:space="0" w:color="auto"/>
              <w:right w:val="nil"/>
            </w:tcBorders>
            <w:vAlign w:val="bottom"/>
          </w:tcPr>
          <w:p w:rsidR="00C41C52" w:rsidRDefault="00C41C52">
            <w:pPr>
              <w:autoSpaceDE w:val="0"/>
              <w:autoSpaceDN w:val="0"/>
              <w:spacing w:before="60" w:line="276" w:lineRule="auto"/>
              <w:jc w:val="center"/>
              <w:rPr>
                <w:sz w:val="25"/>
                <w:szCs w:val="25"/>
              </w:rPr>
            </w:pPr>
          </w:p>
        </w:tc>
        <w:tc>
          <w:tcPr>
            <w:tcW w:w="266" w:type="dxa"/>
            <w:vAlign w:val="bottom"/>
          </w:tcPr>
          <w:p w:rsidR="00C41C52" w:rsidRDefault="00C41C52">
            <w:pPr>
              <w:autoSpaceDE w:val="0"/>
              <w:autoSpaceDN w:val="0"/>
              <w:spacing w:before="60" w:line="276" w:lineRule="auto"/>
              <w:jc w:val="center"/>
            </w:pPr>
          </w:p>
        </w:tc>
        <w:tc>
          <w:tcPr>
            <w:tcW w:w="4803" w:type="dxa"/>
            <w:tcBorders>
              <w:top w:val="nil"/>
              <w:left w:val="nil"/>
              <w:bottom w:val="single" w:sz="4" w:space="0" w:color="auto"/>
              <w:right w:val="nil"/>
            </w:tcBorders>
            <w:vAlign w:val="bottom"/>
            <w:hideMark/>
          </w:tcPr>
          <w:p w:rsidR="00C41C52" w:rsidRDefault="00C41C52"/>
        </w:tc>
      </w:tr>
      <w:tr w:rsidR="00C41C52" w:rsidTr="00C41C52">
        <w:tc>
          <w:tcPr>
            <w:tcW w:w="5166" w:type="dxa"/>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(ФИО (последнее при наличии)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tc>
        <w:tc>
          <w:tcPr>
            <w:tcW w:w="266" w:type="dxa"/>
          </w:tcPr>
          <w:p w:rsidR="00C41C52" w:rsidRDefault="00C41C52">
            <w:pPr>
              <w:autoSpaceDE w:val="0"/>
              <w:autoSpaceDN w:val="0"/>
              <w:spacing w:line="276" w:lineRule="auto"/>
              <w:jc w:val="center"/>
              <w:rPr>
                <w:sz w:val="17"/>
                <w:szCs w:val="17"/>
              </w:rPr>
            </w:pPr>
          </w:p>
        </w:tc>
        <w:tc>
          <w:tcPr>
            <w:tcW w:w="4803" w:type="dxa"/>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(наименование органа местного самоуправления, подведомственной органу местного самоуправления организации)</w:t>
            </w:r>
          </w:p>
        </w:tc>
      </w:tr>
      <w:tr w:rsidR="00C41C52" w:rsidTr="00C41C52">
        <w:trPr>
          <w:cantSplit/>
        </w:trPr>
        <w:tc>
          <w:tcPr>
            <w:tcW w:w="5166" w:type="dxa"/>
            <w:vAlign w:val="bottom"/>
            <w:hideMark/>
          </w:tcPr>
          <w:p w:rsidR="00C41C52" w:rsidRDefault="00C41C52">
            <w:pPr>
              <w:autoSpaceDE w:val="0"/>
              <w:autoSpaceDN w:val="0"/>
              <w:spacing w:before="20" w:line="276" w:lineRule="auto"/>
              <w:jc w:val="both"/>
            </w:pPr>
            <w:r>
              <w:t>в лице: (для юридических лиц)</w:t>
            </w:r>
          </w:p>
        </w:tc>
        <w:tc>
          <w:tcPr>
            <w:tcW w:w="266" w:type="dxa"/>
            <w:vAlign w:val="bottom"/>
          </w:tcPr>
          <w:p w:rsidR="00C41C52" w:rsidRDefault="00C41C52">
            <w:pPr>
              <w:autoSpaceDE w:val="0"/>
              <w:autoSpaceDN w:val="0"/>
              <w:spacing w:before="60" w:line="276" w:lineRule="auto"/>
              <w:jc w:val="center"/>
            </w:pPr>
          </w:p>
        </w:tc>
        <w:tc>
          <w:tcPr>
            <w:tcW w:w="4803" w:type="dxa"/>
            <w:vMerge w:val="restart"/>
            <w:tcBorders>
              <w:top w:val="nil"/>
              <w:left w:val="nil"/>
              <w:bottom w:val="single" w:sz="4" w:space="0" w:color="auto"/>
              <w:right w:val="nil"/>
            </w:tcBorders>
            <w:vAlign w:val="bottom"/>
          </w:tcPr>
          <w:p w:rsidR="00C41C52" w:rsidRDefault="00C41C52">
            <w:pPr>
              <w:autoSpaceDE w:val="0"/>
              <w:autoSpaceDN w:val="0"/>
              <w:spacing w:before="20" w:line="276" w:lineRule="auto"/>
              <w:jc w:val="center"/>
            </w:pPr>
          </w:p>
        </w:tc>
      </w:tr>
      <w:tr w:rsidR="00C41C52" w:rsidTr="00C41C52">
        <w:trPr>
          <w:cantSplit/>
        </w:trPr>
        <w:tc>
          <w:tcPr>
            <w:tcW w:w="5166" w:type="dxa"/>
            <w:tcBorders>
              <w:top w:val="nil"/>
              <w:left w:val="nil"/>
              <w:bottom w:val="single" w:sz="4" w:space="0" w:color="auto"/>
              <w:right w:val="nil"/>
            </w:tcBorders>
            <w:vAlign w:val="bottom"/>
          </w:tcPr>
          <w:p w:rsidR="00C41C52" w:rsidRDefault="00C41C52">
            <w:pPr>
              <w:autoSpaceDE w:val="0"/>
              <w:autoSpaceDN w:val="0"/>
              <w:spacing w:before="20" w:line="276" w:lineRule="auto"/>
              <w:jc w:val="center"/>
            </w:pPr>
          </w:p>
        </w:tc>
        <w:tc>
          <w:tcPr>
            <w:tcW w:w="266" w:type="dxa"/>
            <w:vAlign w:val="bottom"/>
          </w:tcPr>
          <w:p w:rsidR="00C41C52" w:rsidRDefault="00C41C52">
            <w:pPr>
              <w:autoSpaceDE w:val="0"/>
              <w:autoSpaceDN w:val="0"/>
              <w:spacing w:before="60" w:line="276" w:lineRule="auto"/>
              <w:jc w:val="center"/>
            </w:pPr>
          </w:p>
        </w:tc>
        <w:tc>
          <w:tcPr>
            <w:tcW w:w="4803" w:type="dxa"/>
            <w:vMerge/>
            <w:tcBorders>
              <w:top w:val="nil"/>
              <w:left w:val="nil"/>
              <w:bottom w:val="single" w:sz="4" w:space="0" w:color="auto"/>
              <w:right w:val="nil"/>
            </w:tcBorders>
            <w:vAlign w:val="center"/>
            <w:hideMark/>
          </w:tcPr>
          <w:p w:rsidR="00C41C52" w:rsidRDefault="00C41C52"/>
        </w:tc>
      </w:tr>
      <w:tr w:rsidR="00C41C52" w:rsidTr="00C41C52">
        <w:tc>
          <w:tcPr>
            <w:tcW w:w="5166" w:type="dxa"/>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(ФИО (последнее при наличии) руководителя или иного уполномоченного лица)</w:t>
            </w:r>
          </w:p>
        </w:tc>
        <w:tc>
          <w:tcPr>
            <w:tcW w:w="266" w:type="dxa"/>
          </w:tcPr>
          <w:p w:rsidR="00C41C52" w:rsidRDefault="00C41C52">
            <w:pPr>
              <w:autoSpaceDE w:val="0"/>
              <w:autoSpaceDN w:val="0"/>
              <w:spacing w:line="276" w:lineRule="auto"/>
              <w:jc w:val="center"/>
              <w:rPr>
                <w:sz w:val="17"/>
                <w:szCs w:val="17"/>
              </w:rPr>
            </w:pPr>
          </w:p>
        </w:tc>
        <w:tc>
          <w:tcPr>
            <w:tcW w:w="4803" w:type="dxa"/>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(должность)</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jc w:val="both"/>
      </w:pPr>
      <w:r>
        <w:t>Документ, удостоверяющий личность</w:t>
      </w:r>
    </w:p>
    <w:tbl>
      <w:tblPr>
        <w:tblW w:w="0" w:type="auto"/>
        <w:tblInd w:w="28" w:type="dxa"/>
        <w:tblLayout w:type="fixed"/>
        <w:tblCellMar>
          <w:left w:w="28" w:type="dxa"/>
          <w:right w:w="28" w:type="dxa"/>
        </w:tblCellMar>
        <w:tblLook w:val="04A0" w:firstRow="1" w:lastRow="0" w:firstColumn="1" w:lastColumn="0" w:noHBand="0" w:noVBand="1"/>
      </w:tblPr>
      <w:tblGrid>
        <w:gridCol w:w="3180"/>
        <w:gridCol w:w="222"/>
        <w:gridCol w:w="198"/>
        <w:gridCol w:w="86"/>
        <w:gridCol w:w="1480"/>
        <w:gridCol w:w="266"/>
        <w:gridCol w:w="4803"/>
      </w:tblGrid>
      <w:tr w:rsidR="00C41C52" w:rsidTr="00C41C52">
        <w:tc>
          <w:tcPr>
            <w:tcW w:w="3402" w:type="dxa"/>
            <w:gridSpan w:val="2"/>
            <w:tcBorders>
              <w:top w:val="nil"/>
              <w:left w:val="nil"/>
              <w:bottom w:val="single" w:sz="4" w:space="0" w:color="auto"/>
              <w:right w:val="nil"/>
            </w:tcBorders>
            <w:vAlign w:val="bottom"/>
          </w:tcPr>
          <w:p w:rsidR="00C41C52" w:rsidRDefault="00C41C52">
            <w:pPr>
              <w:autoSpaceDE w:val="0"/>
              <w:autoSpaceDN w:val="0"/>
              <w:spacing w:before="20" w:line="276" w:lineRule="auto"/>
              <w:jc w:val="center"/>
            </w:pPr>
          </w:p>
        </w:tc>
        <w:tc>
          <w:tcPr>
            <w:tcW w:w="1764" w:type="dxa"/>
            <w:gridSpan w:val="3"/>
            <w:vAlign w:val="bottom"/>
            <w:hideMark/>
          </w:tcPr>
          <w:p w:rsidR="00C41C52" w:rsidRDefault="00C41C52">
            <w:pPr>
              <w:autoSpaceDE w:val="0"/>
              <w:autoSpaceDN w:val="0"/>
              <w:spacing w:before="20" w:line="276" w:lineRule="auto"/>
              <w:jc w:val="right"/>
            </w:pPr>
            <w:r>
              <w:t>(вид документа)</w:t>
            </w:r>
          </w:p>
        </w:tc>
        <w:tc>
          <w:tcPr>
            <w:tcW w:w="266" w:type="dxa"/>
            <w:vAlign w:val="bottom"/>
          </w:tcPr>
          <w:p w:rsidR="00C41C52" w:rsidRDefault="00C41C52">
            <w:pPr>
              <w:autoSpaceDE w:val="0"/>
              <w:autoSpaceDN w:val="0"/>
              <w:spacing w:before="20" w:line="276" w:lineRule="auto"/>
              <w:jc w:val="center"/>
            </w:pPr>
          </w:p>
        </w:tc>
        <w:tc>
          <w:tcPr>
            <w:tcW w:w="4803" w:type="dxa"/>
            <w:tcBorders>
              <w:top w:val="nil"/>
              <w:left w:val="nil"/>
              <w:bottom w:val="single" w:sz="4" w:space="0" w:color="auto"/>
              <w:right w:val="nil"/>
            </w:tcBorders>
            <w:vAlign w:val="bottom"/>
          </w:tcPr>
          <w:p w:rsidR="00C41C52" w:rsidRDefault="00C41C52">
            <w:pPr>
              <w:autoSpaceDE w:val="0"/>
              <w:autoSpaceDN w:val="0"/>
              <w:spacing w:before="20" w:line="276" w:lineRule="auto"/>
              <w:jc w:val="center"/>
            </w:pPr>
          </w:p>
        </w:tc>
      </w:tr>
      <w:tr w:rsidR="00C41C52" w:rsidTr="00C41C52">
        <w:trPr>
          <w:cantSplit/>
          <w:trHeight w:val="282"/>
        </w:trPr>
        <w:tc>
          <w:tcPr>
            <w:tcW w:w="3600" w:type="dxa"/>
            <w:gridSpan w:val="3"/>
            <w:tcBorders>
              <w:top w:val="single" w:sz="4" w:space="0" w:color="auto"/>
              <w:left w:val="nil"/>
              <w:bottom w:val="single" w:sz="4" w:space="0" w:color="auto"/>
              <w:right w:val="nil"/>
            </w:tcBorders>
          </w:tcPr>
          <w:p w:rsidR="00C41C52" w:rsidRDefault="00C41C52">
            <w:pPr>
              <w:autoSpaceDE w:val="0"/>
              <w:autoSpaceDN w:val="0"/>
              <w:spacing w:line="276" w:lineRule="auto"/>
              <w:jc w:val="center"/>
            </w:pPr>
          </w:p>
        </w:tc>
        <w:tc>
          <w:tcPr>
            <w:tcW w:w="1566" w:type="dxa"/>
            <w:gridSpan w:val="2"/>
            <w:hideMark/>
          </w:tcPr>
          <w:p w:rsidR="00C41C52" w:rsidRDefault="00C41C52">
            <w:pPr>
              <w:autoSpaceDE w:val="0"/>
              <w:autoSpaceDN w:val="0"/>
              <w:spacing w:before="20" w:line="276" w:lineRule="auto"/>
              <w:jc w:val="right"/>
              <w:rPr>
                <w:sz w:val="17"/>
                <w:szCs w:val="17"/>
              </w:rPr>
            </w:pPr>
            <w:r>
              <w:t>(серия, номер)</w:t>
            </w:r>
          </w:p>
        </w:tc>
        <w:tc>
          <w:tcPr>
            <w:tcW w:w="266" w:type="dxa"/>
            <w:vAlign w:val="bottom"/>
          </w:tcPr>
          <w:p w:rsidR="00C41C52" w:rsidRDefault="00C41C52">
            <w:pPr>
              <w:autoSpaceDE w:val="0"/>
              <w:autoSpaceDN w:val="0"/>
              <w:spacing w:line="276" w:lineRule="auto"/>
              <w:jc w:val="center"/>
              <w:rPr>
                <w:sz w:val="17"/>
                <w:szCs w:val="17"/>
              </w:rPr>
            </w:pPr>
          </w:p>
        </w:tc>
        <w:tc>
          <w:tcPr>
            <w:tcW w:w="4803" w:type="dxa"/>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(ФИО должностного лица (работника)</w:t>
            </w:r>
          </w:p>
        </w:tc>
      </w:tr>
      <w:tr w:rsidR="00C41C52" w:rsidTr="00C41C52">
        <w:trPr>
          <w:gridAfter w:val="2"/>
          <w:wAfter w:w="5069" w:type="dxa"/>
        </w:trPr>
        <w:tc>
          <w:tcPr>
            <w:tcW w:w="3180" w:type="dxa"/>
            <w:tcBorders>
              <w:top w:val="single" w:sz="4" w:space="0" w:color="auto"/>
              <w:left w:val="nil"/>
              <w:bottom w:val="single" w:sz="4" w:space="0" w:color="auto"/>
              <w:right w:val="nil"/>
            </w:tcBorders>
            <w:vAlign w:val="bottom"/>
          </w:tcPr>
          <w:p w:rsidR="00C41C52" w:rsidRDefault="00C41C52">
            <w:pPr>
              <w:autoSpaceDE w:val="0"/>
              <w:autoSpaceDN w:val="0"/>
              <w:spacing w:before="20" w:line="276" w:lineRule="auto"/>
              <w:jc w:val="both"/>
            </w:pPr>
          </w:p>
        </w:tc>
        <w:tc>
          <w:tcPr>
            <w:tcW w:w="1986" w:type="dxa"/>
            <w:gridSpan w:val="4"/>
            <w:vAlign w:val="bottom"/>
            <w:hideMark/>
          </w:tcPr>
          <w:p w:rsidR="00C41C52" w:rsidRDefault="00C41C52">
            <w:pPr>
              <w:autoSpaceDE w:val="0"/>
              <w:autoSpaceDN w:val="0"/>
              <w:spacing w:before="20" w:line="276" w:lineRule="auto"/>
              <w:jc w:val="right"/>
            </w:pPr>
            <w:r>
              <w:t>(кем, когда выдан)</w:t>
            </w:r>
          </w:p>
        </w:tc>
      </w:tr>
      <w:tr w:rsidR="00C41C52" w:rsidTr="00C41C52">
        <w:trPr>
          <w:gridAfter w:val="2"/>
          <w:wAfter w:w="5069" w:type="dxa"/>
        </w:trPr>
        <w:tc>
          <w:tcPr>
            <w:tcW w:w="3686" w:type="dxa"/>
            <w:gridSpan w:val="4"/>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1480" w:type="dxa"/>
            <w:vAlign w:val="bottom"/>
            <w:hideMark/>
          </w:tcPr>
          <w:p w:rsidR="00C41C52" w:rsidRDefault="00C41C52">
            <w:pPr>
              <w:autoSpaceDE w:val="0"/>
              <w:autoSpaceDN w:val="0"/>
              <w:spacing w:before="20" w:line="276" w:lineRule="auto"/>
            </w:pPr>
            <w:r>
              <w:t>(адрес фактического проживания)</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pPr>
      <w:r>
        <w:t xml:space="preserve">Сведения о государственной </w:t>
      </w:r>
      <w:r>
        <w:br/>
        <w:t xml:space="preserve">регистрации юридического лица </w:t>
      </w:r>
      <w:r>
        <w:br/>
        <w:t>(индивидуального предпринимателя):</w:t>
      </w:r>
    </w:p>
    <w:tbl>
      <w:tblPr>
        <w:tblW w:w="0" w:type="auto"/>
        <w:tblInd w:w="28" w:type="dxa"/>
        <w:tblLayout w:type="fixed"/>
        <w:tblCellMar>
          <w:left w:w="28" w:type="dxa"/>
          <w:right w:w="28" w:type="dxa"/>
        </w:tblCellMar>
        <w:tblLook w:val="04A0" w:firstRow="1" w:lastRow="0" w:firstColumn="1" w:lastColumn="0" w:noHBand="0" w:noVBand="1"/>
      </w:tblPr>
      <w:tblGrid>
        <w:gridCol w:w="675"/>
        <w:gridCol w:w="1285"/>
        <w:gridCol w:w="3206"/>
      </w:tblGrid>
      <w:tr w:rsidR="00C41C52" w:rsidTr="00C41C52">
        <w:tc>
          <w:tcPr>
            <w:tcW w:w="1960" w:type="dxa"/>
            <w:gridSpan w:val="2"/>
            <w:vAlign w:val="bottom"/>
            <w:hideMark/>
          </w:tcPr>
          <w:p w:rsidR="00C41C52" w:rsidRDefault="00C41C52">
            <w:pPr>
              <w:autoSpaceDE w:val="0"/>
              <w:autoSpaceDN w:val="0"/>
              <w:spacing w:before="20" w:line="276" w:lineRule="auto"/>
              <w:jc w:val="both"/>
            </w:pPr>
            <w:r>
              <w:t>ОГРН (ОГРНИП)</w:t>
            </w:r>
          </w:p>
        </w:tc>
        <w:tc>
          <w:tcPr>
            <w:tcW w:w="3206" w:type="dxa"/>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r w:rsidR="00C41C52" w:rsidTr="00C41C52">
        <w:tc>
          <w:tcPr>
            <w:tcW w:w="675" w:type="dxa"/>
            <w:vAlign w:val="bottom"/>
            <w:hideMark/>
          </w:tcPr>
          <w:p w:rsidR="00C41C52" w:rsidRDefault="00C41C52">
            <w:pPr>
              <w:autoSpaceDE w:val="0"/>
              <w:autoSpaceDN w:val="0"/>
              <w:spacing w:before="20" w:line="276" w:lineRule="auto"/>
              <w:jc w:val="both"/>
            </w:pPr>
            <w:r>
              <w:t>ИНН</w:t>
            </w:r>
          </w:p>
        </w:tc>
        <w:tc>
          <w:tcPr>
            <w:tcW w:w="4491" w:type="dxa"/>
            <w:gridSpan w:val="2"/>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jc w:val="both"/>
      </w:pPr>
      <w:r>
        <w:t>Контактная информация</w:t>
      </w:r>
    </w:p>
    <w:tbl>
      <w:tblPr>
        <w:tblW w:w="0" w:type="auto"/>
        <w:tblInd w:w="28" w:type="dxa"/>
        <w:tblLayout w:type="fixed"/>
        <w:tblCellMar>
          <w:left w:w="28" w:type="dxa"/>
          <w:right w:w="28" w:type="dxa"/>
        </w:tblCellMar>
        <w:tblLook w:val="04A0" w:firstRow="1" w:lastRow="0" w:firstColumn="1" w:lastColumn="0" w:noHBand="0" w:noVBand="1"/>
      </w:tblPr>
      <w:tblGrid>
        <w:gridCol w:w="555"/>
        <w:gridCol w:w="509"/>
        <w:gridCol w:w="280"/>
        <w:gridCol w:w="3822"/>
      </w:tblGrid>
      <w:tr w:rsidR="00C41C52" w:rsidTr="00C41C52">
        <w:tc>
          <w:tcPr>
            <w:tcW w:w="555" w:type="dxa"/>
            <w:vAlign w:val="bottom"/>
            <w:hideMark/>
          </w:tcPr>
          <w:p w:rsidR="00C41C52" w:rsidRDefault="00C41C52">
            <w:pPr>
              <w:autoSpaceDE w:val="0"/>
              <w:autoSpaceDN w:val="0"/>
              <w:spacing w:before="20" w:line="276" w:lineRule="auto"/>
              <w:jc w:val="both"/>
            </w:pPr>
            <w:r>
              <w:t>тел.</w:t>
            </w:r>
          </w:p>
        </w:tc>
        <w:tc>
          <w:tcPr>
            <w:tcW w:w="4611" w:type="dxa"/>
            <w:gridSpan w:val="3"/>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r w:rsidR="00C41C52" w:rsidTr="00C41C52">
        <w:tc>
          <w:tcPr>
            <w:tcW w:w="1064" w:type="dxa"/>
            <w:gridSpan w:val="2"/>
            <w:vAlign w:val="bottom"/>
            <w:hideMark/>
          </w:tcPr>
          <w:p w:rsidR="00C41C52" w:rsidRDefault="00C41C52">
            <w:pPr>
              <w:autoSpaceDE w:val="0"/>
              <w:autoSpaceDN w:val="0"/>
              <w:spacing w:before="20" w:line="276" w:lineRule="auto"/>
              <w:jc w:val="both"/>
            </w:pPr>
            <w:r>
              <w:t>эл. почта</w:t>
            </w:r>
          </w:p>
        </w:tc>
        <w:tc>
          <w:tcPr>
            <w:tcW w:w="4102" w:type="dxa"/>
            <w:gridSpan w:val="2"/>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r w:rsidR="00C41C52" w:rsidTr="00C41C52">
        <w:tc>
          <w:tcPr>
            <w:tcW w:w="1344" w:type="dxa"/>
            <w:gridSpan w:val="3"/>
            <w:vAlign w:val="bottom"/>
            <w:hideMark/>
          </w:tcPr>
          <w:p w:rsidR="00C41C52" w:rsidRDefault="00C41C52">
            <w:pPr>
              <w:autoSpaceDE w:val="0"/>
              <w:autoSpaceDN w:val="0"/>
              <w:spacing w:before="20" w:line="276" w:lineRule="auto"/>
            </w:pPr>
            <w:r>
              <w:t>адрес места</w:t>
            </w:r>
            <w:r>
              <w:rPr>
                <w:lang w:val="en-US"/>
              </w:rPr>
              <w:t xml:space="preserve"> </w:t>
            </w:r>
            <w:r>
              <w:t>нахождения</w:t>
            </w:r>
          </w:p>
        </w:tc>
        <w:tc>
          <w:tcPr>
            <w:tcW w:w="3822" w:type="dxa"/>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sz w:val="28"/>
          <w:szCs w:val="28"/>
        </w:rPr>
      </w:pPr>
      <w:r>
        <w:rPr>
          <w:sz w:val="28"/>
          <w:szCs w:val="28"/>
        </w:rPr>
        <w:t>Заявление</w:t>
      </w:r>
    </w:p>
    <w:tbl>
      <w:tblPr>
        <w:tblW w:w="0" w:type="dxa"/>
        <w:tblInd w:w="28" w:type="dxa"/>
        <w:tblLayout w:type="fixed"/>
        <w:tblCellMar>
          <w:left w:w="28" w:type="dxa"/>
          <w:right w:w="28" w:type="dxa"/>
        </w:tblCellMar>
        <w:tblLook w:val="04A0" w:firstRow="1" w:lastRow="0" w:firstColumn="1" w:lastColumn="0" w:noHBand="0" w:noVBand="1"/>
      </w:tblPr>
      <w:tblGrid>
        <w:gridCol w:w="142"/>
        <w:gridCol w:w="2977"/>
        <w:gridCol w:w="7087"/>
      </w:tblGrid>
      <w:tr w:rsidR="00C41C52" w:rsidTr="00C41C52">
        <w:trPr>
          <w:cantSplit/>
        </w:trPr>
        <w:tc>
          <w:tcPr>
            <w:tcW w:w="142" w:type="dxa"/>
            <w:vAlign w:val="bottom"/>
          </w:tcPr>
          <w:p w:rsidR="00C41C52" w:rsidRDefault="00C41C52">
            <w:pPr>
              <w:autoSpaceDE w:val="0"/>
              <w:autoSpaceDN w:val="0"/>
              <w:spacing w:before="20" w:line="276" w:lineRule="auto"/>
              <w:jc w:val="both"/>
            </w:pPr>
          </w:p>
        </w:tc>
        <w:tc>
          <w:tcPr>
            <w:tcW w:w="2977" w:type="dxa"/>
            <w:vAlign w:val="bottom"/>
            <w:hideMark/>
          </w:tcPr>
          <w:p w:rsidR="00C41C52" w:rsidRDefault="00C41C52">
            <w:pPr>
              <w:autoSpaceDE w:val="0"/>
              <w:autoSpaceDN w:val="0"/>
              <w:spacing w:before="20" w:line="276" w:lineRule="auto"/>
              <w:rPr>
                <w:sz w:val="26"/>
                <w:szCs w:val="26"/>
              </w:rPr>
            </w:pPr>
            <w:r>
              <w:rPr>
                <w:sz w:val="26"/>
                <w:szCs w:val="26"/>
              </w:rPr>
              <w:t>Прошу предоставить муниципальную услугу</w:t>
            </w:r>
          </w:p>
        </w:tc>
        <w:tc>
          <w:tcPr>
            <w:tcW w:w="7087" w:type="dxa"/>
            <w:tcBorders>
              <w:top w:val="nil"/>
              <w:left w:val="nil"/>
              <w:bottom w:val="single" w:sz="4" w:space="0" w:color="auto"/>
              <w:right w:val="nil"/>
            </w:tcBorders>
            <w:vAlign w:val="bottom"/>
            <w:hideMark/>
          </w:tcPr>
          <w:p w:rsidR="00C41C52" w:rsidRDefault="00C41C52">
            <w:pPr>
              <w:autoSpaceDE w:val="0"/>
              <w:autoSpaceDN w:val="0"/>
              <w:spacing w:before="20" w:line="276" w:lineRule="auto"/>
              <w:jc w:val="center"/>
              <w:rPr>
                <w:sz w:val="26"/>
                <w:szCs w:val="26"/>
              </w:rPr>
            </w:pPr>
            <w:r>
              <w:rPr>
                <w:sz w:val="26"/>
                <w:szCs w:val="26"/>
              </w:rPr>
              <w:t>«Выдача решения о переводе или об отказе в переводе жилого помещения в нежилое помещение или нежилого помещения в жилое помещение»</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72" w:right="-28"/>
        <w:jc w:val="center"/>
        <w:rPr>
          <w:sz w:val="17"/>
          <w:szCs w:val="17"/>
        </w:rPr>
      </w:pPr>
      <w:r>
        <w:rPr>
          <w:sz w:val="17"/>
          <w:szCs w:val="17"/>
        </w:rPr>
        <w:t>(наименование государственной услуги)</w:t>
      </w:r>
    </w:p>
    <w:tbl>
      <w:tblPr>
        <w:tblW w:w="0" w:type="dxa"/>
        <w:tblInd w:w="28" w:type="dxa"/>
        <w:tblLayout w:type="fixed"/>
        <w:tblCellMar>
          <w:left w:w="28" w:type="dxa"/>
          <w:right w:w="28" w:type="dxa"/>
        </w:tblCellMar>
        <w:tblLook w:val="04A0" w:firstRow="1" w:lastRow="0" w:firstColumn="1" w:lastColumn="0" w:noHBand="0" w:noVBand="1"/>
      </w:tblPr>
      <w:tblGrid>
        <w:gridCol w:w="795"/>
        <w:gridCol w:w="1200"/>
        <w:gridCol w:w="1080"/>
        <w:gridCol w:w="1279"/>
        <w:gridCol w:w="41"/>
        <w:gridCol w:w="1080"/>
        <w:gridCol w:w="992"/>
        <w:gridCol w:w="392"/>
        <w:gridCol w:w="1736"/>
        <w:gridCol w:w="52"/>
        <w:gridCol w:w="1250"/>
        <w:gridCol w:w="110"/>
      </w:tblGrid>
      <w:tr w:rsidR="00C41C52" w:rsidTr="00C41C52">
        <w:tc>
          <w:tcPr>
            <w:tcW w:w="10007" w:type="dxa"/>
            <w:gridSpan w:val="12"/>
            <w:vAlign w:val="center"/>
            <w:hideMark/>
          </w:tcPr>
          <w:p w:rsidR="00C41C52" w:rsidRDefault="00C41C52">
            <w:pPr>
              <w:autoSpaceDE w:val="0"/>
              <w:autoSpaceDN w:val="0"/>
              <w:spacing w:before="48" w:line="276" w:lineRule="auto"/>
              <w:jc w:val="right"/>
              <w:rPr>
                <w:sz w:val="26"/>
                <w:szCs w:val="26"/>
              </w:rPr>
            </w:pPr>
            <w:r>
              <w:rPr>
                <w:sz w:val="26"/>
                <w:szCs w:val="26"/>
              </w:rPr>
              <w:t>в отношении помещения, находящегося в собственности</w:t>
            </w:r>
          </w:p>
        </w:tc>
      </w:tr>
      <w:tr w:rsidR="00C41C52" w:rsidTr="00C41C52">
        <w:tc>
          <w:tcPr>
            <w:tcW w:w="10007" w:type="dxa"/>
            <w:gridSpan w:val="12"/>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r w:rsidR="00C41C52" w:rsidTr="00C41C52">
        <w:tc>
          <w:tcPr>
            <w:tcW w:w="8595" w:type="dxa"/>
            <w:gridSpan w:val="9"/>
            <w:vAlign w:val="bottom"/>
            <w:hideMark/>
          </w:tcPr>
          <w:p w:rsidR="00C41C52" w:rsidRDefault="00C41C52">
            <w:pPr>
              <w:autoSpaceDE w:val="0"/>
              <w:autoSpaceDN w:val="0"/>
              <w:spacing w:before="20" w:line="276" w:lineRule="auto"/>
              <w:jc w:val="both"/>
            </w:pPr>
            <w:r>
              <w:lastRenderedPageBreak/>
              <w:t>(для физических лиц: ФИО (последнее при наличии), документ, удостоверяющий личность: вид документа</w:t>
            </w:r>
          </w:p>
        </w:tc>
        <w:tc>
          <w:tcPr>
            <w:tcW w:w="1412" w:type="dxa"/>
            <w:gridSpan w:val="3"/>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r w:rsidR="00C41C52" w:rsidTr="00C41C52">
        <w:tc>
          <w:tcPr>
            <w:tcW w:w="795" w:type="dxa"/>
            <w:vAlign w:val="bottom"/>
            <w:hideMark/>
          </w:tcPr>
          <w:p w:rsidR="00C41C52" w:rsidRDefault="00C41C52">
            <w:pPr>
              <w:autoSpaceDE w:val="0"/>
              <w:autoSpaceDN w:val="0"/>
              <w:spacing w:before="20" w:line="276" w:lineRule="auto"/>
              <w:jc w:val="both"/>
              <w:rPr>
                <w:sz w:val="26"/>
                <w:szCs w:val="26"/>
              </w:rPr>
            </w:pPr>
            <w:r>
              <w:rPr>
                <w:sz w:val="26"/>
                <w:szCs w:val="26"/>
              </w:rPr>
              <w:t>серия</w:t>
            </w:r>
          </w:p>
        </w:tc>
        <w:tc>
          <w:tcPr>
            <w:tcW w:w="1200" w:type="dxa"/>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1080" w:type="dxa"/>
            <w:vAlign w:val="bottom"/>
            <w:hideMark/>
          </w:tcPr>
          <w:p w:rsidR="00C41C52" w:rsidRDefault="00C41C52">
            <w:pPr>
              <w:autoSpaceDE w:val="0"/>
              <w:autoSpaceDN w:val="0"/>
              <w:spacing w:before="20" w:line="276" w:lineRule="auto"/>
              <w:jc w:val="both"/>
            </w:pPr>
            <w:r>
              <w:t xml:space="preserve">, </w:t>
            </w:r>
            <w:r>
              <w:rPr>
                <w:sz w:val="26"/>
                <w:szCs w:val="26"/>
              </w:rPr>
              <w:t>номер</w:t>
            </w:r>
          </w:p>
        </w:tc>
        <w:tc>
          <w:tcPr>
            <w:tcW w:w="1320" w:type="dxa"/>
            <w:gridSpan w:val="2"/>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2072" w:type="dxa"/>
            <w:gridSpan w:val="2"/>
            <w:vAlign w:val="bottom"/>
            <w:hideMark/>
          </w:tcPr>
          <w:p w:rsidR="00C41C52" w:rsidRDefault="00C41C52">
            <w:pPr>
              <w:autoSpaceDE w:val="0"/>
              <w:autoSpaceDN w:val="0"/>
              <w:spacing w:before="20" w:line="276" w:lineRule="auto"/>
              <w:jc w:val="both"/>
            </w:pPr>
            <w:r>
              <w:t>, кем, когда выдан</w:t>
            </w:r>
          </w:p>
        </w:tc>
        <w:tc>
          <w:tcPr>
            <w:tcW w:w="3540" w:type="dxa"/>
            <w:gridSpan w:val="5"/>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r w:rsidR="00C41C52" w:rsidTr="00C41C52">
        <w:tc>
          <w:tcPr>
            <w:tcW w:w="10007" w:type="dxa"/>
            <w:gridSpan w:val="12"/>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r>
      <w:tr w:rsidR="00C41C52" w:rsidTr="00C41C52">
        <w:tc>
          <w:tcPr>
            <w:tcW w:w="4354" w:type="dxa"/>
            <w:gridSpan w:val="4"/>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1121" w:type="dxa"/>
            <w:gridSpan w:val="2"/>
            <w:vAlign w:val="bottom"/>
            <w:hideMark/>
          </w:tcPr>
          <w:p w:rsidR="00C41C52" w:rsidRDefault="00C41C52">
            <w:pPr>
              <w:autoSpaceDE w:val="0"/>
              <w:autoSpaceDN w:val="0"/>
              <w:spacing w:before="20" w:line="276" w:lineRule="auto"/>
              <w:jc w:val="both"/>
            </w:pPr>
            <w:r>
              <w:t>, СНИЛС</w:t>
            </w:r>
          </w:p>
        </w:tc>
        <w:tc>
          <w:tcPr>
            <w:tcW w:w="4422" w:type="dxa"/>
            <w:gridSpan w:val="5"/>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110" w:type="dxa"/>
            <w:vAlign w:val="bottom"/>
            <w:hideMark/>
          </w:tcPr>
          <w:p w:rsidR="00C41C52" w:rsidRDefault="00C41C52">
            <w:pPr>
              <w:autoSpaceDE w:val="0"/>
              <w:autoSpaceDN w:val="0"/>
              <w:spacing w:before="20" w:line="276" w:lineRule="auto"/>
              <w:jc w:val="both"/>
            </w:pPr>
            <w:r>
              <w:t>;</w:t>
            </w:r>
          </w:p>
        </w:tc>
      </w:tr>
      <w:tr w:rsidR="00C41C52" w:rsidTr="00C41C52">
        <w:tc>
          <w:tcPr>
            <w:tcW w:w="6859" w:type="dxa"/>
            <w:gridSpan w:val="8"/>
            <w:vAlign w:val="bottom"/>
            <w:hideMark/>
          </w:tcPr>
          <w:p w:rsidR="00C41C52" w:rsidRDefault="00C41C52">
            <w:pPr>
              <w:autoSpaceDE w:val="0"/>
              <w:autoSpaceDN w:val="0"/>
              <w:spacing w:before="20" w:line="276" w:lineRule="auto"/>
              <w:jc w:val="both"/>
            </w:pPr>
            <w:r>
              <w:t>для юридических лиц: полное наименование юридического лица</w:t>
            </w:r>
          </w:p>
        </w:tc>
        <w:tc>
          <w:tcPr>
            <w:tcW w:w="3148" w:type="dxa"/>
            <w:gridSpan w:val="4"/>
            <w:vAlign w:val="bottom"/>
          </w:tcPr>
          <w:p w:rsidR="00C41C52" w:rsidRDefault="00C41C52">
            <w:pPr>
              <w:autoSpaceDE w:val="0"/>
              <w:autoSpaceDN w:val="0"/>
              <w:spacing w:before="20" w:line="276" w:lineRule="auto"/>
              <w:jc w:val="both"/>
            </w:pPr>
          </w:p>
        </w:tc>
      </w:tr>
      <w:tr w:rsidR="00C41C52" w:rsidTr="00C41C52">
        <w:tc>
          <w:tcPr>
            <w:tcW w:w="10007" w:type="dxa"/>
            <w:gridSpan w:val="12"/>
            <w:vAlign w:val="bottom"/>
          </w:tcPr>
          <w:p w:rsidR="00C41C52" w:rsidRDefault="00C41C52">
            <w:pPr>
              <w:autoSpaceDE w:val="0"/>
              <w:autoSpaceDN w:val="0"/>
              <w:spacing w:before="20" w:line="276" w:lineRule="auto"/>
              <w:jc w:val="both"/>
            </w:pPr>
          </w:p>
        </w:tc>
      </w:tr>
      <w:tr w:rsidR="00C41C52" w:rsidTr="00C41C52">
        <w:tc>
          <w:tcPr>
            <w:tcW w:w="8647" w:type="dxa"/>
            <w:gridSpan w:val="10"/>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1360" w:type="dxa"/>
            <w:gridSpan w:val="2"/>
            <w:vAlign w:val="bottom"/>
            <w:hideMark/>
          </w:tcPr>
          <w:p w:rsidR="00C41C52" w:rsidRDefault="00C41C52"/>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jc w:val="both"/>
        <w:rPr>
          <w:sz w:val="2"/>
          <w:szCs w:val="2"/>
        </w:rPr>
      </w:pPr>
      <w:r>
        <w:t>, ФИО (последнее при наличии) лица, исполняющего обязанности единоличного исполнительного органа юридического лица</w:t>
      </w:r>
      <w:r>
        <w:br/>
      </w:r>
    </w:p>
    <w:tbl>
      <w:tblPr>
        <w:tblW w:w="0" w:type="dxa"/>
        <w:tblInd w:w="28" w:type="dxa"/>
        <w:tblLayout w:type="fixed"/>
        <w:tblCellMar>
          <w:left w:w="28" w:type="dxa"/>
          <w:right w:w="28" w:type="dxa"/>
        </w:tblCellMar>
        <w:tblLook w:val="04A0" w:firstRow="1" w:lastRow="0" w:firstColumn="1" w:lastColumn="0" w:noHBand="0" w:noVBand="1"/>
      </w:tblPr>
      <w:tblGrid>
        <w:gridCol w:w="2955"/>
        <w:gridCol w:w="629"/>
        <w:gridCol w:w="6339"/>
        <w:gridCol w:w="76"/>
        <w:gridCol w:w="38"/>
        <w:gridCol w:w="28"/>
        <w:gridCol w:w="48"/>
      </w:tblGrid>
      <w:tr w:rsidR="00C41C52" w:rsidTr="00C41C52">
        <w:trPr>
          <w:gridAfter w:val="3"/>
          <w:wAfter w:w="114" w:type="dxa"/>
        </w:trPr>
        <w:tc>
          <w:tcPr>
            <w:tcW w:w="9923" w:type="dxa"/>
            <w:gridSpan w:val="3"/>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76" w:type="dxa"/>
            <w:vAlign w:val="bottom"/>
            <w:hideMark/>
          </w:tcPr>
          <w:p w:rsidR="00C41C52" w:rsidRDefault="00C41C52">
            <w:pPr>
              <w:autoSpaceDE w:val="0"/>
              <w:autoSpaceDN w:val="0"/>
              <w:spacing w:before="20" w:line="276" w:lineRule="auto"/>
              <w:jc w:val="both"/>
            </w:pPr>
            <w:r>
              <w:t>,</w:t>
            </w:r>
          </w:p>
        </w:tc>
      </w:tr>
      <w:tr w:rsidR="00C41C52" w:rsidTr="00C41C52">
        <w:tc>
          <w:tcPr>
            <w:tcW w:w="3584" w:type="dxa"/>
            <w:gridSpan w:val="2"/>
            <w:vAlign w:val="bottom"/>
            <w:hideMark/>
          </w:tcPr>
          <w:p w:rsidR="00C41C52" w:rsidRDefault="00C41C52">
            <w:pPr>
              <w:autoSpaceDE w:val="0"/>
              <w:autoSpaceDN w:val="0"/>
              <w:spacing w:before="20" w:line="276" w:lineRule="auto"/>
              <w:jc w:val="both"/>
              <w:rPr>
                <w:lang w:val="en-US"/>
              </w:rPr>
            </w:pPr>
            <w:r>
              <w:t>юридический адрес, ОГРН, ИНН</w:t>
            </w:r>
          </w:p>
        </w:tc>
        <w:tc>
          <w:tcPr>
            <w:tcW w:w="6453" w:type="dxa"/>
            <w:gridSpan w:val="3"/>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76" w:type="dxa"/>
            <w:gridSpan w:val="2"/>
            <w:vAlign w:val="bottom"/>
            <w:hideMark/>
          </w:tcPr>
          <w:p w:rsidR="00C41C52" w:rsidRDefault="00C41C52">
            <w:pPr>
              <w:autoSpaceDE w:val="0"/>
              <w:autoSpaceDN w:val="0"/>
              <w:spacing w:before="20" w:line="276" w:lineRule="auto"/>
              <w:jc w:val="both"/>
            </w:pPr>
            <w:r>
              <w:t>),</w:t>
            </w:r>
          </w:p>
        </w:tc>
      </w:tr>
      <w:tr w:rsidR="00C41C52" w:rsidTr="00C41C52">
        <w:trPr>
          <w:gridAfter w:val="1"/>
          <w:wAfter w:w="48" w:type="dxa"/>
        </w:trPr>
        <w:tc>
          <w:tcPr>
            <w:tcW w:w="2955" w:type="dxa"/>
            <w:vAlign w:val="bottom"/>
            <w:hideMark/>
          </w:tcPr>
          <w:p w:rsidR="00C41C52" w:rsidRDefault="00C41C52">
            <w:pPr>
              <w:keepNext/>
              <w:autoSpaceDE w:val="0"/>
              <w:autoSpaceDN w:val="0"/>
              <w:spacing w:before="20" w:line="276" w:lineRule="auto"/>
              <w:jc w:val="both"/>
            </w:pPr>
            <w:r>
              <w:t>расположенного по адресу:</w:t>
            </w:r>
          </w:p>
        </w:tc>
        <w:tc>
          <w:tcPr>
            <w:tcW w:w="7110" w:type="dxa"/>
            <w:gridSpan w:val="5"/>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77"/>
        <w:jc w:val="center"/>
        <w:rPr>
          <w:sz w:val="17"/>
          <w:szCs w:val="17"/>
        </w:rPr>
      </w:pPr>
      <w:r>
        <w:rPr>
          <w:sz w:val="17"/>
          <w:szCs w:val="17"/>
        </w:rPr>
        <w:t>(город, улица, проспект, проезд, переулок, шоссе)</w:t>
      </w:r>
    </w:p>
    <w:tbl>
      <w:tblPr>
        <w:tblW w:w="0" w:type="dxa"/>
        <w:tblInd w:w="28" w:type="dxa"/>
        <w:tblLayout w:type="fixed"/>
        <w:tblCellMar>
          <w:left w:w="28" w:type="dxa"/>
          <w:right w:w="28" w:type="dxa"/>
        </w:tblCellMar>
        <w:tblLook w:val="04A0" w:firstRow="1" w:lastRow="0" w:firstColumn="1" w:lastColumn="0" w:noHBand="0" w:noVBand="1"/>
      </w:tblPr>
      <w:tblGrid>
        <w:gridCol w:w="5387"/>
        <w:gridCol w:w="199"/>
        <w:gridCol w:w="4337"/>
        <w:gridCol w:w="114"/>
      </w:tblGrid>
      <w:tr w:rsidR="00C41C52" w:rsidTr="00C41C52">
        <w:tc>
          <w:tcPr>
            <w:tcW w:w="5387"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c>
          <w:tcPr>
            <w:tcW w:w="199" w:type="dxa"/>
            <w:vAlign w:val="bottom"/>
            <w:hideMark/>
          </w:tcPr>
          <w:p w:rsidR="00C41C52" w:rsidRDefault="00C41C52">
            <w:pPr>
              <w:keepNext/>
              <w:autoSpaceDE w:val="0"/>
              <w:autoSpaceDN w:val="0"/>
              <w:spacing w:before="20" w:line="276" w:lineRule="auto"/>
              <w:jc w:val="both"/>
            </w:pPr>
            <w:r>
              <w:t>,</w:t>
            </w:r>
          </w:p>
        </w:tc>
        <w:tc>
          <w:tcPr>
            <w:tcW w:w="4337"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c>
          <w:tcPr>
            <w:tcW w:w="114" w:type="dxa"/>
            <w:vAlign w:val="bottom"/>
            <w:hideMark/>
          </w:tcPr>
          <w:p w:rsidR="00C41C52" w:rsidRDefault="00C41C52">
            <w:pPr>
              <w:keepNext/>
              <w:autoSpaceDE w:val="0"/>
              <w:autoSpaceDN w:val="0"/>
              <w:spacing w:before="20" w:line="276" w:lineRule="auto"/>
              <w:jc w:val="both"/>
            </w:pPr>
            <w:r>
              <w:t>,</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9"/>
        <w:jc w:val="center"/>
        <w:rPr>
          <w:sz w:val="17"/>
          <w:szCs w:val="17"/>
        </w:rPr>
      </w:pPr>
      <w:r>
        <w:rPr>
          <w:sz w:val="17"/>
          <w:szCs w:val="17"/>
        </w:rPr>
        <w:t>(№ дома, № корпуса, строения)</w:t>
      </w:r>
    </w:p>
    <w:tbl>
      <w:tblPr>
        <w:tblW w:w="0" w:type="dxa"/>
        <w:tblInd w:w="28" w:type="dxa"/>
        <w:tblLayout w:type="fixed"/>
        <w:tblCellMar>
          <w:left w:w="28" w:type="dxa"/>
          <w:right w:w="28" w:type="dxa"/>
        </w:tblCellMar>
        <w:tblLook w:val="04A0" w:firstRow="1" w:lastRow="0" w:firstColumn="1" w:lastColumn="0" w:noHBand="0" w:noVBand="1"/>
      </w:tblPr>
      <w:tblGrid>
        <w:gridCol w:w="2268"/>
        <w:gridCol w:w="182"/>
        <w:gridCol w:w="244"/>
        <w:gridCol w:w="6"/>
        <w:gridCol w:w="3980"/>
        <w:gridCol w:w="179"/>
        <w:gridCol w:w="3064"/>
        <w:gridCol w:w="114"/>
      </w:tblGrid>
      <w:tr w:rsidR="00C41C52" w:rsidTr="00C41C52">
        <w:tc>
          <w:tcPr>
            <w:tcW w:w="2268"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182" w:type="dxa"/>
            <w:vAlign w:val="bottom"/>
            <w:hideMark/>
          </w:tcPr>
          <w:p w:rsidR="00C41C52" w:rsidRDefault="00C41C52">
            <w:pPr>
              <w:keepNext/>
              <w:autoSpaceDE w:val="0"/>
              <w:autoSpaceDN w:val="0"/>
              <w:spacing w:before="20" w:line="276" w:lineRule="auto"/>
              <w:jc w:val="center"/>
            </w:pPr>
            <w:r>
              <w:t>,</w:t>
            </w:r>
          </w:p>
        </w:tc>
        <w:tc>
          <w:tcPr>
            <w:tcW w:w="4230" w:type="dxa"/>
            <w:gridSpan w:val="3"/>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179" w:type="dxa"/>
            <w:vAlign w:val="bottom"/>
            <w:hideMark/>
          </w:tcPr>
          <w:p w:rsidR="00C41C52" w:rsidRDefault="00C41C52">
            <w:pPr>
              <w:keepNext/>
              <w:autoSpaceDE w:val="0"/>
              <w:autoSpaceDN w:val="0"/>
              <w:spacing w:before="20" w:line="276" w:lineRule="auto"/>
            </w:pPr>
            <w:r>
              <w:t>,</w:t>
            </w:r>
          </w:p>
        </w:tc>
        <w:tc>
          <w:tcPr>
            <w:tcW w:w="3064"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114" w:type="dxa"/>
            <w:vAlign w:val="bottom"/>
            <w:hideMark/>
          </w:tcPr>
          <w:p w:rsidR="00C41C52" w:rsidRDefault="00C41C52">
            <w:pPr>
              <w:keepNext/>
              <w:autoSpaceDE w:val="0"/>
              <w:autoSpaceDN w:val="0"/>
              <w:spacing w:before="20" w:line="276" w:lineRule="auto"/>
              <w:jc w:val="both"/>
            </w:pPr>
            <w:r>
              <w:t>,</w:t>
            </w:r>
          </w:p>
        </w:tc>
      </w:tr>
      <w:tr w:rsidR="00C41C52" w:rsidTr="00C41C52">
        <w:tc>
          <w:tcPr>
            <w:tcW w:w="2268" w:type="dxa"/>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 квартиры, помещения)</w:t>
            </w:r>
          </w:p>
        </w:tc>
        <w:tc>
          <w:tcPr>
            <w:tcW w:w="182" w:type="dxa"/>
          </w:tcPr>
          <w:p w:rsidR="00C41C52" w:rsidRDefault="00C41C52">
            <w:pPr>
              <w:autoSpaceDE w:val="0"/>
              <w:autoSpaceDN w:val="0"/>
              <w:spacing w:line="276" w:lineRule="auto"/>
              <w:jc w:val="center"/>
              <w:rPr>
                <w:sz w:val="17"/>
                <w:szCs w:val="17"/>
              </w:rPr>
            </w:pPr>
          </w:p>
        </w:tc>
        <w:tc>
          <w:tcPr>
            <w:tcW w:w="4230" w:type="dxa"/>
            <w:gridSpan w:val="3"/>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(текущее назначение помещения (жилое/нежилое)</w:t>
            </w:r>
          </w:p>
        </w:tc>
        <w:tc>
          <w:tcPr>
            <w:tcW w:w="179" w:type="dxa"/>
          </w:tcPr>
          <w:p w:rsidR="00C41C52" w:rsidRDefault="00C41C52">
            <w:pPr>
              <w:autoSpaceDE w:val="0"/>
              <w:autoSpaceDN w:val="0"/>
              <w:spacing w:line="276" w:lineRule="auto"/>
              <w:rPr>
                <w:sz w:val="17"/>
                <w:szCs w:val="17"/>
              </w:rPr>
            </w:pPr>
          </w:p>
        </w:tc>
        <w:tc>
          <w:tcPr>
            <w:tcW w:w="3064" w:type="dxa"/>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(общая площадь, жилая площадь)</w:t>
            </w:r>
          </w:p>
        </w:tc>
        <w:tc>
          <w:tcPr>
            <w:tcW w:w="114" w:type="dxa"/>
          </w:tcPr>
          <w:p w:rsidR="00C41C52" w:rsidRDefault="00C41C52">
            <w:pPr>
              <w:autoSpaceDE w:val="0"/>
              <w:autoSpaceDN w:val="0"/>
              <w:spacing w:line="276" w:lineRule="auto"/>
              <w:rPr>
                <w:sz w:val="17"/>
                <w:szCs w:val="17"/>
              </w:rPr>
            </w:pPr>
          </w:p>
        </w:tc>
      </w:tr>
      <w:tr w:rsidR="00C41C52" w:rsidTr="00C41C52">
        <w:trPr>
          <w:cantSplit/>
          <w:trHeight w:val="153"/>
        </w:trPr>
        <w:tc>
          <w:tcPr>
            <w:tcW w:w="10037" w:type="dxa"/>
            <w:gridSpan w:val="8"/>
            <w:hideMark/>
          </w:tcPr>
          <w:p w:rsidR="00C41C52" w:rsidRDefault="00C41C52">
            <w:pPr>
              <w:keepNext/>
              <w:autoSpaceDE w:val="0"/>
              <w:autoSpaceDN w:val="0"/>
              <w:spacing w:line="276" w:lineRule="auto"/>
              <w:jc w:val="both"/>
              <w:rPr>
                <w:sz w:val="2"/>
                <w:szCs w:val="2"/>
              </w:rPr>
            </w:pPr>
            <w:r>
              <w:t xml:space="preserve">из (жилого/нежилого) помещения в (нежилое/жилое) (нужное подчеркнуть) в целях </w:t>
            </w:r>
            <w:r>
              <w:br/>
            </w:r>
          </w:p>
        </w:tc>
      </w:tr>
      <w:tr w:rsidR="00C41C52" w:rsidTr="00C41C52">
        <w:tc>
          <w:tcPr>
            <w:tcW w:w="2700" w:type="dxa"/>
            <w:gridSpan w:val="4"/>
            <w:vAlign w:val="bottom"/>
            <w:hideMark/>
          </w:tcPr>
          <w:p w:rsidR="00C41C52" w:rsidRDefault="00C41C52">
            <w:pPr>
              <w:keepNext/>
              <w:autoSpaceDE w:val="0"/>
              <w:autoSpaceDN w:val="0"/>
              <w:spacing w:before="20" w:line="276" w:lineRule="auto"/>
              <w:jc w:val="both"/>
            </w:pPr>
            <w:r>
              <w:t>использования в качестве</w:t>
            </w:r>
          </w:p>
        </w:tc>
        <w:tc>
          <w:tcPr>
            <w:tcW w:w="7337" w:type="dxa"/>
            <w:gridSpan w:val="4"/>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r>
      <w:tr w:rsidR="00C41C52" w:rsidTr="00C41C52">
        <w:trPr>
          <w:cantSplit/>
        </w:trPr>
        <w:tc>
          <w:tcPr>
            <w:tcW w:w="2694" w:type="dxa"/>
            <w:gridSpan w:val="3"/>
          </w:tcPr>
          <w:p w:rsidR="00C41C52" w:rsidRDefault="00C41C52">
            <w:pPr>
              <w:autoSpaceDE w:val="0"/>
              <w:autoSpaceDN w:val="0"/>
              <w:spacing w:line="276" w:lineRule="auto"/>
              <w:jc w:val="center"/>
              <w:rPr>
                <w:sz w:val="17"/>
                <w:szCs w:val="17"/>
              </w:rPr>
            </w:pPr>
          </w:p>
        </w:tc>
        <w:tc>
          <w:tcPr>
            <w:tcW w:w="7343" w:type="dxa"/>
            <w:gridSpan w:val="5"/>
            <w:hideMark/>
          </w:tcPr>
          <w:p w:rsidR="00C41C52" w:rsidRDefault="00C41C52">
            <w:pPr>
              <w:autoSpaceDE w:val="0"/>
              <w:autoSpaceDN w:val="0"/>
              <w:spacing w:line="276" w:lineRule="auto"/>
              <w:jc w:val="center"/>
              <w:rPr>
                <w:sz w:val="17"/>
                <w:szCs w:val="17"/>
              </w:rPr>
            </w:pPr>
            <w:r>
              <w:rPr>
                <w:sz w:val="17"/>
                <w:szCs w:val="17"/>
              </w:rPr>
              <w:t>(указать целевое назначение в целях дальнейшего использования помещения после перевода)</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0" w:type="dxa"/>
        <w:tblInd w:w="28" w:type="dxa"/>
        <w:tblLayout w:type="fixed"/>
        <w:tblCellMar>
          <w:left w:w="28" w:type="dxa"/>
          <w:right w:w="28" w:type="dxa"/>
        </w:tblCellMar>
        <w:tblLook w:val="04A0" w:firstRow="1" w:lastRow="0" w:firstColumn="1" w:lastColumn="0" w:noHBand="0" w:noVBand="1"/>
      </w:tblPr>
      <w:tblGrid>
        <w:gridCol w:w="660"/>
        <w:gridCol w:w="936"/>
        <w:gridCol w:w="3999"/>
        <w:gridCol w:w="1918"/>
        <w:gridCol w:w="2410"/>
      </w:tblGrid>
      <w:tr w:rsidR="00C41C52" w:rsidTr="00C41C52">
        <w:trPr>
          <w:cantSplit/>
        </w:trPr>
        <w:tc>
          <w:tcPr>
            <w:tcW w:w="660" w:type="dxa"/>
            <w:vAlign w:val="bottom"/>
          </w:tcPr>
          <w:p w:rsidR="00C41C52" w:rsidRDefault="00C41C52">
            <w:pPr>
              <w:autoSpaceDE w:val="0"/>
              <w:autoSpaceDN w:val="0"/>
              <w:spacing w:before="20" w:line="276" w:lineRule="auto"/>
              <w:jc w:val="both"/>
            </w:pPr>
          </w:p>
        </w:tc>
        <w:tc>
          <w:tcPr>
            <w:tcW w:w="4935" w:type="dxa"/>
            <w:gridSpan w:val="2"/>
            <w:vAlign w:val="bottom"/>
            <w:hideMark/>
          </w:tcPr>
          <w:p w:rsidR="00C41C52" w:rsidRDefault="00C41C52">
            <w:pPr>
              <w:autoSpaceDE w:val="0"/>
              <w:autoSpaceDN w:val="0"/>
              <w:spacing w:before="20" w:line="276" w:lineRule="auto"/>
              <w:jc w:val="both"/>
            </w:pPr>
            <w:r>
              <w:t>Требуется объединение с помещением(ями) №</w:t>
            </w:r>
          </w:p>
        </w:tc>
        <w:tc>
          <w:tcPr>
            <w:tcW w:w="1918" w:type="dxa"/>
            <w:tcBorders>
              <w:top w:val="nil"/>
              <w:left w:val="nil"/>
              <w:bottom w:val="single" w:sz="4" w:space="0" w:color="auto"/>
              <w:right w:val="nil"/>
            </w:tcBorders>
            <w:vAlign w:val="bottom"/>
          </w:tcPr>
          <w:p w:rsidR="00C41C52" w:rsidRDefault="00C41C52">
            <w:pPr>
              <w:autoSpaceDE w:val="0"/>
              <w:autoSpaceDN w:val="0"/>
              <w:spacing w:before="20" w:line="276" w:lineRule="auto"/>
              <w:jc w:val="center"/>
            </w:pPr>
          </w:p>
        </w:tc>
        <w:tc>
          <w:tcPr>
            <w:tcW w:w="2410" w:type="dxa"/>
            <w:vAlign w:val="bottom"/>
            <w:hideMark/>
          </w:tcPr>
          <w:p w:rsidR="00C41C52" w:rsidRDefault="00C41C52">
            <w:pPr>
              <w:autoSpaceDE w:val="0"/>
              <w:autoSpaceDN w:val="0"/>
              <w:spacing w:before="20" w:line="276" w:lineRule="auto"/>
              <w:ind w:left="-29"/>
              <w:jc w:val="right"/>
            </w:pPr>
            <w:r>
              <w:t>, требуется разделение</w:t>
            </w:r>
          </w:p>
        </w:tc>
      </w:tr>
      <w:tr w:rsidR="00C41C52" w:rsidTr="00C41C52">
        <w:tc>
          <w:tcPr>
            <w:tcW w:w="1596" w:type="dxa"/>
            <w:gridSpan w:val="2"/>
            <w:vAlign w:val="bottom"/>
            <w:hideMark/>
          </w:tcPr>
          <w:p w:rsidR="00C41C52" w:rsidRDefault="00C41C52">
            <w:pPr>
              <w:keepNext/>
              <w:autoSpaceDE w:val="0"/>
              <w:autoSpaceDN w:val="0"/>
              <w:spacing w:before="20" w:line="276" w:lineRule="auto"/>
              <w:jc w:val="both"/>
            </w:pPr>
            <w:r>
              <w:t>помещения на</w:t>
            </w:r>
          </w:p>
        </w:tc>
        <w:tc>
          <w:tcPr>
            <w:tcW w:w="8327" w:type="dxa"/>
            <w:gridSpan w:val="3"/>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jc w:val="center"/>
        <w:rPr>
          <w:sz w:val="17"/>
          <w:szCs w:val="17"/>
        </w:rPr>
      </w:pPr>
      <w:r>
        <w:rPr>
          <w:sz w:val="17"/>
          <w:szCs w:val="17"/>
        </w:rPr>
        <w:t>(указывается количество вновь образуемых помещений)</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rPr>
          <w:sz w:val="2"/>
          <w:szCs w:val="2"/>
        </w:rPr>
      </w:pPr>
      <w:r>
        <w:t xml:space="preserve">Право на переводимое помещение зарегистрировано в Едином государственном реестре </w:t>
      </w:r>
      <w:r>
        <w:br/>
      </w:r>
    </w:p>
    <w:tbl>
      <w:tblPr>
        <w:tblW w:w="0" w:type="dxa"/>
        <w:tblInd w:w="28" w:type="dxa"/>
        <w:tblLayout w:type="fixed"/>
        <w:tblCellMar>
          <w:left w:w="28" w:type="dxa"/>
          <w:right w:w="28" w:type="dxa"/>
        </w:tblCellMar>
        <w:tblLook w:val="04A0" w:firstRow="1" w:lastRow="0" w:firstColumn="1" w:lastColumn="0" w:noHBand="0" w:noVBand="1"/>
      </w:tblPr>
      <w:tblGrid>
        <w:gridCol w:w="1701"/>
        <w:gridCol w:w="993"/>
        <w:gridCol w:w="283"/>
        <w:gridCol w:w="1783"/>
        <w:gridCol w:w="1336"/>
        <w:gridCol w:w="283"/>
        <w:gridCol w:w="896"/>
        <w:gridCol w:w="2506"/>
        <w:gridCol w:w="80"/>
        <w:gridCol w:w="30"/>
      </w:tblGrid>
      <w:tr w:rsidR="00C41C52" w:rsidTr="00C41C52">
        <w:tc>
          <w:tcPr>
            <w:tcW w:w="1701" w:type="dxa"/>
            <w:vAlign w:val="bottom"/>
            <w:hideMark/>
          </w:tcPr>
          <w:p w:rsidR="00C41C52" w:rsidRDefault="00C41C52">
            <w:pPr>
              <w:keepNext/>
              <w:autoSpaceDE w:val="0"/>
              <w:autoSpaceDN w:val="0"/>
              <w:spacing w:before="20" w:line="276" w:lineRule="auto"/>
              <w:jc w:val="both"/>
            </w:pPr>
            <w:r>
              <w:t>недвижимости</w:t>
            </w:r>
          </w:p>
        </w:tc>
        <w:tc>
          <w:tcPr>
            <w:tcW w:w="993"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283" w:type="dxa"/>
            <w:vAlign w:val="bottom"/>
            <w:hideMark/>
          </w:tcPr>
          <w:p w:rsidR="00C41C52" w:rsidRDefault="00C41C52">
            <w:pPr>
              <w:keepNext/>
              <w:autoSpaceDE w:val="0"/>
              <w:autoSpaceDN w:val="0"/>
              <w:spacing w:before="20" w:line="276" w:lineRule="auto"/>
              <w:jc w:val="both"/>
            </w:pPr>
            <w:r>
              <w:t>,</w:t>
            </w:r>
          </w:p>
        </w:tc>
        <w:tc>
          <w:tcPr>
            <w:tcW w:w="3119" w:type="dxa"/>
            <w:gridSpan w:val="2"/>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283" w:type="dxa"/>
            <w:vAlign w:val="bottom"/>
            <w:hideMark/>
          </w:tcPr>
          <w:p w:rsidR="00C41C52" w:rsidRDefault="00C41C52">
            <w:pPr>
              <w:keepNext/>
              <w:autoSpaceDE w:val="0"/>
              <w:autoSpaceDN w:val="0"/>
              <w:spacing w:before="20" w:line="276" w:lineRule="auto"/>
            </w:pPr>
            <w:r>
              <w:t>,</w:t>
            </w:r>
          </w:p>
        </w:tc>
        <w:tc>
          <w:tcPr>
            <w:tcW w:w="3402" w:type="dxa"/>
            <w:gridSpan w:val="2"/>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110" w:type="dxa"/>
            <w:gridSpan w:val="2"/>
            <w:vAlign w:val="bottom"/>
            <w:hideMark/>
          </w:tcPr>
          <w:p w:rsidR="00C41C52" w:rsidRDefault="00C41C52">
            <w:pPr>
              <w:keepNext/>
              <w:autoSpaceDE w:val="0"/>
              <w:autoSpaceDN w:val="0"/>
              <w:spacing w:before="20" w:line="276" w:lineRule="auto"/>
              <w:jc w:val="right"/>
            </w:pPr>
            <w:r>
              <w:t>,</w:t>
            </w:r>
          </w:p>
        </w:tc>
      </w:tr>
      <w:tr w:rsidR="00C41C52" w:rsidTr="00C41C52">
        <w:trPr>
          <w:gridAfter w:val="1"/>
          <w:wAfter w:w="30" w:type="dxa"/>
        </w:trPr>
        <w:tc>
          <w:tcPr>
            <w:tcW w:w="1701" w:type="dxa"/>
          </w:tcPr>
          <w:p w:rsidR="00C41C52" w:rsidRDefault="00C41C52">
            <w:pPr>
              <w:autoSpaceDE w:val="0"/>
              <w:autoSpaceDN w:val="0"/>
              <w:spacing w:line="276" w:lineRule="auto"/>
              <w:jc w:val="center"/>
              <w:rPr>
                <w:sz w:val="17"/>
                <w:szCs w:val="17"/>
              </w:rPr>
            </w:pPr>
          </w:p>
        </w:tc>
        <w:tc>
          <w:tcPr>
            <w:tcW w:w="993" w:type="dxa"/>
            <w:hideMark/>
          </w:tcPr>
          <w:p w:rsidR="00C41C52" w:rsidRDefault="00C41C52">
            <w:pPr>
              <w:autoSpaceDE w:val="0"/>
              <w:autoSpaceDN w:val="0"/>
              <w:spacing w:line="276" w:lineRule="auto"/>
              <w:jc w:val="center"/>
              <w:rPr>
                <w:sz w:val="17"/>
                <w:szCs w:val="17"/>
              </w:rPr>
            </w:pPr>
            <w:r>
              <w:rPr>
                <w:sz w:val="17"/>
                <w:szCs w:val="17"/>
              </w:rPr>
              <w:t>(да/нет)</w:t>
            </w:r>
          </w:p>
        </w:tc>
        <w:tc>
          <w:tcPr>
            <w:tcW w:w="283" w:type="dxa"/>
          </w:tcPr>
          <w:p w:rsidR="00C41C52" w:rsidRDefault="00C41C52">
            <w:pPr>
              <w:autoSpaceDE w:val="0"/>
              <w:autoSpaceDN w:val="0"/>
              <w:spacing w:line="276" w:lineRule="auto"/>
              <w:jc w:val="center"/>
              <w:rPr>
                <w:sz w:val="17"/>
                <w:szCs w:val="17"/>
              </w:rPr>
            </w:pPr>
          </w:p>
        </w:tc>
        <w:tc>
          <w:tcPr>
            <w:tcW w:w="3119" w:type="dxa"/>
            <w:gridSpan w:val="2"/>
            <w:hideMark/>
          </w:tcPr>
          <w:p w:rsidR="00C41C52" w:rsidRDefault="00C41C52">
            <w:pPr>
              <w:autoSpaceDE w:val="0"/>
              <w:autoSpaceDN w:val="0"/>
              <w:spacing w:line="276" w:lineRule="auto"/>
              <w:ind w:right="100"/>
              <w:jc w:val="center"/>
              <w:rPr>
                <w:sz w:val="17"/>
                <w:szCs w:val="17"/>
              </w:rPr>
            </w:pPr>
            <w:r>
              <w:rPr>
                <w:sz w:val="17"/>
                <w:szCs w:val="17"/>
              </w:rPr>
              <w:t>(дата регистрации права собственности)</w:t>
            </w:r>
          </w:p>
        </w:tc>
        <w:tc>
          <w:tcPr>
            <w:tcW w:w="283" w:type="dxa"/>
          </w:tcPr>
          <w:p w:rsidR="00C41C52" w:rsidRDefault="00C41C52">
            <w:pPr>
              <w:autoSpaceDE w:val="0"/>
              <w:autoSpaceDN w:val="0"/>
              <w:spacing w:line="276" w:lineRule="auto"/>
              <w:ind w:right="100"/>
              <w:jc w:val="center"/>
              <w:rPr>
                <w:sz w:val="17"/>
                <w:szCs w:val="17"/>
              </w:rPr>
            </w:pPr>
          </w:p>
        </w:tc>
        <w:tc>
          <w:tcPr>
            <w:tcW w:w="3482" w:type="dxa"/>
            <w:gridSpan w:val="3"/>
            <w:hideMark/>
          </w:tcPr>
          <w:p w:rsidR="00C41C52" w:rsidRDefault="00C41C52">
            <w:pPr>
              <w:autoSpaceDE w:val="0"/>
              <w:autoSpaceDN w:val="0"/>
              <w:spacing w:line="276" w:lineRule="auto"/>
              <w:jc w:val="center"/>
              <w:rPr>
                <w:sz w:val="17"/>
                <w:szCs w:val="17"/>
              </w:rPr>
            </w:pPr>
            <w:r>
              <w:rPr>
                <w:sz w:val="17"/>
                <w:szCs w:val="17"/>
              </w:rPr>
              <w:t>(номер регистрации права собственности)</w:t>
            </w:r>
          </w:p>
        </w:tc>
      </w:tr>
      <w:tr w:rsidR="00C41C52" w:rsidTr="00C41C52">
        <w:trPr>
          <w:gridAfter w:val="1"/>
          <w:wAfter w:w="30" w:type="dxa"/>
          <w:cantSplit/>
        </w:trPr>
        <w:tc>
          <w:tcPr>
            <w:tcW w:w="4760" w:type="dxa"/>
            <w:gridSpan w:val="4"/>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5101" w:type="dxa"/>
            <w:gridSpan w:val="5"/>
            <w:vAlign w:val="bottom"/>
            <w:hideMark/>
          </w:tcPr>
          <w:p w:rsidR="00C41C52" w:rsidRDefault="00C41C52">
            <w:pPr>
              <w:keepNext/>
              <w:autoSpaceDE w:val="0"/>
              <w:autoSpaceDN w:val="0"/>
              <w:spacing w:before="20" w:line="276" w:lineRule="auto"/>
            </w:pPr>
            <w:r>
              <w:t>.</w:t>
            </w:r>
          </w:p>
        </w:tc>
      </w:tr>
      <w:tr w:rsidR="00C41C52" w:rsidTr="00C41C52">
        <w:trPr>
          <w:gridAfter w:val="1"/>
          <w:wAfter w:w="30" w:type="dxa"/>
          <w:cantSplit/>
        </w:trPr>
        <w:tc>
          <w:tcPr>
            <w:tcW w:w="4760" w:type="dxa"/>
            <w:gridSpan w:val="4"/>
            <w:tcBorders>
              <w:top w:val="single" w:sz="4" w:space="0" w:color="auto"/>
              <w:left w:val="nil"/>
              <w:bottom w:val="nil"/>
              <w:right w:val="nil"/>
            </w:tcBorders>
            <w:hideMark/>
          </w:tcPr>
          <w:p w:rsidR="00C41C52" w:rsidRDefault="00C41C52">
            <w:pPr>
              <w:autoSpaceDE w:val="0"/>
              <w:autoSpaceDN w:val="0"/>
              <w:spacing w:line="276" w:lineRule="auto"/>
              <w:jc w:val="center"/>
              <w:rPr>
                <w:sz w:val="17"/>
                <w:szCs w:val="17"/>
              </w:rPr>
            </w:pPr>
            <w:r>
              <w:rPr>
                <w:sz w:val="17"/>
                <w:szCs w:val="17"/>
              </w:rPr>
              <w:t>(кадастровый или условный номер)</w:t>
            </w:r>
          </w:p>
        </w:tc>
        <w:tc>
          <w:tcPr>
            <w:tcW w:w="5101" w:type="dxa"/>
            <w:gridSpan w:val="5"/>
          </w:tcPr>
          <w:p w:rsidR="00C41C52" w:rsidRDefault="00C41C52">
            <w:pPr>
              <w:autoSpaceDE w:val="0"/>
              <w:autoSpaceDN w:val="0"/>
              <w:spacing w:line="276" w:lineRule="auto"/>
              <w:jc w:val="center"/>
              <w:rPr>
                <w:sz w:val="17"/>
                <w:szCs w:val="17"/>
              </w:rPr>
            </w:pPr>
          </w:p>
        </w:tc>
      </w:tr>
      <w:tr w:rsidR="00C41C52" w:rsidTr="00C41C52">
        <w:trPr>
          <w:gridAfter w:val="1"/>
          <w:wAfter w:w="30" w:type="dxa"/>
          <w:cantSplit/>
        </w:trPr>
        <w:tc>
          <w:tcPr>
            <w:tcW w:w="7275" w:type="dxa"/>
            <w:gridSpan w:val="7"/>
            <w:vAlign w:val="bottom"/>
            <w:hideMark/>
          </w:tcPr>
          <w:p w:rsidR="00C41C52" w:rsidRDefault="00C41C52">
            <w:pPr>
              <w:autoSpaceDE w:val="0"/>
              <w:autoSpaceDN w:val="0"/>
              <w:spacing w:before="20" w:line="276" w:lineRule="auto"/>
              <w:ind w:firstLine="652"/>
              <w:jc w:val="both"/>
            </w:pPr>
            <w:r>
              <w:t>Номера смежных (примыкающих) с переводимым помещений:</w:t>
            </w:r>
          </w:p>
        </w:tc>
        <w:tc>
          <w:tcPr>
            <w:tcW w:w="2506" w:type="dxa"/>
            <w:tcBorders>
              <w:top w:val="nil"/>
              <w:left w:val="nil"/>
              <w:bottom w:val="single" w:sz="4" w:space="0" w:color="auto"/>
              <w:right w:val="nil"/>
            </w:tcBorders>
            <w:vAlign w:val="bottom"/>
          </w:tcPr>
          <w:p w:rsidR="00C41C52" w:rsidRDefault="00C41C52">
            <w:pPr>
              <w:autoSpaceDE w:val="0"/>
              <w:autoSpaceDN w:val="0"/>
              <w:spacing w:before="20" w:line="276" w:lineRule="auto"/>
              <w:jc w:val="center"/>
            </w:pPr>
          </w:p>
        </w:tc>
        <w:tc>
          <w:tcPr>
            <w:tcW w:w="80" w:type="dxa"/>
            <w:vAlign w:val="bottom"/>
            <w:hideMark/>
          </w:tcPr>
          <w:p w:rsidR="00C41C52" w:rsidRDefault="00C41C52">
            <w:pPr>
              <w:autoSpaceDE w:val="0"/>
              <w:autoSpaceDN w:val="0"/>
              <w:spacing w:before="20" w:line="276" w:lineRule="auto"/>
              <w:jc w:val="right"/>
            </w:pPr>
            <w:r>
              <w:t>.</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rPr>
          <w:sz w:val="2"/>
          <w:szCs w:val="2"/>
        </w:rPr>
      </w:pPr>
      <w:r>
        <w:t xml:space="preserve">Требуется переустройство и (или) перепланировка для обеспечения использования в </w:t>
      </w:r>
      <w:r>
        <w:br/>
      </w:r>
    </w:p>
    <w:tbl>
      <w:tblPr>
        <w:tblW w:w="0" w:type="auto"/>
        <w:tblInd w:w="28" w:type="dxa"/>
        <w:tblLayout w:type="fixed"/>
        <w:tblCellMar>
          <w:left w:w="28" w:type="dxa"/>
          <w:right w:w="28" w:type="dxa"/>
        </w:tblCellMar>
        <w:tblLook w:val="04A0" w:firstRow="1" w:lastRow="0" w:firstColumn="1" w:lastColumn="0" w:noHBand="0" w:noVBand="1"/>
      </w:tblPr>
      <w:tblGrid>
        <w:gridCol w:w="4395"/>
        <w:gridCol w:w="1560"/>
        <w:gridCol w:w="4280"/>
      </w:tblGrid>
      <w:tr w:rsidR="00C41C52" w:rsidTr="00C41C52">
        <w:tc>
          <w:tcPr>
            <w:tcW w:w="4395" w:type="dxa"/>
            <w:vAlign w:val="bottom"/>
            <w:hideMark/>
          </w:tcPr>
          <w:p w:rsidR="00C41C52" w:rsidRDefault="00C41C52">
            <w:pPr>
              <w:keepNext/>
              <w:autoSpaceDE w:val="0"/>
              <w:autoSpaceDN w:val="0"/>
              <w:spacing w:before="20" w:line="276" w:lineRule="auto"/>
              <w:jc w:val="both"/>
            </w:pPr>
            <w:r>
              <w:t>качестве жилого (нежилого) помещения</w:t>
            </w:r>
          </w:p>
        </w:tc>
        <w:tc>
          <w:tcPr>
            <w:tcW w:w="1560"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4280" w:type="dxa"/>
            <w:vAlign w:val="bottom"/>
            <w:hideMark/>
          </w:tcPr>
          <w:p w:rsidR="00C41C52" w:rsidRDefault="00C41C52">
            <w:pPr>
              <w:keepNext/>
              <w:autoSpaceDE w:val="0"/>
              <w:autoSpaceDN w:val="0"/>
              <w:spacing w:before="20" w:line="276" w:lineRule="auto"/>
              <w:jc w:val="both"/>
            </w:pPr>
            <w:r>
              <w:t>.</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ight="4251"/>
        <w:jc w:val="center"/>
        <w:rPr>
          <w:sz w:val="17"/>
          <w:szCs w:val="17"/>
        </w:rPr>
      </w:pPr>
      <w:r>
        <w:rPr>
          <w:sz w:val="17"/>
          <w:szCs w:val="17"/>
        </w:rPr>
        <w:t>(да/нет)</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pPr>
      <w:r>
        <w:t>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ЖК РФ порядке.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rPr>
          <w:sz w:val="2"/>
          <w:szCs w:val="2"/>
        </w:rPr>
      </w:pPr>
      <w:r>
        <w:t xml:space="preserve">Сведения о субъекте, осуществляющем деятельность по управлению многоквартирным </w:t>
      </w:r>
      <w:r>
        <w:br/>
      </w:r>
    </w:p>
    <w:tbl>
      <w:tblPr>
        <w:tblW w:w="0" w:type="dxa"/>
        <w:tblInd w:w="28" w:type="dxa"/>
        <w:tblLayout w:type="fixed"/>
        <w:tblCellMar>
          <w:left w:w="28" w:type="dxa"/>
          <w:right w:w="28" w:type="dxa"/>
        </w:tblCellMar>
        <w:tblLook w:val="04A0" w:firstRow="1" w:lastRow="0" w:firstColumn="1" w:lastColumn="0" w:noHBand="0" w:noVBand="1"/>
      </w:tblPr>
      <w:tblGrid>
        <w:gridCol w:w="868"/>
        <w:gridCol w:w="9055"/>
      </w:tblGrid>
      <w:tr w:rsidR="00C41C52" w:rsidTr="00C41C52">
        <w:tc>
          <w:tcPr>
            <w:tcW w:w="868" w:type="dxa"/>
            <w:vAlign w:val="bottom"/>
            <w:hideMark/>
          </w:tcPr>
          <w:p w:rsidR="00C41C52" w:rsidRDefault="00C41C52">
            <w:pPr>
              <w:keepNext/>
              <w:autoSpaceDE w:val="0"/>
              <w:autoSpaceDN w:val="0"/>
              <w:spacing w:before="20" w:line="276" w:lineRule="auto"/>
              <w:jc w:val="both"/>
            </w:pPr>
            <w:r>
              <w:t>домом:</w:t>
            </w:r>
          </w:p>
        </w:tc>
        <w:tc>
          <w:tcPr>
            <w:tcW w:w="9055"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sz w:val="17"/>
          <w:szCs w:val="17"/>
        </w:rPr>
      </w:pPr>
      <w:r>
        <w:rPr>
          <w:sz w:val="17"/>
          <w:szCs w:val="17"/>
        </w:rPr>
        <w:t>(название, адрес, контактный телефон организации, ФИО руководителя)</w:t>
      </w:r>
    </w:p>
    <w:tbl>
      <w:tblPr>
        <w:tblW w:w="0" w:type="dxa"/>
        <w:tblInd w:w="28" w:type="dxa"/>
        <w:tblLayout w:type="fixed"/>
        <w:tblCellMar>
          <w:left w:w="28" w:type="dxa"/>
          <w:right w:w="28" w:type="dxa"/>
        </w:tblCellMar>
        <w:tblLook w:val="04A0" w:firstRow="1" w:lastRow="0" w:firstColumn="1" w:lastColumn="0" w:noHBand="0" w:noVBand="1"/>
      </w:tblPr>
      <w:tblGrid>
        <w:gridCol w:w="9781"/>
        <w:gridCol w:w="95"/>
      </w:tblGrid>
      <w:tr w:rsidR="00C41C52" w:rsidTr="00C41C52">
        <w:tc>
          <w:tcPr>
            <w:tcW w:w="9781" w:type="dxa"/>
            <w:tcBorders>
              <w:top w:val="nil"/>
              <w:left w:val="nil"/>
              <w:bottom w:val="single" w:sz="4" w:space="0" w:color="auto"/>
              <w:right w:val="nil"/>
            </w:tcBorders>
            <w:vAlign w:val="bottom"/>
          </w:tcPr>
          <w:p w:rsidR="00C41C52" w:rsidRDefault="00C41C52">
            <w:pPr>
              <w:autoSpaceDE w:val="0"/>
              <w:autoSpaceDN w:val="0"/>
              <w:spacing w:before="20" w:line="276" w:lineRule="auto"/>
              <w:jc w:val="both"/>
            </w:pPr>
          </w:p>
        </w:tc>
        <w:tc>
          <w:tcPr>
            <w:tcW w:w="95" w:type="dxa"/>
            <w:vAlign w:val="bottom"/>
            <w:hideMark/>
          </w:tcPr>
          <w:p w:rsidR="00C41C52" w:rsidRDefault="00C41C52">
            <w:pPr>
              <w:autoSpaceDE w:val="0"/>
              <w:autoSpaceDN w:val="0"/>
              <w:spacing w:before="20" w:line="276" w:lineRule="auto"/>
              <w:jc w:val="right"/>
            </w:pPr>
            <w:r>
              <w:t>.</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pPr>
      <w:r>
        <w:t>Документы, необходимые для предоставления муниципальной услуги, прилагаются.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pPr>
      <w:r>
        <w:lastRenderedPageBreak/>
        <w:t>Способ предоставления результатов предоставления муниципальной услуги                      (нужное отметить):</w:t>
      </w:r>
    </w:p>
    <w:p w:rsidR="00C41C52" w:rsidRDefault="00C41C52" w:rsidP="00C41C5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jc w:val="both"/>
      </w:pPr>
      <w:r>
        <w:t>в виде бумажного документа, который Заявитель получает непосредственно при личном обращении в Уполномоченном органе;</w:t>
      </w:r>
    </w:p>
    <w:p w:rsidR="00C41C52" w:rsidRDefault="00C41C52" w:rsidP="00C41C5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jc w:val="both"/>
      </w:pPr>
      <w:r>
        <w:t>в виде бумажного документа, который Заявитель получает непосредственно при личном обращении в многофункциональном центре;</w:t>
      </w:r>
    </w:p>
    <w:p w:rsidR="00C41C52" w:rsidRDefault="00C41C52" w:rsidP="00C41C5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jc w:val="both"/>
      </w:pPr>
      <w:r>
        <w:t>в виде бумажного документа, который направляется Заявителю посредством почтового отправления;</w:t>
      </w:r>
    </w:p>
    <w:p w:rsidR="00C41C52" w:rsidRDefault="00C41C52" w:rsidP="00C41C5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jc w:val="both"/>
      </w:pPr>
      <w:r>
        <w:t>в виде электронного документа, который направляется Заявителю в «Личный кабинет» РПГУ.</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pPr>
      <w:r>
        <w:t>Решение об отказе в приеме документов, необходимых для предоставления муниципальной услуги, прошу: вручить лично, представить с использованием РПГУ (ЕПГУ) в форме электронного документа, направить почтовым отправлением по месту фактического проживания (месту нахождения) (нужное подчеркнуть).</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pPr>
      <w:r>
        <w:t>Решение о приостановлении предоставления муниципальной услуги прошу: вручить лично, представить с использованием РПГУ (ЕПГУ) в форме электронного документа, направить почтовым отправлением по месту фактического проживания (месту нахождения) (нужное подчеркнуть).</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pPr>
      <w:r>
        <w:t>Решение об отказе в предоставлении муниципальной услуги прошу: вручить лично, представить с использованием РПГУ (ЕПГУ) в форме электронного документа, направить почтовым отправлением по месту фактического проживания (месту нахождения) (нужное подчеркнуть).</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ind w:firstLine="652"/>
        <w:jc w:val="both"/>
        <w:rPr>
          <w:sz w:val="2"/>
          <w:szCs w:val="2"/>
        </w:rPr>
      </w:pPr>
      <w:r>
        <w:t xml:space="preserve">Прошу информировать меня о поступлении любых сведений в подсистему РПГУ (ЕПГУ) «личный кабинет», а также о </w:t>
      </w:r>
    </w:p>
    <w:tbl>
      <w:tblPr>
        <w:tblW w:w="0" w:type="auto"/>
        <w:tblInd w:w="28" w:type="dxa"/>
        <w:tblLayout w:type="fixed"/>
        <w:tblCellMar>
          <w:left w:w="28" w:type="dxa"/>
          <w:right w:w="28" w:type="dxa"/>
        </w:tblCellMar>
        <w:tblLook w:val="04A0" w:firstRow="1" w:lastRow="0" w:firstColumn="1" w:lastColumn="0" w:noHBand="0" w:noVBand="1"/>
      </w:tblPr>
      <w:tblGrid>
        <w:gridCol w:w="5955"/>
        <w:gridCol w:w="3684"/>
      </w:tblGrid>
      <w:tr w:rsidR="00C41C52" w:rsidTr="00C41C52">
        <w:tc>
          <w:tcPr>
            <w:tcW w:w="5955" w:type="dxa"/>
            <w:vAlign w:val="bottom"/>
            <w:hideMark/>
          </w:tcPr>
          <w:p w:rsidR="00C41C52" w:rsidRDefault="00C41C52">
            <w:pPr>
              <w:keepNext/>
              <w:autoSpaceDE w:val="0"/>
              <w:autoSpaceDN w:val="0"/>
              <w:spacing w:before="20" w:line="276" w:lineRule="auto"/>
              <w:jc w:val="both"/>
            </w:pPr>
            <w:r>
              <w:t>возобновлении предоставления муниципальной услуги</w:t>
            </w:r>
          </w:p>
        </w:tc>
        <w:tc>
          <w:tcPr>
            <w:tcW w:w="3684"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center"/>
        <w:rPr>
          <w:sz w:val="17"/>
          <w:szCs w:val="17"/>
        </w:rPr>
      </w:pPr>
      <w:r>
        <w:rPr>
          <w:sz w:val="17"/>
          <w:szCs w:val="17"/>
        </w:rPr>
        <w:t>(указывается форма и способ информирования,</w:t>
      </w:r>
    </w:p>
    <w:tbl>
      <w:tblPr>
        <w:tblW w:w="0" w:type="auto"/>
        <w:tblInd w:w="28" w:type="dxa"/>
        <w:tblLayout w:type="fixed"/>
        <w:tblCellMar>
          <w:left w:w="28" w:type="dxa"/>
          <w:right w:w="28" w:type="dxa"/>
        </w:tblCellMar>
        <w:tblLook w:val="04A0" w:firstRow="1" w:lastRow="0" w:firstColumn="1" w:lastColumn="0" w:noHBand="0" w:noVBand="1"/>
      </w:tblPr>
      <w:tblGrid>
        <w:gridCol w:w="9639"/>
      </w:tblGrid>
      <w:tr w:rsidR="00C41C52" w:rsidTr="00C41C52">
        <w:tc>
          <w:tcPr>
            <w:tcW w:w="9639"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7"/>
          <w:szCs w:val="17"/>
        </w:rPr>
      </w:pPr>
      <w:r>
        <w:rPr>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0" w:type="auto"/>
        <w:tblInd w:w="28" w:type="dxa"/>
        <w:tblLayout w:type="fixed"/>
        <w:tblCellMar>
          <w:left w:w="28" w:type="dxa"/>
          <w:right w:w="28" w:type="dxa"/>
        </w:tblCellMar>
        <w:tblLook w:val="04A0" w:firstRow="1" w:lastRow="0" w:firstColumn="1" w:lastColumn="0" w:noHBand="0" w:noVBand="1"/>
      </w:tblPr>
      <w:tblGrid>
        <w:gridCol w:w="9639"/>
      </w:tblGrid>
      <w:tr w:rsidR="00C41C52" w:rsidTr="00C41C52">
        <w:tc>
          <w:tcPr>
            <w:tcW w:w="9639"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both"/>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sz w:val="17"/>
          <w:szCs w:val="17"/>
        </w:rPr>
      </w:pPr>
      <w:r>
        <w:rPr>
          <w:sz w:val="17"/>
          <w:szCs w:val="17"/>
        </w:rPr>
        <w:t>(указывается при желании получения соответствующих сведений)</w:t>
      </w:r>
    </w:p>
    <w:tbl>
      <w:tblPr>
        <w:tblW w:w="0" w:type="dxa"/>
        <w:tblInd w:w="28" w:type="dxa"/>
        <w:tblLayout w:type="fixed"/>
        <w:tblCellMar>
          <w:left w:w="28" w:type="dxa"/>
          <w:right w:w="28" w:type="dxa"/>
        </w:tblCellMar>
        <w:tblLook w:val="04A0" w:firstRow="1" w:lastRow="0" w:firstColumn="1" w:lastColumn="0" w:noHBand="0" w:noVBand="1"/>
      </w:tblPr>
      <w:tblGrid>
        <w:gridCol w:w="660"/>
        <w:gridCol w:w="1095"/>
        <w:gridCol w:w="2520"/>
        <w:gridCol w:w="960"/>
        <w:gridCol w:w="4546"/>
      </w:tblGrid>
      <w:tr w:rsidR="00C41C52" w:rsidTr="00C41C52">
        <w:trPr>
          <w:cantSplit/>
        </w:trPr>
        <w:tc>
          <w:tcPr>
            <w:tcW w:w="660" w:type="dxa"/>
            <w:vAlign w:val="bottom"/>
          </w:tcPr>
          <w:p w:rsidR="00C41C52" w:rsidRDefault="00C41C52">
            <w:pPr>
              <w:keepNext/>
              <w:autoSpaceDE w:val="0"/>
              <w:autoSpaceDN w:val="0"/>
              <w:spacing w:before="20" w:line="276" w:lineRule="auto"/>
              <w:jc w:val="both"/>
            </w:pPr>
          </w:p>
        </w:tc>
        <w:tc>
          <w:tcPr>
            <w:tcW w:w="1095" w:type="dxa"/>
            <w:vAlign w:val="bottom"/>
            <w:hideMark/>
          </w:tcPr>
          <w:p w:rsidR="00C41C52" w:rsidRDefault="00C41C52">
            <w:pPr>
              <w:keepNext/>
              <w:autoSpaceDE w:val="0"/>
              <w:autoSpaceDN w:val="0"/>
              <w:spacing w:before="20" w:line="276" w:lineRule="auto"/>
              <w:jc w:val="both"/>
            </w:pPr>
            <w:r>
              <w:t>Подпись</w:t>
            </w:r>
          </w:p>
        </w:tc>
        <w:tc>
          <w:tcPr>
            <w:tcW w:w="2520"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c>
          <w:tcPr>
            <w:tcW w:w="960" w:type="dxa"/>
            <w:vAlign w:val="bottom"/>
          </w:tcPr>
          <w:p w:rsidR="00C41C52" w:rsidRDefault="00C41C52">
            <w:pPr>
              <w:keepNext/>
              <w:autoSpaceDE w:val="0"/>
              <w:autoSpaceDN w:val="0"/>
              <w:spacing w:before="20" w:line="276" w:lineRule="auto"/>
              <w:jc w:val="center"/>
            </w:pPr>
          </w:p>
        </w:tc>
        <w:tc>
          <w:tcPr>
            <w:tcW w:w="4546" w:type="dxa"/>
            <w:tcBorders>
              <w:top w:val="nil"/>
              <w:left w:val="nil"/>
              <w:bottom w:val="single" w:sz="4" w:space="0" w:color="auto"/>
              <w:right w:val="nil"/>
            </w:tcBorders>
            <w:vAlign w:val="bottom"/>
          </w:tcPr>
          <w:p w:rsidR="00C41C52" w:rsidRDefault="00C41C52">
            <w:pPr>
              <w:keepNext/>
              <w:autoSpaceDE w:val="0"/>
              <w:autoSpaceDN w:val="0"/>
              <w:spacing w:before="20" w:line="276" w:lineRule="auto"/>
              <w:jc w:val="center"/>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jc w:val="center"/>
        <w:rPr>
          <w:sz w:val="17"/>
          <w:szCs w:val="17"/>
        </w:rPr>
      </w:pPr>
      <w:r>
        <w:rPr>
          <w:sz w:val="17"/>
          <w:szCs w:val="17"/>
        </w:rPr>
        <w:t>(расшифровка подписи)</w:t>
      </w:r>
    </w:p>
    <w:p w:rsidR="00C41C52" w:rsidRDefault="00C41C52" w:rsidP="00C41C52">
      <w:pPr>
        <w:widowControl w:val="0"/>
        <w:tabs>
          <w:tab w:val="left" w:pos="0"/>
        </w:tabs>
        <w:ind w:right="-1" w:firstLine="567"/>
        <w:contextualSpacing/>
        <w:jc w:val="both"/>
      </w:pPr>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C41C52" w:rsidTr="00C41C52">
        <w:tc>
          <w:tcPr>
            <w:tcW w:w="4281" w:type="dxa"/>
            <w:tcBorders>
              <w:top w:val="nil"/>
              <w:left w:val="nil"/>
              <w:bottom w:val="single" w:sz="4" w:space="0" w:color="auto"/>
              <w:right w:val="nil"/>
            </w:tcBorders>
            <w:vAlign w:val="bottom"/>
          </w:tcPr>
          <w:p w:rsidR="00C41C52" w:rsidRDefault="00C41C52">
            <w:pPr>
              <w:jc w:val="center"/>
            </w:pPr>
          </w:p>
        </w:tc>
      </w:tr>
      <w:tr w:rsidR="00C41C52" w:rsidTr="00C41C52">
        <w:tc>
          <w:tcPr>
            <w:tcW w:w="4281" w:type="dxa"/>
            <w:hideMark/>
          </w:tcPr>
          <w:p w:rsidR="00C41C52" w:rsidRDefault="00C41C52">
            <w:pPr>
              <w:jc w:val="center"/>
              <w:rPr>
                <w:rFonts w:eastAsia="SimSun"/>
                <w:sz w:val="18"/>
                <w:szCs w:val="18"/>
              </w:rPr>
            </w:pPr>
            <w:r>
              <w:rPr>
                <w:rFonts w:eastAsia="SimSun"/>
                <w:sz w:val="18"/>
                <w:szCs w:val="18"/>
              </w:rPr>
              <w:t>(подпись заявителя/ представителя с расшифровкой)</w:t>
            </w:r>
          </w:p>
        </w:tc>
      </w:tr>
    </w:tbl>
    <w:p w:rsidR="00C41C52" w:rsidRDefault="00C41C52" w:rsidP="00C41C52">
      <w:pPr>
        <w:widowControl w:val="0"/>
        <w:tabs>
          <w:tab w:val="left" w:pos="-142"/>
        </w:tabs>
        <w:ind w:right="-1" w:firstLine="567"/>
        <w:contextualSpacing/>
        <w:jc w:val="both"/>
      </w:pPr>
      <w:r>
        <w:t xml:space="preserve">____ ______________ ______ г.                        </w:t>
      </w:r>
    </w:p>
    <w:p w:rsidR="00C41C52" w:rsidRDefault="00C41C52" w:rsidP="00C41C52">
      <w:pPr>
        <w:widowControl w:val="0"/>
        <w:tabs>
          <w:tab w:val="left" w:pos="0"/>
        </w:tabs>
        <w:ind w:right="-1"/>
        <w:contextualSpacing/>
        <w:jc w:val="both"/>
        <w:rPr>
          <w:sz w:val="22"/>
          <w:szCs w:val="22"/>
        </w:rPr>
      </w:pPr>
    </w:p>
    <w:p w:rsidR="00C41C52" w:rsidRDefault="00C41C52" w:rsidP="00C41C52">
      <w:pPr>
        <w:widowControl w:val="0"/>
        <w:tabs>
          <w:tab w:val="left" w:pos="567"/>
        </w:tabs>
      </w:pPr>
    </w:p>
    <w:p w:rsidR="00C41C52" w:rsidRDefault="00C41C52" w:rsidP="00C41C52">
      <w:pPr>
        <w:widowControl w:val="0"/>
        <w:tabs>
          <w:tab w:val="left" w:pos="567"/>
        </w:tabs>
      </w:pPr>
    </w:p>
    <w:p w:rsidR="00C41C52" w:rsidRDefault="00C41C52" w:rsidP="00C41C52">
      <w:pPr>
        <w:widowControl w:val="0"/>
        <w:tabs>
          <w:tab w:val="left" w:pos="567"/>
        </w:tabs>
        <w:rPr>
          <w:sz w:val="28"/>
          <w:szCs w:val="28"/>
        </w:rPr>
      </w:pPr>
    </w:p>
    <w:p w:rsidR="00C41C52" w:rsidRDefault="00C41C52" w:rsidP="00C41C52">
      <w:pPr>
        <w:widowControl w:val="0"/>
        <w:tabs>
          <w:tab w:val="left" w:pos="567"/>
        </w:tabs>
        <w:rPr>
          <w:sz w:val="28"/>
          <w:szCs w:val="28"/>
        </w:rPr>
      </w:pPr>
    </w:p>
    <w:p w:rsidR="00C41C52" w:rsidRDefault="00C41C52" w:rsidP="00C41C52">
      <w:pPr>
        <w:widowControl w:val="0"/>
        <w:tabs>
          <w:tab w:val="left" w:pos="567"/>
        </w:tabs>
        <w:rPr>
          <w:sz w:val="28"/>
          <w:szCs w:val="28"/>
        </w:rPr>
      </w:pPr>
    </w:p>
    <w:p w:rsidR="00C41C52" w:rsidRDefault="00C41C52" w:rsidP="00C41C52">
      <w:pPr>
        <w:widowControl w:val="0"/>
        <w:tabs>
          <w:tab w:val="left" w:pos="567"/>
        </w:tabs>
        <w:rPr>
          <w:sz w:val="28"/>
          <w:szCs w:val="28"/>
        </w:rPr>
      </w:pPr>
    </w:p>
    <w:p w:rsidR="00C41C52" w:rsidRDefault="00C41C52" w:rsidP="00C41C52">
      <w:pPr>
        <w:widowControl w:val="0"/>
        <w:tabs>
          <w:tab w:val="left" w:pos="567"/>
        </w:tabs>
        <w:rPr>
          <w:sz w:val="28"/>
          <w:szCs w:val="28"/>
        </w:rPr>
      </w:pPr>
    </w:p>
    <w:p w:rsidR="00C41C52" w:rsidRDefault="00C41C52" w:rsidP="00C41C52">
      <w:pPr>
        <w:widowControl w:val="0"/>
        <w:tabs>
          <w:tab w:val="left" w:pos="567"/>
        </w:tabs>
        <w:rPr>
          <w:sz w:val="28"/>
          <w:szCs w:val="28"/>
        </w:rPr>
      </w:pPr>
    </w:p>
    <w:tbl>
      <w:tblPr>
        <w:tblW w:w="0" w:type="auto"/>
        <w:tblLook w:val="04A0" w:firstRow="1" w:lastRow="0" w:firstColumn="1" w:lastColumn="0" w:noHBand="0" w:noVBand="1"/>
      </w:tblPr>
      <w:tblGrid>
        <w:gridCol w:w="4852"/>
        <w:gridCol w:w="4503"/>
      </w:tblGrid>
      <w:tr w:rsidR="00C41C52" w:rsidTr="00C41C52">
        <w:tc>
          <w:tcPr>
            <w:tcW w:w="5211" w:type="dxa"/>
          </w:tcPr>
          <w:p w:rsidR="00C41C52" w:rsidRDefault="00C41C52">
            <w:pPr>
              <w:autoSpaceDE w:val="0"/>
              <w:autoSpaceDN w:val="0"/>
              <w:adjustRightInd w:val="0"/>
              <w:jc w:val="right"/>
              <w:rPr>
                <w:sz w:val="28"/>
              </w:rPr>
            </w:pPr>
          </w:p>
          <w:p w:rsidR="00C41C52" w:rsidRDefault="00C41C52">
            <w:pPr>
              <w:autoSpaceDE w:val="0"/>
              <w:autoSpaceDN w:val="0"/>
              <w:adjustRightInd w:val="0"/>
              <w:jc w:val="right"/>
              <w:rPr>
                <w:sz w:val="28"/>
              </w:rPr>
            </w:pPr>
          </w:p>
          <w:p w:rsidR="00C41C52" w:rsidRDefault="00C41C52">
            <w:pPr>
              <w:autoSpaceDE w:val="0"/>
              <w:autoSpaceDN w:val="0"/>
              <w:adjustRightInd w:val="0"/>
              <w:jc w:val="right"/>
              <w:rPr>
                <w:sz w:val="28"/>
              </w:rPr>
            </w:pPr>
          </w:p>
        </w:tc>
        <w:tc>
          <w:tcPr>
            <w:tcW w:w="4642" w:type="dxa"/>
            <w:hideMark/>
          </w:tcPr>
          <w:p w:rsidR="00C41C52" w:rsidRDefault="00C41C52">
            <w:pPr>
              <w:autoSpaceDE w:val="0"/>
              <w:autoSpaceDN w:val="0"/>
              <w:adjustRightInd w:val="0"/>
              <w:jc w:val="both"/>
              <w:rPr>
                <w:sz w:val="28"/>
              </w:rPr>
            </w:pPr>
            <w:r>
              <w:rPr>
                <w:sz w:val="28"/>
              </w:rPr>
              <w:lastRenderedPageBreak/>
              <w:t xml:space="preserve">  </w:t>
            </w:r>
          </w:p>
          <w:p w:rsidR="00C41C52" w:rsidRDefault="00C41C52">
            <w:pPr>
              <w:autoSpaceDE w:val="0"/>
              <w:autoSpaceDN w:val="0"/>
              <w:adjustRightInd w:val="0"/>
              <w:jc w:val="both"/>
              <w:rPr>
                <w:sz w:val="28"/>
              </w:rPr>
            </w:pPr>
            <w:r>
              <w:rPr>
                <w:sz w:val="28"/>
              </w:rPr>
              <w:lastRenderedPageBreak/>
              <w:t>Приложение № 2</w:t>
            </w:r>
          </w:p>
          <w:p w:rsidR="00C41C52" w:rsidRDefault="00C41C52">
            <w:pPr>
              <w:autoSpaceDE w:val="0"/>
              <w:autoSpaceDN w:val="0"/>
              <w:adjustRightInd w:val="0"/>
              <w:jc w:val="both"/>
              <w:rPr>
                <w:sz w:val="28"/>
              </w:rPr>
            </w:pPr>
            <w:r>
              <w:rPr>
                <w:sz w:val="28"/>
              </w:rPr>
              <w:t>к Административному регламенту по предоставлению муниципальной услуги «</w:t>
            </w:r>
            <w:r>
              <w:rPr>
                <w:sz w:val="28"/>
                <w:szCs w:val="28"/>
              </w:rPr>
              <w:t>Выдача решения о переводе или об отказе в переводе жилого помещения в нежилое или нежилого помещения в жилое помещение</w:t>
            </w:r>
            <w:r>
              <w:rPr>
                <w:sz w:val="28"/>
              </w:rPr>
              <w:t>»</w:t>
            </w:r>
          </w:p>
        </w:tc>
      </w:tr>
    </w:tbl>
    <w:p w:rsidR="00C41C52" w:rsidRDefault="00C41C52" w:rsidP="00C41C52">
      <w:pPr>
        <w:widowControl w:val="0"/>
        <w:tabs>
          <w:tab w:val="left" w:pos="567"/>
        </w:tabs>
        <w:ind w:firstLine="567"/>
        <w:jc w:val="right"/>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Pr>
          <w:sz w:val="28"/>
          <w:szCs w:val="28"/>
        </w:rPr>
        <w:t>Расписка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sz w:val="28"/>
          <w:szCs w:val="28"/>
        </w:rPr>
      </w:pPr>
      <w:r>
        <w:rPr>
          <w:sz w:val="28"/>
          <w:szCs w:val="28"/>
        </w:rPr>
        <w:t>о приеме документов на предоставление муниципальной услуги</w:t>
      </w:r>
      <w:bookmarkStart w:id="0" w:name="OLE_LINK52"/>
      <w:bookmarkStart w:id="1" w:name="OLE_LINK53"/>
      <w:r>
        <w:rPr>
          <w:sz w:val="28"/>
          <w:szCs w:val="28"/>
        </w:rPr>
        <w:t xml:space="preserve">           «Выдача решения о переводе или об отказе в переводе жилого помещения в нежилое помещение или нежилого помещения в жилое помещение</w:t>
      </w:r>
      <w:r>
        <w:rPr>
          <w:bCs/>
          <w:sz w:val="28"/>
          <w:szCs w:val="28"/>
        </w:rPr>
        <w:t>»</w:t>
      </w:r>
      <w:bookmarkEnd w:id="0"/>
      <w:bookmarkEnd w:id="1"/>
    </w:p>
    <w:tbl>
      <w:tblPr>
        <w:tblW w:w="5000" w:type="pct"/>
        <w:tblLook w:val="04A0" w:firstRow="1" w:lastRow="0" w:firstColumn="1" w:lastColumn="0" w:noHBand="0" w:noVBand="1"/>
      </w:tblPr>
      <w:tblGrid>
        <w:gridCol w:w="5035"/>
        <w:gridCol w:w="2157"/>
        <w:gridCol w:w="2163"/>
      </w:tblGrid>
      <w:tr w:rsidR="00C41C52" w:rsidTr="00C41C52">
        <w:trPr>
          <w:trHeight w:val="629"/>
        </w:trPr>
        <w:tc>
          <w:tcPr>
            <w:tcW w:w="2691" w:type="pct"/>
            <w:vMerge w:val="restart"/>
            <w:vAlign w:val="center"/>
            <w:hideMark/>
          </w:tcPr>
          <w:p w:rsidR="00C41C52" w:rsidRDefault="00C41C52">
            <w:pPr>
              <w:ind w:firstLine="567"/>
              <w:jc w:val="both"/>
              <w:rPr>
                <w:sz w:val="28"/>
                <w:szCs w:val="28"/>
                <w:lang w:val="en-US"/>
              </w:rPr>
            </w:pPr>
            <w:r>
              <w:rPr>
                <w:sz w:val="26"/>
                <w:szCs w:val="26"/>
              </w:rPr>
              <w:t xml:space="preserve">Заявитель </w:t>
            </w:r>
            <w:r>
              <w:rPr>
                <w:sz w:val="28"/>
                <w:szCs w:val="28"/>
              </w:rPr>
              <w:t>____________________________,</w:t>
            </w:r>
          </w:p>
        </w:tc>
        <w:tc>
          <w:tcPr>
            <w:tcW w:w="1153" w:type="pct"/>
            <w:tcBorders>
              <w:top w:val="nil"/>
              <w:left w:val="nil"/>
              <w:bottom w:val="single" w:sz="4" w:space="0" w:color="auto"/>
              <w:right w:val="nil"/>
            </w:tcBorders>
            <w:vAlign w:val="bottom"/>
            <w:hideMark/>
          </w:tcPr>
          <w:p w:rsidR="00C41C52" w:rsidRDefault="00C41C52">
            <w:pPr>
              <w:ind w:firstLine="567"/>
              <w:jc w:val="both"/>
              <w:rPr>
                <w:sz w:val="26"/>
                <w:szCs w:val="26"/>
              </w:rPr>
            </w:pPr>
            <w:r>
              <w:rPr>
                <w:sz w:val="26"/>
                <w:szCs w:val="26"/>
              </w:rPr>
              <w:t>серия:</w:t>
            </w:r>
          </w:p>
        </w:tc>
        <w:tc>
          <w:tcPr>
            <w:tcW w:w="1156" w:type="pct"/>
            <w:tcBorders>
              <w:top w:val="nil"/>
              <w:left w:val="nil"/>
              <w:bottom w:val="single" w:sz="4" w:space="0" w:color="auto"/>
              <w:right w:val="nil"/>
            </w:tcBorders>
            <w:vAlign w:val="bottom"/>
            <w:hideMark/>
          </w:tcPr>
          <w:p w:rsidR="00C41C52" w:rsidRDefault="00C41C52">
            <w:pPr>
              <w:ind w:firstLine="567"/>
              <w:jc w:val="both"/>
              <w:rPr>
                <w:sz w:val="26"/>
                <w:szCs w:val="26"/>
              </w:rPr>
            </w:pPr>
            <w:r>
              <w:rPr>
                <w:sz w:val="26"/>
                <w:szCs w:val="26"/>
              </w:rPr>
              <w:t>номер:</w:t>
            </w:r>
          </w:p>
        </w:tc>
      </w:tr>
      <w:tr w:rsidR="00C41C52" w:rsidTr="00C41C52">
        <w:trPr>
          <w:trHeight w:val="629"/>
        </w:trPr>
        <w:tc>
          <w:tcPr>
            <w:tcW w:w="0" w:type="auto"/>
            <w:vMerge/>
            <w:vAlign w:val="center"/>
            <w:hideMark/>
          </w:tcPr>
          <w:p w:rsidR="00C41C52" w:rsidRDefault="00C41C52">
            <w:pPr>
              <w:rPr>
                <w:sz w:val="28"/>
                <w:szCs w:val="28"/>
                <w:lang w:val="en-US"/>
              </w:rPr>
            </w:pPr>
          </w:p>
        </w:tc>
        <w:tc>
          <w:tcPr>
            <w:tcW w:w="2309" w:type="pct"/>
            <w:gridSpan w:val="2"/>
            <w:tcBorders>
              <w:top w:val="nil"/>
              <w:left w:val="nil"/>
              <w:bottom w:val="single" w:sz="4" w:space="0" w:color="auto"/>
              <w:right w:val="nil"/>
            </w:tcBorders>
            <w:vAlign w:val="bottom"/>
          </w:tcPr>
          <w:p w:rsidR="00C41C52" w:rsidRDefault="00C41C52">
            <w:pPr>
              <w:ind w:firstLine="567"/>
              <w:jc w:val="both"/>
              <w:rPr>
                <w:sz w:val="28"/>
                <w:szCs w:val="28"/>
              </w:rPr>
            </w:pPr>
          </w:p>
        </w:tc>
      </w:tr>
      <w:tr w:rsidR="00C41C52" w:rsidTr="00C41C52">
        <w:trPr>
          <w:trHeight w:val="243"/>
        </w:trPr>
        <w:tc>
          <w:tcPr>
            <w:tcW w:w="0" w:type="auto"/>
            <w:vMerge/>
            <w:vAlign w:val="center"/>
            <w:hideMark/>
          </w:tcPr>
          <w:p w:rsidR="00C41C52" w:rsidRDefault="00C41C52">
            <w:pPr>
              <w:rPr>
                <w:sz w:val="28"/>
                <w:szCs w:val="28"/>
                <w:lang w:val="en-US"/>
              </w:rPr>
            </w:pPr>
          </w:p>
        </w:tc>
        <w:tc>
          <w:tcPr>
            <w:tcW w:w="2309" w:type="pct"/>
            <w:gridSpan w:val="2"/>
            <w:tcBorders>
              <w:top w:val="single" w:sz="4" w:space="0" w:color="auto"/>
              <w:left w:val="nil"/>
              <w:bottom w:val="nil"/>
              <w:right w:val="nil"/>
            </w:tcBorders>
            <w:hideMark/>
          </w:tcPr>
          <w:p w:rsidR="00C41C52" w:rsidRDefault="00C41C52">
            <w:pPr>
              <w:jc w:val="both"/>
              <w:rPr>
                <w:sz w:val="16"/>
                <w:szCs w:val="16"/>
              </w:rPr>
            </w:pPr>
            <w:r>
              <w:rPr>
                <w:iCs/>
                <w:sz w:val="16"/>
                <w:szCs w:val="16"/>
              </w:rPr>
              <w:t>(реквизиты документа, удостоверяющего личность)</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Pr>
          <w:sz w:val="26"/>
          <w:szCs w:val="26"/>
        </w:rPr>
        <w:t xml:space="preserve">сдал(-а), а специалист </w:t>
      </w:r>
      <w:bookmarkStart w:id="2" w:name="OLE_LINK29"/>
      <w:bookmarkStart w:id="3" w:name="OLE_LINK30"/>
      <w:r>
        <w:rPr>
          <w:sz w:val="26"/>
          <w:szCs w:val="26"/>
        </w:rPr>
        <w:t>________________________________,</w:t>
      </w:r>
      <w:bookmarkEnd w:id="2"/>
      <w:bookmarkEnd w:id="3"/>
      <w:r>
        <w:rPr>
          <w:sz w:val="26"/>
          <w:szCs w:val="26"/>
        </w:rPr>
        <w:t xml:space="preserve"> принял(-a) для предоставления муниципальной услуги «Выдача решения о переводе или об отказе в переводе жилого помещения в нежилое или нежилого помещения в жилое помещение», следующие документы: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2872"/>
        <w:gridCol w:w="3040"/>
        <w:gridCol w:w="2161"/>
      </w:tblGrid>
      <w:tr w:rsidR="00C41C52" w:rsidTr="00C41C52">
        <w:tc>
          <w:tcPr>
            <w:tcW w:w="682" w:type="pct"/>
            <w:tcBorders>
              <w:top w:val="single" w:sz="2" w:space="0" w:color="auto"/>
              <w:left w:val="single" w:sz="2" w:space="0" w:color="auto"/>
              <w:bottom w:val="single" w:sz="2" w:space="0" w:color="auto"/>
              <w:right w:val="single" w:sz="2" w:space="0" w:color="auto"/>
            </w:tcBorders>
            <w:vAlign w:val="center"/>
            <w:hideMark/>
          </w:tcPr>
          <w:p w:rsidR="00C41C52" w:rsidRDefault="00C41C52">
            <w:pPr>
              <w:jc w:val="center"/>
              <w:rPr>
                <w:sz w:val="26"/>
                <w:szCs w:val="26"/>
              </w:rPr>
            </w:pPr>
            <w:r>
              <w:rPr>
                <w:sz w:val="26"/>
                <w:szCs w:val="26"/>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C41C52" w:rsidRDefault="00C41C52">
            <w:pPr>
              <w:ind w:firstLine="567"/>
              <w:jc w:val="both"/>
              <w:rPr>
                <w:sz w:val="26"/>
                <w:szCs w:val="26"/>
              </w:rPr>
            </w:pPr>
            <w:r>
              <w:rPr>
                <w:sz w:val="26"/>
                <w:szCs w:val="26"/>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C41C52" w:rsidRDefault="00C41C52">
            <w:pPr>
              <w:ind w:firstLine="567"/>
              <w:jc w:val="both"/>
              <w:rPr>
                <w:sz w:val="26"/>
                <w:szCs w:val="26"/>
              </w:rPr>
            </w:pPr>
            <w:r>
              <w:rPr>
                <w:sz w:val="26"/>
                <w:szCs w:val="26"/>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C41C52" w:rsidRDefault="00C41C52">
            <w:pPr>
              <w:jc w:val="center"/>
              <w:rPr>
                <w:sz w:val="26"/>
                <w:szCs w:val="26"/>
              </w:rPr>
            </w:pPr>
            <w:r>
              <w:rPr>
                <w:sz w:val="26"/>
                <w:szCs w:val="26"/>
              </w:rPr>
              <w:t>Кол-во листов</w:t>
            </w:r>
          </w:p>
        </w:tc>
      </w:tr>
      <w:tr w:rsidR="00C41C52" w:rsidTr="00C41C52">
        <w:tc>
          <w:tcPr>
            <w:tcW w:w="682" w:type="pct"/>
            <w:tcBorders>
              <w:top w:val="single" w:sz="2" w:space="0" w:color="auto"/>
              <w:left w:val="single" w:sz="2" w:space="0" w:color="auto"/>
              <w:bottom w:val="single" w:sz="2" w:space="0" w:color="auto"/>
              <w:right w:val="single" w:sz="2" w:space="0" w:color="auto"/>
            </w:tcBorders>
            <w:vAlign w:val="center"/>
          </w:tcPr>
          <w:p w:rsidR="00C41C52" w:rsidRDefault="00C41C52">
            <w:pPr>
              <w:ind w:firstLine="567"/>
              <w:jc w:val="both"/>
              <w:rPr>
                <w:sz w:val="28"/>
                <w:szCs w:val="28"/>
              </w:rPr>
            </w:pPr>
          </w:p>
        </w:tc>
        <w:tc>
          <w:tcPr>
            <w:tcW w:w="1536" w:type="pct"/>
            <w:tcBorders>
              <w:top w:val="single" w:sz="2" w:space="0" w:color="auto"/>
              <w:left w:val="single" w:sz="2" w:space="0" w:color="auto"/>
              <w:bottom w:val="single" w:sz="2" w:space="0" w:color="auto"/>
              <w:right w:val="single" w:sz="2" w:space="0" w:color="auto"/>
            </w:tcBorders>
            <w:vAlign w:val="center"/>
          </w:tcPr>
          <w:p w:rsidR="00C41C52" w:rsidRDefault="00C41C52">
            <w:pPr>
              <w:ind w:firstLine="567"/>
              <w:jc w:val="both"/>
              <w:rPr>
                <w:sz w:val="28"/>
                <w:szCs w:val="28"/>
              </w:rPr>
            </w:pPr>
          </w:p>
        </w:tc>
        <w:tc>
          <w:tcPr>
            <w:tcW w:w="1626" w:type="pct"/>
            <w:tcBorders>
              <w:top w:val="single" w:sz="2" w:space="0" w:color="auto"/>
              <w:left w:val="single" w:sz="2" w:space="0" w:color="auto"/>
              <w:bottom w:val="single" w:sz="2" w:space="0" w:color="auto"/>
              <w:right w:val="single" w:sz="2" w:space="0" w:color="auto"/>
            </w:tcBorders>
            <w:vAlign w:val="center"/>
          </w:tcPr>
          <w:p w:rsidR="00C41C52" w:rsidRDefault="00C41C52">
            <w:pPr>
              <w:ind w:firstLine="567"/>
              <w:jc w:val="both"/>
              <w:rPr>
                <w:sz w:val="28"/>
                <w:szCs w:val="28"/>
              </w:rPr>
            </w:pPr>
          </w:p>
        </w:tc>
        <w:tc>
          <w:tcPr>
            <w:tcW w:w="1156" w:type="pct"/>
            <w:tcBorders>
              <w:top w:val="single" w:sz="2" w:space="0" w:color="auto"/>
              <w:left w:val="single" w:sz="2" w:space="0" w:color="auto"/>
              <w:bottom w:val="single" w:sz="2" w:space="0" w:color="auto"/>
              <w:right w:val="single" w:sz="2" w:space="0" w:color="auto"/>
            </w:tcBorders>
            <w:vAlign w:val="center"/>
          </w:tcPr>
          <w:p w:rsidR="00C41C52" w:rsidRDefault="00C41C52">
            <w:pPr>
              <w:ind w:firstLine="567"/>
              <w:jc w:val="both"/>
              <w:rPr>
                <w:sz w:val="28"/>
                <w:szCs w:val="28"/>
              </w:rPr>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tbl>
      <w:tblPr>
        <w:tblpPr w:leftFromText="180" w:rightFromText="180" w:vertAnchor="text" w:horzAnchor="page" w:tblpX="1975" w:tblpY="-113"/>
        <w:tblW w:w="5000" w:type="pct"/>
        <w:tblLook w:val="04A0" w:firstRow="1" w:lastRow="0" w:firstColumn="1" w:lastColumn="0" w:noHBand="0" w:noVBand="1"/>
      </w:tblPr>
      <w:tblGrid>
        <w:gridCol w:w="885"/>
        <w:gridCol w:w="6949"/>
        <w:gridCol w:w="1521"/>
      </w:tblGrid>
      <w:tr w:rsidR="00C41C52" w:rsidTr="00C41C52">
        <w:tc>
          <w:tcPr>
            <w:tcW w:w="467" w:type="pct"/>
            <w:vMerge w:val="restart"/>
            <w:hideMark/>
          </w:tcPr>
          <w:p w:rsidR="00C41C52" w:rsidRDefault="00C41C52">
            <w:pPr>
              <w:jc w:val="both"/>
              <w:rPr>
                <w:sz w:val="26"/>
                <w:szCs w:val="26"/>
              </w:rPr>
            </w:pPr>
            <w:bookmarkStart w:id="4" w:name="OLE_LINK33"/>
            <w:bookmarkStart w:id="5" w:name="OLE_LINK34"/>
            <w:r>
              <w:rPr>
                <w:bCs/>
                <w:sz w:val="26"/>
                <w:szCs w:val="26"/>
              </w:rPr>
              <w:t>Итого</w:t>
            </w:r>
          </w:p>
        </w:tc>
        <w:tc>
          <w:tcPr>
            <w:tcW w:w="3733" w:type="pct"/>
            <w:tcBorders>
              <w:top w:val="nil"/>
              <w:left w:val="nil"/>
              <w:bottom w:val="single" w:sz="8" w:space="0" w:color="auto"/>
              <w:right w:val="nil"/>
            </w:tcBorders>
            <w:vAlign w:val="bottom"/>
          </w:tcPr>
          <w:p w:rsidR="00C41C52" w:rsidRDefault="00C41C52">
            <w:pPr>
              <w:jc w:val="both"/>
              <w:rPr>
                <w:sz w:val="26"/>
                <w:szCs w:val="26"/>
              </w:rPr>
            </w:pPr>
          </w:p>
        </w:tc>
        <w:tc>
          <w:tcPr>
            <w:tcW w:w="800" w:type="pct"/>
            <w:vMerge w:val="restart"/>
            <w:hideMark/>
          </w:tcPr>
          <w:p w:rsidR="00C41C52" w:rsidRDefault="00C41C52">
            <w:pPr>
              <w:jc w:val="both"/>
              <w:rPr>
                <w:sz w:val="26"/>
                <w:szCs w:val="26"/>
              </w:rPr>
            </w:pPr>
            <w:r>
              <w:rPr>
                <w:bCs/>
                <w:sz w:val="26"/>
                <w:szCs w:val="26"/>
              </w:rPr>
              <w:t>листов</w:t>
            </w:r>
          </w:p>
        </w:tc>
      </w:tr>
      <w:tr w:rsidR="00C41C52" w:rsidTr="00C41C52">
        <w:tc>
          <w:tcPr>
            <w:tcW w:w="0" w:type="auto"/>
            <w:vMerge/>
            <w:vAlign w:val="center"/>
            <w:hideMark/>
          </w:tcPr>
          <w:p w:rsidR="00C41C52" w:rsidRDefault="00C41C52">
            <w:pPr>
              <w:rPr>
                <w:sz w:val="26"/>
                <w:szCs w:val="26"/>
              </w:rPr>
            </w:pPr>
          </w:p>
        </w:tc>
        <w:tc>
          <w:tcPr>
            <w:tcW w:w="3733" w:type="pct"/>
            <w:tcBorders>
              <w:top w:val="single" w:sz="8" w:space="0" w:color="auto"/>
              <w:left w:val="nil"/>
              <w:bottom w:val="nil"/>
              <w:right w:val="nil"/>
            </w:tcBorders>
          </w:tcPr>
          <w:p w:rsidR="00C41C52" w:rsidRDefault="00C41C52">
            <w:pPr>
              <w:ind w:firstLine="567"/>
              <w:jc w:val="both"/>
              <w:rPr>
                <w:iCs/>
                <w:sz w:val="16"/>
                <w:szCs w:val="16"/>
              </w:rPr>
            </w:pPr>
            <w:bookmarkStart w:id="6" w:name="OLE_LINK23"/>
            <w:bookmarkStart w:id="7" w:name="OLE_LINK24"/>
            <w:r>
              <w:rPr>
                <w:iCs/>
                <w:sz w:val="16"/>
                <w:szCs w:val="16"/>
              </w:rPr>
              <w:t>(указывается количество листов прописью)</w:t>
            </w:r>
            <w:bookmarkEnd w:id="6"/>
            <w:bookmarkEnd w:id="7"/>
          </w:p>
          <w:p w:rsidR="00C41C52" w:rsidRDefault="00C41C52">
            <w:pPr>
              <w:ind w:firstLine="567"/>
              <w:jc w:val="both"/>
              <w:rPr>
                <w:sz w:val="28"/>
                <w:szCs w:val="28"/>
              </w:rPr>
            </w:pPr>
          </w:p>
        </w:tc>
        <w:tc>
          <w:tcPr>
            <w:tcW w:w="0" w:type="auto"/>
            <w:vMerge/>
            <w:vAlign w:val="center"/>
            <w:hideMark/>
          </w:tcPr>
          <w:p w:rsidR="00C41C52" w:rsidRDefault="00C41C52">
            <w:pPr>
              <w:rPr>
                <w:sz w:val="26"/>
                <w:szCs w:val="26"/>
              </w:rPr>
            </w:pPr>
          </w:p>
        </w:tc>
      </w:tr>
      <w:tr w:rsidR="00C41C52" w:rsidTr="00C41C52">
        <w:tc>
          <w:tcPr>
            <w:tcW w:w="0" w:type="auto"/>
            <w:vMerge/>
            <w:vAlign w:val="center"/>
            <w:hideMark/>
          </w:tcPr>
          <w:p w:rsidR="00C41C52" w:rsidRDefault="00C41C52">
            <w:pPr>
              <w:rPr>
                <w:sz w:val="26"/>
                <w:szCs w:val="26"/>
              </w:rPr>
            </w:pPr>
          </w:p>
        </w:tc>
        <w:tc>
          <w:tcPr>
            <w:tcW w:w="3733" w:type="pct"/>
            <w:tcBorders>
              <w:top w:val="nil"/>
              <w:left w:val="nil"/>
              <w:bottom w:val="single" w:sz="8" w:space="0" w:color="auto"/>
              <w:right w:val="nil"/>
            </w:tcBorders>
            <w:vAlign w:val="bottom"/>
          </w:tcPr>
          <w:p w:rsidR="00C41C52" w:rsidRDefault="00C41C52">
            <w:pPr>
              <w:ind w:firstLine="567"/>
              <w:jc w:val="both"/>
              <w:rPr>
                <w:sz w:val="28"/>
                <w:szCs w:val="28"/>
              </w:rPr>
            </w:pPr>
          </w:p>
        </w:tc>
        <w:tc>
          <w:tcPr>
            <w:tcW w:w="800" w:type="pct"/>
            <w:vMerge w:val="restart"/>
            <w:hideMark/>
          </w:tcPr>
          <w:p w:rsidR="00C41C52" w:rsidRDefault="00C41C52">
            <w:pPr>
              <w:jc w:val="both"/>
              <w:rPr>
                <w:bCs/>
                <w:sz w:val="26"/>
                <w:szCs w:val="26"/>
              </w:rPr>
            </w:pPr>
            <w:r>
              <w:rPr>
                <w:bCs/>
                <w:sz w:val="26"/>
                <w:szCs w:val="26"/>
              </w:rPr>
              <w:t>документов</w:t>
            </w:r>
          </w:p>
        </w:tc>
      </w:tr>
      <w:tr w:rsidR="00C41C52" w:rsidTr="00C41C52">
        <w:tc>
          <w:tcPr>
            <w:tcW w:w="0" w:type="auto"/>
            <w:vMerge/>
            <w:vAlign w:val="center"/>
            <w:hideMark/>
          </w:tcPr>
          <w:p w:rsidR="00C41C52" w:rsidRDefault="00C41C52">
            <w:pPr>
              <w:rPr>
                <w:sz w:val="26"/>
                <w:szCs w:val="26"/>
              </w:rPr>
            </w:pPr>
          </w:p>
        </w:tc>
        <w:tc>
          <w:tcPr>
            <w:tcW w:w="3733" w:type="pct"/>
            <w:tcBorders>
              <w:top w:val="single" w:sz="8" w:space="0" w:color="auto"/>
              <w:left w:val="nil"/>
              <w:bottom w:val="nil"/>
              <w:right w:val="nil"/>
            </w:tcBorders>
          </w:tcPr>
          <w:p w:rsidR="00C41C52" w:rsidRDefault="00C41C52">
            <w:pPr>
              <w:ind w:firstLine="567"/>
              <w:jc w:val="both"/>
              <w:rPr>
                <w:iCs/>
                <w:sz w:val="16"/>
                <w:szCs w:val="16"/>
              </w:rPr>
            </w:pPr>
            <w:r>
              <w:rPr>
                <w:iCs/>
                <w:sz w:val="16"/>
                <w:szCs w:val="16"/>
              </w:rPr>
              <w:t>(указывается количество документов прописью)</w:t>
            </w:r>
          </w:p>
          <w:p w:rsidR="00C41C52" w:rsidRDefault="00C41C52">
            <w:pPr>
              <w:jc w:val="both"/>
              <w:rPr>
                <w:sz w:val="28"/>
                <w:szCs w:val="28"/>
              </w:rPr>
            </w:pPr>
          </w:p>
        </w:tc>
        <w:tc>
          <w:tcPr>
            <w:tcW w:w="0" w:type="auto"/>
            <w:vMerge/>
            <w:vAlign w:val="center"/>
            <w:hideMark/>
          </w:tcPr>
          <w:p w:rsidR="00C41C52" w:rsidRDefault="00C41C52">
            <w:pPr>
              <w:rPr>
                <w:bCs/>
                <w:sz w:val="26"/>
                <w:szCs w:val="26"/>
              </w:rPr>
            </w:pPr>
          </w:p>
        </w:tc>
      </w:tr>
    </w:tbl>
    <w:bookmarkEnd w:id="4"/>
    <w:bookmarkEnd w:id="5"/>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rPr>
      </w:pPr>
      <w:r>
        <w:rPr>
          <w:sz w:val="26"/>
          <w:szCs w:val="26"/>
        </w:rPr>
        <w:t>Перечень сведений и документов, которые будут получены по межведомственным запросам:</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1.</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2.</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anish/>
        </w:rPr>
      </w:pPr>
    </w:p>
    <w:tbl>
      <w:tblPr>
        <w:tblpPr w:leftFromText="180" w:rightFromText="180" w:vertAnchor="text" w:horzAnchor="margin" w:tblpXSpec="right" w:tblpY="-210"/>
        <w:tblOverlap w:val="never"/>
        <w:tblW w:w="0" w:type="dxa"/>
        <w:tblLayout w:type="fixed"/>
        <w:tblLook w:val="01E0" w:firstRow="1" w:lastRow="1" w:firstColumn="1" w:lastColumn="1" w:noHBand="0" w:noVBand="0"/>
      </w:tblPr>
      <w:tblGrid>
        <w:gridCol w:w="7297"/>
      </w:tblGrid>
      <w:tr w:rsidR="00C41C52" w:rsidTr="00C41C52">
        <w:tc>
          <w:tcPr>
            <w:tcW w:w="7297" w:type="dxa"/>
          </w:tcPr>
          <w:p w:rsidR="00C41C52" w:rsidRDefault="00C41C52">
            <w:pPr>
              <w:ind w:firstLine="567"/>
              <w:jc w:val="both"/>
              <w:rPr>
                <w:sz w:val="28"/>
                <w:szCs w:val="28"/>
              </w:rPr>
            </w:pP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anish/>
        </w:rPr>
      </w:pPr>
      <w:bookmarkStart w:id="8" w:name="OLE_LINK11"/>
      <w:bookmarkStart w:id="9" w:name="OLE_LINK12"/>
    </w:p>
    <w:tbl>
      <w:tblPr>
        <w:tblW w:w="5000" w:type="pct"/>
        <w:tblLook w:val="04A0" w:firstRow="1" w:lastRow="0" w:firstColumn="1" w:lastColumn="0" w:noHBand="0" w:noVBand="1"/>
      </w:tblPr>
      <w:tblGrid>
        <w:gridCol w:w="4988"/>
        <w:gridCol w:w="4367"/>
      </w:tblGrid>
      <w:tr w:rsidR="00C41C52" w:rsidTr="00C41C52">
        <w:trPr>
          <w:trHeight w:val="269"/>
        </w:trPr>
        <w:tc>
          <w:tcPr>
            <w:tcW w:w="2666" w:type="pct"/>
            <w:hideMark/>
          </w:tcPr>
          <w:p w:rsidR="00C41C52" w:rsidRDefault="00C41C52">
            <w:pPr>
              <w:ind w:firstLine="567"/>
              <w:jc w:val="both"/>
              <w:rPr>
                <w:sz w:val="26"/>
                <w:szCs w:val="26"/>
                <w:lang w:val="en-US"/>
              </w:rPr>
            </w:pPr>
            <w:r>
              <w:rPr>
                <w:sz w:val="26"/>
                <w:szCs w:val="26"/>
              </w:rPr>
              <w:t>Дата выдачи расписки:</w:t>
            </w:r>
          </w:p>
        </w:tc>
        <w:tc>
          <w:tcPr>
            <w:tcW w:w="2334" w:type="pct"/>
            <w:hideMark/>
          </w:tcPr>
          <w:p w:rsidR="00C41C52" w:rsidRDefault="00C41C52">
            <w:pPr>
              <w:ind w:firstLine="567"/>
              <w:jc w:val="both"/>
              <w:rPr>
                <w:sz w:val="26"/>
                <w:szCs w:val="26"/>
              </w:rPr>
            </w:pPr>
            <w:r>
              <w:rPr>
                <w:sz w:val="26"/>
                <w:szCs w:val="26"/>
                <w:lang w:val="en-US"/>
              </w:rPr>
              <w:t>«</w:t>
            </w:r>
            <w:r>
              <w:rPr>
                <w:sz w:val="26"/>
                <w:szCs w:val="26"/>
              </w:rPr>
              <w:t>__</w:t>
            </w:r>
            <w:r>
              <w:rPr>
                <w:sz w:val="26"/>
                <w:szCs w:val="26"/>
                <w:lang w:val="en-US"/>
              </w:rPr>
              <w:t xml:space="preserve">» </w:t>
            </w:r>
            <w:r>
              <w:rPr>
                <w:sz w:val="26"/>
                <w:szCs w:val="26"/>
              </w:rPr>
              <w:t>________</w:t>
            </w:r>
            <w:r>
              <w:rPr>
                <w:sz w:val="26"/>
                <w:szCs w:val="26"/>
                <w:lang w:val="en-US"/>
              </w:rPr>
              <w:t xml:space="preserve"> 20</w:t>
            </w:r>
            <w:r>
              <w:rPr>
                <w:sz w:val="26"/>
                <w:szCs w:val="26"/>
              </w:rPr>
              <w:t>__</w:t>
            </w:r>
            <w:r>
              <w:rPr>
                <w:sz w:val="26"/>
                <w:szCs w:val="26"/>
                <w:lang w:val="en-US"/>
              </w:rPr>
              <w:t xml:space="preserve"> г.</w:t>
            </w:r>
          </w:p>
        </w:tc>
      </w:tr>
      <w:tr w:rsidR="00C41C52" w:rsidTr="00C41C52">
        <w:trPr>
          <w:trHeight w:val="269"/>
        </w:trPr>
        <w:tc>
          <w:tcPr>
            <w:tcW w:w="2666" w:type="pct"/>
          </w:tcPr>
          <w:p w:rsidR="00C41C52" w:rsidRDefault="00C41C52">
            <w:pPr>
              <w:ind w:firstLine="567"/>
              <w:jc w:val="both"/>
              <w:rPr>
                <w:sz w:val="26"/>
                <w:szCs w:val="26"/>
              </w:rPr>
            </w:pPr>
          </w:p>
          <w:p w:rsidR="00C41C52" w:rsidRDefault="00C41C52">
            <w:pPr>
              <w:ind w:firstLine="567"/>
              <w:jc w:val="both"/>
              <w:rPr>
                <w:sz w:val="26"/>
                <w:szCs w:val="26"/>
              </w:rPr>
            </w:pPr>
            <w:r>
              <w:rPr>
                <w:sz w:val="26"/>
                <w:szCs w:val="26"/>
              </w:rPr>
              <w:t>Ориентировочная дата выдачи итогового(-ых) документа(-ов):</w:t>
            </w:r>
          </w:p>
        </w:tc>
        <w:tc>
          <w:tcPr>
            <w:tcW w:w="2334" w:type="pct"/>
            <w:hideMark/>
          </w:tcPr>
          <w:p w:rsidR="00C41C52" w:rsidRDefault="00C41C52">
            <w:pPr>
              <w:ind w:firstLine="567"/>
              <w:jc w:val="both"/>
              <w:rPr>
                <w:sz w:val="26"/>
                <w:szCs w:val="26"/>
                <w:lang w:val="en-US"/>
              </w:rPr>
            </w:pPr>
            <w:r>
              <w:rPr>
                <w:sz w:val="26"/>
                <w:szCs w:val="26"/>
              </w:rPr>
              <w:t>«__» ________ 20__ г.</w:t>
            </w:r>
          </w:p>
        </w:tc>
      </w:tr>
      <w:tr w:rsidR="00C41C52" w:rsidTr="00C41C52">
        <w:trPr>
          <w:trHeight w:val="269"/>
        </w:trPr>
        <w:tc>
          <w:tcPr>
            <w:tcW w:w="5000" w:type="pct"/>
            <w:gridSpan w:val="2"/>
          </w:tcPr>
          <w:p w:rsidR="00C41C52" w:rsidRDefault="00C41C52">
            <w:pPr>
              <w:ind w:firstLine="567"/>
              <w:jc w:val="both"/>
              <w:rPr>
                <w:sz w:val="26"/>
                <w:szCs w:val="26"/>
              </w:rPr>
            </w:pPr>
          </w:p>
          <w:p w:rsidR="00C41C52" w:rsidRDefault="00C41C52">
            <w:pPr>
              <w:ind w:firstLine="567"/>
              <w:jc w:val="both"/>
              <w:rPr>
                <w:sz w:val="26"/>
                <w:szCs w:val="26"/>
              </w:rPr>
            </w:pPr>
            <w:r>
              <w:rPr>
                <w:sz w:val="26"/>
                <w:szCs w:val="26"/>
              </w:rPr>
              <w:t>Место выдачи: _______________________________</w:t>
            </w:r>
          </w:p>
          <w:p w:rsidR="00C41C52" w:rsidRDefault="00C41C52">
            <w:pPr>
              <w:ind w:firstLine="567"/>
              <w:jc w:val="both"/>
              <w:rPr>
                <w:sz w:val="26"/>
                <w:szCs w:val="26"/>
              </w:rPr>
            </w:pPr>
          </w:p>
          <w:p w:rsidR="00C41C52" w:rsidRDefault="00C41C52">
            <w:pPr>
              <w:ind w:firstLine="567"/>
              <w:jc w:val="both"/>
              <w:rPr>
                <w:sz w:val="26"/>
                <w:szCs w:val="26"/>
              </w:rPr>
            </w:pPr>
            <w:r>
              <w:rPr>
                <w:sz w:val="26"/>
                <w:szCs w:val="26"/>
              </w:rPr>
              <w:t>Регистрационный номер ______________________</w:t>
            </w:r>
          </w:p>
        </w:tc>
      </w:tr>
      <w:bookmarkEnd w:id="8"/>
      <w:bookmarkEnd w:id="9"/>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p>
    <w:tbl>
      <w:tblPr>
        <w:tblW w:w="5000" w:type="pct"/>
        <w:tblLook w:val="04A0" w:firstRow="1" w:lastRow="0" w:firstColumn="1" w:lastColumn="0" w:noHBand="0" w:noVBand="1"/>
      </w:tblPr>
      <w:tblGrid>
        <w:gridCol w:w="3368"/>
        <w:gridCol w:w="4365"/>
        <w:gridCol w:w="1622"/>
      </w:tblGrid>
      <w:tr w:rsidR="00C41C52" w:rsidTr="00C41C52">
        <w:tc>
          <w:tcPr>
            <w:tcW w:w="1800" w:type="pct"/>
            <w:vMerge w:val="restart"/>
            <w:vAlign w:val="center"/>
            <w:hideMark/>
          </w:tcPr>
          <w:p w:rsidR="00C41C52" w:rsidRDefault="00C41C52">
            <w:pPr>
              <w:ind w:firstLine="567"/>
              <w:jc w:val="both"/>
              <w:rPr>
                <w:sz w:val="26"/>
                <w:szCs w:val="26"/>
              </w:rPr>
            </w:pPr>
            <w:r>
              <w:rPr>
                <w:sz w:val="26"/>
                <w:szCs w:val="26"/>
              </w:rPr>
              <w:t>Специалист</w:t>
            </w:r>
          </w:p>
        </w:tc>
        <w:tc>
          <w:tcPr>
            <w:tcW w:w="2333" w:type="pct"/>
            <w:tcBorders>
              <w:top w:val="nil"/>
              <w:left w:val="nil"/>
              <w:bottom w:val="single" w:sz="8" w:space="0" w:color="auto"/>
              <w:right w:val="nil"/>
            </w:tcBorders>
            <w:vAlign w:val="bottom"/>
          </w:tcPr>
          <w:p w:rsidR="00C41C52" w:rsidRDefault="00C41C52">
            <w:pPr>
              <w:ind w:firstLine="567"/>
              <w:jc w:val="both"/>
              <w:rPr>
                <w:sz w:val="26"/>
                <w:szCs w:val="26"/>
              </w:rPr>
            </w:pPr>
          </w:p>
        </w:tc>
        <w:tc>
          <w:tcPr>
            <w:tcW w:w="867" w:type="pct"/>
            <w:tcBorders>
              <w:top w:val="nil"/>
              <w:left w:val="nil"/>
              <w:bottom w:val="single" w:sz="8" w:space="0" w:color="auto"/>
              <w:right w:val="nil"/>
            </w:tcBorders>
          </w:tcPr>
          <w:p w:rsidR="00C41C52" w:rsidRDefault="00C41C52">
            <w:pPr>
              <w:ind w:firstLine="567"/>
              <w:jc w:val="both"/>
              <w:rPr>
                <w:sz w:val="26"/>
                <w:szCs w:val="26"/>
              </w:rPr>
            </w:pPr>
          </w:p>
        </w:tc>
      </w:tr>
      <w:tr w:rsidR="00C41C52" w:rsidTr="00C41C52">
        <w:tc>
          <w:tcPr>
            <w:tcW w:w="0" w:type="auto"/>
            <w:vMerge/>
            <w:vAlign w:val="center"/>
            <w:hideMark/>
          </w:tcPr>
          <w:p w:rsidR="00C41C52" w:rsidRDefault="00C41C52">
            <w:pPr>
              <w:rPr>
                <w:sz w:val="26"/>
                <w:szCs w:val="26"/>
              </w:rPr>
            </w:pPr>
          </w:p>
        </w:tc>
        <w:tc>
          <w:tcPr>
            <w:tcW w:w="3200" w:type="pct"/>
            <w:gridSpan w:val="2"/>
            <w:hideMark/>
          </w:tcPr>
          <w:p w:rsidR="00C41C52" w:rsidRDefault="00C41C52">
            <w:pPr>
              <w:ind w:firstLine="567"/>
              <w:jc w:val="both"/>
              <w:rPr>
                <w:sz w:val="16"/>
                <w:szCs w:val="16"/>
                <w:lang w:val="en-US"/>
              </w:rPr>
            </w:pPr>
            <w:bookmarkStart w:id="10" w:name="OLE_LINK41"/>
            <w:bookmarkStart w:id="11" w:name="OLE_LINK42"/>
            <w:r>
              <w:rPr>
                <w:iCs/>
                <w:sz w:val="16"/>
                <w:szCs w:val="16"/>
              </w:rPr>
              <w:t>(Фамилия, инициалы) (подпись)</w:t>
            </w:r>
            <w:bookmarkEnd w:id="10"/>
            <w:bookmarkEnd w:id="11"/>
          </w:p>
        </w:tc>
      </w:tr>
      <w:tr w:rsidR="00C41C52" w:rsidTr="00C41C52">
        <w:tc>
          <w:tcPr>
            <w:tcW w:w="1800" w:type="pct"/>
            <w:vMerge w:val="restart"/>
            <w:vAlign w:val="center"/>
            <w:hideMark/>
          </w:tcPr>
          <w:p w:rsidR="00C41C52" w:rsidRDefault="00C41C52">
            <w:pPr>
              <w:ind w:firstLine="567"/>
              <w:jc w:val="both"/>
              <w:rPr>
                <w:sz w:val="26"/>
                <w:szCs w:val="26"/>
                <w:lang w:val="en-US"/>
              </w:rPr>
            </w:pPr>
            <w:r>
              <w:rPr>
                <w:sz w:val="26"/>
                <w:szCs w:val="26"/>
              </w:rPr>
              <w:t>Заявитель:</w:t>
            </w:r>
          </w:p>
        </w:tc>
        <w:tc>
          <w:tcPr>
            <w:tcW w:w="2333" w:type="pct"/>
            <w:tcBorders>
              <w:top w:val="nil"/>
              <w:left w:val="nil"/>
              <w:bottom w:val="single" w:sz="8" w:space="0" w:color="auto"/>
              <w:right w:val="nil"/>
            </w:tcBorders>
            <w:vAlign w:val="bottom"/>
          </w:tcPr>
          <w:p w:rsidR="00C41C52" w:rsidRDefault="00C41C52">
            <w:pPr>
              <w:ind w:firstLine="567"/>
              <w:jc w:val="both"/>
              <w:rPr>
                <w:sz w:val="28"/>
                <w:szCs w:val="28"/>
                <w:lang w:val="en-US"/>
              </w:rPr>
            </w:pPr>
          </w:p>
        </w:tc>
        <w:tc>
          <w:tcPr>
            <w:tcW w:w="867" w:type="pct"/>
            <w:tcBorders>
              <w:top w:val="nil"/>
              <w:left w:val="nil"/>
              <w:bottom w:val="single" w:sz="8" w:space="0" w:color="auto"/>
              <w:right w:val="nil"/>
            </w:tcBorders>
          </w:tcPr>
          <w:p w:rsidR="00C41C52" w:rsidRDefault="00C41C52">
            <w:pPr>
              <w:ind w:firstLine="567"/>
              <w:jc w:val="both"/>
              <w:rPr>
                <w:bCs/>
                <w:sz w:val="28"/>
                <w:szCs w:val="28"/>
                <w:lang w:val="en-US"/>
              </w:rPr>
            </w:pPr>
          </w:p>
        </w:tc>
      </w:tr>
      <w:tr w:rsidR="00C41C52" w:rsidTr="00C41C52">
        <w:tc>
          <w:tcPr>
            <w:tcW w:w="0" w:type="auto"/>
            <w:vMerge/>
            <w:vAlign w:val="center"/>
            <w:hideMark/>
          </w:tcPr>
          <w:p w:rsidR="00C41C52" w:rsidRDefault="00C41C52">
            <w:pPr>
              <w:rPr>
                <w:sz w:val="26"/>
                <w:szCs w:val="26"/>
                <w:lang w:val="en-US"/>
              </w:rPr>
            </w:pPr>
          </w:p>
        </w:tc>
        <w:tc>
          <w:tcPr>
            <w:tcW w:w="3200" w:type="pct"/>
            <w:gridSpan w:val="2"/>
            <w:tcBorders>
              <w:top w:val="single" w:sz="8" w:space="0" w:color="auto"/>
              <w:left w:val="nil"/>
              <w:bottom w:val="nil"/>
              <w:right w:val="nil"/>
            </w:tcBorders>
            <w:hideMark/>
          </w:tcPr>
          <w:p w:rsidR="00C41C52" w:rsidRDefault="00C41C52">
            <w:pPr>
              <w:ind w:firstLine="567"/>
              <w:jc w:val="both"/>
              <w:rPr>
                <w:sz w:val="16"/>
                <w:szCs w:val="16"/>
                <w:lang w:val="en-US"/>
              </w:rPr>
            </w:pPr>
            <w:r>
              <w:rPr>
                <w:iCs/>
                <w:sz w:val="16"/>
                <w:szCs w:val="16"/>
              </w:rPr>
              <w:t>(Фамилия, инициалы)</w:t>
            </w:r>
            <w:r>
              <w:rPr>
                <w:iCs/>
                <w:sz w:val="16"/>
                <w:szCs w:val="16"/>
                <w:lang w:val="en-US"/>
              </w:rPr>
              <w:t xml:space="preserve"> </w:t>
            </w:r>
            <w:r>
              <w:rPr>
                <w:iCs/>
                <w:sz w:val="16"/>
                <w:szCs w:val="16"/>
              </w:rPr>
              <w:t>(подпись)</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Pr>
          <w:sz w:val="28"/>
        </w:rPr>
        <w:t xml:space="preserve">                                 </w:t>
      </w:r>
    </w:p>
    <w:tbl>
      <w:tblPr>
        <w:tblW w:w="0" w:type="auto"/>
        <w:tblLook w:val="04A0" w:firstRow="1" w:lastRow="0" w:firstColumn="1" w:lastColumn="0" w:noHBand="0" w:noVBand="1"/>
      </w:tblPr>
      <w:tblGrid>
        <w:gridCol w:w="4852"/>
        <w:gridCol w:w="4503"/>
      </w:tblGrid>
      <w:tr w:rsidR="00C41C52" w:rsidTr="00C41C52">
        <w:tc>
          <w:tcPr>
            <w:tcW w:w="5211" w:type="dxa"/>
          </w:tcPr>
          <w:p w:rsidR="00C41C52" w:rsidRDefault="00C41C52">
            <w:pPr>
              <w:autoSpaceDE w:val="0"/>
              <w:autoSpaceDN w:val="0"/>
              <w:adjustRightInd w:val="0"/>
              <w:jc w:val="both"/>
              <w:rPr>
                <w:sz w:val="28"/>
              </w:rPr>
            </w:pPr>
          </w:p>
        </w:tc>
        <w:tc>
          <w:tcPr>
            <w:tcW w:w="4642" w:type="dxa"/>
            <w:hideMark/>
          </w:tcPr>
          <w:p w:rsidR="00C41C52" w:rsidRDefault="00C41C52">
            <w:pPr>
              <w:autoSpaceDE w:val="0"/>
              <w:autoSpaceDN w:val="0"/>
              <w:adjustRightInd w:val="0"/>
              <w:jc w:val="both"/>
              <w:rPr>
                <w:sz w:val="28"/>
              </w:rPr>
            </w:pPr>
            <w:r>
              <w:rPr>
                <w:sz w:val="28"/>
              </w:rPr>
              <w:t xml:space="preserve">                                Приложение № 3</w:t>
            </w:r>
          </w:p>
          <w:p w:rsidR="00C41C52" w:rsidRDefault="00C41C52">
            <w:pPr>
              <w:autoSpaceDE w:val="0"/>
              <w:autoSpaceDN w:val="0"/>
              <w:adjustRightInd w:val="0"/>
              <w:jc w:val="both"/>
              <w:rPr>
                <w:sz w:val="28"/>
              </w:rPr>
            </w:pPr>
            <w:r>
              <w:rPr>
                <w:sz w:val="28"/>
              </w:rPr>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РЕКОМЕНДУЕМАЯ ФОРМА ЗАЯВЛЕНИЯ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юридических лиц)</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Фирменный бланк (при наличии)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C41C52" w:rsidRDefault="00C41C52" w:rsidP="00C41C52">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C41C52" w:rsidRDefault="00C41C52" w:rsidP="00C41C52">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ИНН:________________________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ОГРН: 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нахождения юридического лица: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Фактический адрес нахождения (при наличии):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 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lastRenderedPageBreak/>
        <w:t>(указывается дата принятия и номер документа, в котором допущена опечатка или ошибка)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C41C52" w:rsidRDefault="00C41C52" w:rsidP="00C41C52">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rsidR="00C41C52" w:rsidRDefault="00C41C52" w:rsidP="00C41C52">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C41C52" w:rsidRDefault="00C41C52" w:rsidP="00C41C52">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C41C52" w:rsidRDefault="00C41C52" w:rsidP="00C41C52">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widowControl w:val="0"/>
        <w:tabs>
          <w:tab w:val="left" w:pos="0"/>
        </w:tabs>
        <w:ind w:right="-1" w:firstLine="567"/>
        <w:contextualSpacing/>
        <w:jc w:val="both"/>
      </w:pPr>
      <w:r>
        <w:t>Способ получения Заявителем результата муниципальной услуги:</w:t>
      </w:r>
    </w:p>
    <w:p w:rsidR="00C41C52" w:rsidRDefault="00C41C52" w:rsidP="00C41C52">
      <w:pPr>
        <w:widowControl w:val="0"/>
        <w:numPr>
          <w:ilvl w:val="0"/>
          <w:numId w:val="6"/>
        </w:numPr>
        <w:tabs>
          <w:tab w:val="left" w:pos="0"/>
        </w:tabs>
        <w:ind w:right="-1"/>
        <w:contextualSpacing/>
        <w:jc w:val="both"/>
        <w:rPr>
          <w:sz w:val="22"/>
          <w:szCs w:val="22"/>
        </w:rPr>
      </w:pPr>
      <w:r>
        <w:rPr>
          <w:sz w:val="22"/>
          <w:szCs w:val="22"/>
        </w:rPr>
        <w:t>Лично в Уполномоченном органе</w:t>
      </w:r>
    </w:p>
    <w:p w:rsidR="00C41C52" w:rsidRDefault="00C41C52" w:rsidP="00C41C52">
      <w:pPr>
        <w:widowControl w:val="0"/>
        <w:numPr>
          <w:ilvl w:val="0"/>
          <w:numId w:val="6"/>
        </w:numPr>
        <w:tabs>
          <w:tab w:val="left" w:pos="0"/>
        </w:tabs>
        <w:ind w:right="-1"/>
        <w:contextualSpacing/>
        <w:jc w:val="both"/>
        <w:rPr>
          <w:sz w:val="22"/>
          <w:szCs w:val="22"/>
        </w:rPr>
      </w:pPr>
      <w:r>
        <w:rPr>
          <w:sz w:val="22"/>
          <w:szCs w:val="22"/>
        </w:rPr>
        <w:t>В РГАУ МФЦ</w:t>
      </w:r>
    </w:p>
    <w:p w:rsidR="00C41C52" w:rsidRDefault="00C41C52" w:rsidP="00C41C52">
      <w:pPr>
        <w:widowControl w:val="0"/>
        <w:numPr>
          <w:ilvl w:val="0"/>
          <w:numId w:val="6"/>
        </w:numPr>
        <w:tabs>
          <w:tab w:val="left" w:pos="0"/>
        </w:tabs>
        <w:ind w:right="-1"/>
        <w:contextualSpacing/>
        <w:jc w:val="both"/>
        <w:rPr>
          <w:sz w:val="22"/>
          <w:szCs w:val="22"/>
        </w:rPr>
      </w:pPr>
      <w:r>
        <w:rPr>
          <w:sz w:val="22"/>
          <w:szCs w:val="22"/>
        </w:rPr>
        <w:t xml:space="preserve">Почтовым отправлением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tbl>
      <w:tblPr>
        <w:tblW w:w="0" w:type="auto"/>
        <w:tblLook w:val="04A0" w:firstRow="1" w:lastRow="0" w:firstColumn="1" w:lastColumn="0" w:noHBand="0" w:noVBand="1"/>
      </w:tblPr>
      <w:tblGrid>
        <w:gridCol w:w="3107"/>
        <w:gridCol w:w="3124"/>
        <w:gridCol w:w="3124"/>
      </w:tblGrid>
      <w:tr w:rsidR="00C41C52" w:rsidTr="00C41C52">
        <w:tc>
          <w:tcPr>
            <w:tcW w:w="3190" w:type="dxa"/>
            <w:tcBorders>
              <w:top w:val="nil"/>
              <w:left w:val="nil"/>
              <w:bottom w:val="single" w:sz="4" w:space="0" w:color="auto"/>
              <w:right w:val="nil"/>
            </w:tcBorders>
          </w:tcPr>
          <w:p w:rsidR="00C41C52" w:rsidRDefault="00C41C52">
            <w:pPr>
              <w:autoSpaceDE w:val="0"/>
              <w:autoSpaceDN w:val="0"/>
              <w:adjustRightInd w:val="0"/>
              <w:jc w:val="both"/>
            </w:pPr>
          </w:p>
        </w:tc>
        <w:tc>
          <w:tcPr>
            <w:tcW w:w="3190" w:type="dxa"/>
            <w:tcBorders>
              <w:top w:val="nil"/>
              <w:left w:val="nil"/>
              <w:bottom w:val="single" w:sz="4" w:space="0" w:color="auto"/>
              <w:right w:val="nil"/>
            </w:tcBorders>
          </w:tcPr>
          <w:p w:rsidR="00C41C52" w:rsidRDefault="00C41C52">
            <w:pPr>
              <w:autoSpaceDE w:val="0"/>
              <w:autoSpaceDN w:val="0"/>
              <w:adjustRightInd w:val="0"/>
              <w:jc w:val="both"/>
            </w:pPr>
          </w:p>
        </w:tc>
        <w:tc>
          <w:tcPr>
            <w:tcW w:w="3190" w:type="dxa"/>
            <w:tcBorders>
              <w:top w:val="nil"/>
              <w:left w:val="nil"/>
              <w:bottom w:val="single" w:sz="4" w:space="0" w:color="auto"/>
              <w:right w:val="nil"/>
            </w:tcBorders>
          </w:tcPr>
          <w:p w:rsidR="00C41C52" w:rsidRDefault="00C41C52">
            <w:pPr>
              <w:autoSpaceDE w:val="0"/>
              <w:autoSpaceDN w:val="0"/>
              <w:adjustRightInd w:val="0"/>
              <w:jc w:val="both"/>
            </w:pPr>
          </w:p>
        </w:tc>
      </w:tr>
      <w:tr w:rsidR="00C41C52" w:rsidTr="00C41C52">
        <w:tc>
          <w:tcPr>
            <w:tcW w:w="3190" w:type="dxa"/>
            <w:tcBorders>
              <w:top w:val="single" w:sz="4" w:space="0" w:color="auto"/>
              <w:left w:val="nil"/>
              <w:bottom w:val="nil"/>
              <w:right w:val="nil"/>
            </w:tcBorders>
            <w:hideMark/>
          </w:tcPr>
          <w:p w:rsidR="00C41C52" w:rsidRDefault="00C41C52">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C41C52" w:rsidRDefault="00C41C52">
            <w:pPr>
              <w:autoSpaceDE w:val="0"/>
              <w:autoSpaceDN w:val="0"/>
              <w:adjustRightInd w:val="0"/>
              <w:jc w:val="center"/>
            </w:pPr>
            <w: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C41C52" w:rsidRDefault="00C41C52">
            <w:pPr>
              <w:autoSpaceDE w:val="0"/>
              <w:autoSpaceDN w:val="0"/>
              <w:adjustRightInd w:val="0"/>
              <w:jc w:val="center"/>
            </w:pPr>
            <w:r>
              <w:t>(фамилия, инициалы руководителя юридического лица, уполномоченного представителя)</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М.П. (при наличии)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(указывается наименование документы, номер, кем и когда выдан)</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41C52" w:rsidRDefault="00C41C52" w:rsidP="00C41C52">
      <w:pPr>
        <w:widowControl w:val="0"/>
        <w:tabs>
          <w:tab w:val="left" w:pos="0"/>
        </w:tabs>
        <w:ind w:right="-1" w:firstLine="567"/>
        <w:contextualSpacing/>
        <w:jc w:val="right"/>
        <w:rPr>
          <w:sz w:val="18"/>
        </w:rPr>
      </w:pPr>
    </w:p>
    <w:p w:rsidR="00C41C52" w:rsidRDefault="00C41C52" w:rsidP="00C41C52">
      <w:pPr>
        <w:widowControl w:val="0"/>
        <w:tabs>
          <w:tab w:val="left" w:pos="0"/>
        </w:tabs>
        <w:ind w:right="-1" w:firstLine="567"/>
        <w:contextualSpacing/>
        <w:jc w:val="both"/>
      </w:pPr>
      <w:r>
        <w:t xml:space="preserve">Подтверждаю согласие представляемого мною лица, на обработку персональных </w:t>
      </w:r>
      <w:r>
        <w:lastRenderedPageBreak/>
        <w:t>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C41C52" w:rsidTr="00C41C52">
        <w:tc>
          <w:tcPr>
            <w:tcW w:w="4281" w:type="dxa"/>
            <w:tcBorders>
              <w:top w:val="nil"/>
              <w:left w:val="nil"/>
              <w:bottom w:val="single" w:sz="4" w:space="0" w:color="auto"/>
              <w:right w:val="nil"/>
            </w:tcBorders>
            <w:vAlign w:val="bottom"/>
          </w:tcPr>
          <w:p w:rsidR="00C41C52" w:rsidRDefault="00C41C52">
            <w:pPr>
              <w:jc w:val="center"/>
            </w:pPr>
          </w:p>
        </w:tc>
      </w:tr>
      <w:tr w:rsidR="00C41C52" w:rsidTr="00C41C52">
        <w:tc>
          <w:tcPr>
            <w:tcW w:w="4281" w:type="dxa"/>
            <w:hideMark/>
          </w:tcPr>
          <w:p w:rsidR="00C41C52" w:rsidRDefault="00C41C52">
            <w:pPr>
              <w:jc w:val="center"/>
              <w:rPr>
                <w:rFonts w:eastAsia="SimSun"/>
                <w:sz w:val="18"/>
                <w:szCs w:val="18"/>
              </w:rPr>
            </w:pPr>
            <w:r>
              <w:rPr>
                <w:rFonts w:eastAsia="SimSun"/>
                <w:sz w:val="18"/>
                <w:szCs w:val="18"/>
              </w:rPr>
              <w:t>(подпись заявителя/ представителя с расшифровкой)</w:t>
            </w:r>
          </w:p>
        </w:tc>
      </w:tr>
    </w:tbl>
    <w:p w:rsidR="00C41C52" w:rsidRDefault="00C41C52" w:rsidP="00C41C52">
      <w:pPr>
        <w:widowControl w:val="0"/>
        <w:tabs>
          <w:tab w:val="left" w:pos="-142"/>
        </w:tabs>
        <w:ind w:right="-1" w:firstLine="567"/>
        <w:contextualSpacing/>
        <w:jc w:val="both"/>
      </w:pPr>
      <w:r>
        <w:t xml:space="preserve">____ ______________ ______ г.                        </w:t>
      </w:r>
    </w:p>
    <w:p w:rsidR="00C41C52" w:rsidRDefault="00C41C52" w:rsidP="00C41C52">
      <w:pPr>
        <w:widowControl w:val="0"/>
        <w:tabs>
          <w:tab w:val="left" w:pos="0"/>
        </w:tabs>
        <w:ind w:right="-1"/>
        <w:contextualSpacing/>
        <w:jc w:val="both"/>
        <w:rPr>
          <w:sz w:val="22"/>
          <w:szCs w:val="22"/>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4A0" w:firstRow="1" w:lastRow="0" w:firstColumn="1" w:lastColumn="0" w:noHBand="0" w:noVBand="1"/>
      </w:tblPr>
      <w:tblGrid>
        <w:gridCol w:w="4852"/>
        <w:gridCol w:w="4503"/>
      </w:tblGrid>
      <w:tr w:rsidR="00C41C52" w:rsidTr="00C41C52">
        <w:tc>
          <w:tcPr>
            <w:tcW w:w="5211" w:type="dxa"/>
          </w:tcPr>
          <w:p w:rsidR="00C41C52" w:rsidRDefault="00C41C52">
            <w:pPr>
              <w:autoSpaceDE w:val="0"/>
              <w:autoSpaceDN w:val="0"/>
              <w:adjustRightInd w:val="0"/>
              <w:jc w:val="both"/>
              <w:rPr>
                <w:sz w:val="28"/>
              </w:rPr>
            </w:pPr>
          </w:p>
        </w:tc>
        <w:tc>
          <w:tcPr>
            <w:tcW w:w="4642" w:type="dxa"/>
            <w:hideMark/>
          </w:tcPr>
          <w:p w:rsidR="00C41C52" w:rsidRDefault="00C41C52">
            <w:pPr>
              <w:autoSpaceDE w:val="0"/>
              <w:autoSpaceDN w:val="0"/>
              <w:adjustRightInd w:val="0"/>
              <w:jc w:val="both"/>
              <w:rPr>
                <w:sz w:val="28"/>
              </w:rPr>
            </w:pPr>
            <w:r>
              <w:rPr>
                <w:sz w:val="28"/>
              </w:rPr>
              <w:t xml:space="preserve">                                </w:t>
            </w: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p>
          <w:p w:rsidR="00C41C52" w:rsidRDefault="00C41C52">
            <w:pPr>
              <w:autoSpaceDE w:val="0"/>
              <w:autoSpaceDN w:val="0"/>
              <w:adjustRightInd w:val="0"/>
              <w:jc w:val="both"/>
              <w:rPr>
                <w:sz w:val="28"/>
              </w:rPr>
            </w:pPr>
            <w:bookmarkStart w:id="12" w:name="_GoBack"/>
            <w:bookmarkEnd w:id="12"/>
            <w:r>
              <w:rPr>
                <w:sz w:val="28"/>
              </w:rPr>
              <w:lastRenderedPageBreak/>
              <w:t>Приложение № 4</w:t>
            </w:r>
          </w:p>
          <w:p w:rsidR="00C41C52" w:rsidRDefault="00C41C52">
            <w:pPr>
              <w:autoSpaceDE w:val="0"/>
              <w:autoSpaceDN w:val="0"/>
              <w:adjustRightInd w:val="0"/>
              <w:jc w:val="both"/>
              <w:rPr>
                <w:sz w:val="28"/>
              </w:rPr>
            </w:pPr>
            <w:r>
              <w:rPr>
                <w:sz w:val="28"/>
              </w:rPr>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РЕКОМЕНДУЕМАЯ ФОРМА ЗАЯВЛЕНИЯ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физических лиц)</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0"/>
          <w:szCs w:val="20"/>
        </w:rPr>
      </w:pPr>
      <w:r>
        <w:rPr>
          <w:sz w:val="20"/>
          <w:szCs w:val="20"/>
        </w:rPr>
        <w:t>(ФИО физического лица)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rPr>
          <w:sz w:val="20"/>
          <w:szCs w:val="20"/>
        </w:rPr>
        <w:t>(указывается наименование документы, номер, кем и когда выдан</w:t>
      </w:r>
      <w:r>
        <w:t>)</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жительства (пребывания):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 (при наличии):</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lastRenderedPageBreak/>
        <w:t>(указывается дата принятия и номер документа, в котором допущена опечатка или ошибка)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C41C52" w:rsidRDefault="00C41C52" w:rsidP="00C41C52">
      <w:pPr>
        <w:pStyle w:val="a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rsidR="00C41C52" w:rsidRDefault="00C41C52" w:rsidP="00C41C52">
      <w:pPr>
        <w:pStyle w:val="a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C41C52" w:rsidRDefault="00C41C52" w:rsidP="00C41C52">
      <w:pPr>
        <w:pStyle w:val="a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C41C52" w:rsidRDefault="00C41C52" w:rsidP="00C41C52">
      <w:pPr>
        <w:pStyle w:val="a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pPr>
      <w:r>
        <w:t>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C41C52" w:rsidRDefault="00C41C52" w:rsidP="00C41C52">
      <w:pPr>
        <w:widowControl w:val="0"/>
        <w:tabs>
          <w:tab w:val="left" w:pos="0"/>
        </w:tabs>
        <w:ind w:right="-1" w:firstLine="567"/>
        <w:contextualSpacing/>
        <w:jc w:val="both"/>
      </w:pPr>
      <w:r>
        <w:t>Способ получения Заявителем результата муниципальной услуги:</w:t>
      </w:r>
    </w:p>
    <w:p w:rsidR="00C41C52" w:rsidRDefault="00C41C52" w:rsidP="00C41C52">
      <w:pPr>
        <w:widowControl w:val="0"/>
        <w:numPr>
          <w:ilvl w:val="0"/>
          <w:numId w:val="6"/>
        </w:numPr>
        <w:tabs>
          <w:tab w:val="left" w:pos="0"/>
        </w:tabs>
        <w:ind w:right="-1"/>
        <w:contextualSpacing/>
        <w:jc w:val="both"/>
        <w:rPr>
          <w:sz w:val="22"/>
          <w:szCs w:val="22"/>
        </w:rPr>
      </w:pPr>
      <w:r>
        <w:rPr>
          <w:sz w:val="22"/>
          <w:szCs w:val="22"/>
        </w:rPr>
        <w:t>Лично в Уполномоченном органе</w:t>
      </w:r>
    </w:p>
    <w:p w:rsidR="00C41C52" w:rsidRDefault="00C41C52" w:rsidP="00C41C52">
      <w:pPr>
        <w:widowControl w:val="0"/>
        <w:numPr>
          <w:ilvl w:val="0"/>
          <w:numId w:val="6"/>
        </w:numPr>
        <w:tabs>
          <w:tab w:val="left" w:pos="0"/>
        </w:tabs>
        <w:ind w:right="-1"/>
        <w:contextualSpacing/>
        <w:jc w:val="both"/>
        <w:rPr>
          <w:sz w:val="22"/>
          <w:szCs w:val="22"/>
        </w:rPr>
      </w:pPr>
      <w:r>
        <w:rPr>
          <w:sz w:val="22"/>
          <w:szCs w:val="22"/>
        </w:rPr>
        <w:t>В РГАУ МФЦ</w:t>
      </w:r>
    </w:p>
    <w:p w:rsidR="00C41C52" w:rsidRDefault="00C41C52" w:rsidP="00C41C52">
      <w:pPr>
        <w:widowControl w:val="0"/>
        <w:numPr>
          <w:ilvl w:val="0"/>
          <w:numId w:val="6"/>
        </w:numPr>
        <w:tabs>
          <w:tab w:val="left" w:pos="0"/>
        </w:tabs>
        <w:ind w:right="-1"/>
        <w:contextualSpacing/>
        <w:jc w:val="both"/>
        <w:rPr>
          <w:sz w:val="22"/>
          <w:szCs w:val="22"/>
        </w:rPr>
      </w:pPr>
      <w:r>
        <w:rPr>
          <w:sz w:val="22"/>
          <w:szCs w:val="22"/>
        </w:rPr>
        <w:t xml:space="preserve">Почтовым отправлением </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     ____________________________    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(дата)                                     (подпись)                                     (Ф.И.О.)</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(указывается наименование документы, номер, кем и когда выдан)</w:t>
      </w:r>
    </w:p>
    <w:p w:rsidR="00C41C52" w:rsidRDefault="00C41C52" w:rsidP="00C41C52">
      <w:pPr>
        <w:widowControl w:val="0"/>
        <w:tabs>
          <w:tab w:val="left" w:pos="0"/>
        </w:tabs>
        <w:ind w:right="-1" w:firstLine="567"/>
        <w:contextualSpacing/>
        <w:jc w:val="right"/>
        <w:rPr>
          <w:sz w:val="18"/>
        </w:rPr>
      </w:pPr>
    </w:p>
    <w:p w:rsidR="00C41C52" w:rsidRDefault="00C41C52" w:rsidP="00C41C52">
      <w:pPr>
        <w:widowControl w:val="0"/>
        <w:tabs>
          <w:tab w:val="left" w:pos="0"/>
        </w:tabs>
        <w:ind w:right="-1" w:firstLine="567"/>
        <w:contextualSpacing/>
        <w:jc w:val="both"/>
      </w:pPr>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C41C52" w:rsidTr="00C41C52">
        <w:tc>
          <w:tcPr>
            <w:tcW w:w="4281" w:type="dxa"/>
            <w:tcBorders>
              <w:top w:val="nil"/>
              <w:left w:val="nil"/>
              <w:bottom w:val="single" w:sz="4" w:space="0" w:color="auto"/>
              <w:right w:val="nil"/>
            </w:tcBorders>
            <w:vAlign w:val="bottom"/>
          </w:tcPr>
          <w:p w:rsidR="00C41C52" w:rsidRDefault="00C41C52">
            <w:pPr>
              <w:jc w:val="center"/>
            </w:pPr>
          </w:p>
        </w:tc>
      </w:tr>
      <w:tr w:rsidR="00C41C52" w:rsidTr="00C41C52">
        <w:tc>
          <w:tcPr>
            <w:tcW w:w="4281" w:type="dxa"/>
            <w:hideMark/>
          </w:tcPr>
          <w:p w:rsidR="00C41C52" w:rsidRDefault="00C41C52">
            <w:pPr>
              <w:jc w:val="center"/>
              <w:rPr>
                <w:rFonts w:eastAsia="SimSun"/>
                <w:sz w:val="18"/>
                <w:szCs w:val="18"/>
              </w:rPr>
            </w:pPr>
            <w:r>
              <w:rPr>
                <w:rFonts w:eastAsia="SimSun"/>
                <w:sz w:val="18"/>
                <w:szCs w:val="18"/>
              </w:rPr>
              <w:t>(подпись заявителя/ представителя с расшифровкой)</w:t>
            </w:r>
          </w:p>
        </w:tc>
      </w:tr>
    </w:tbl>
    <w:p w:rsidR="00C41C52" w:rsidRDefault="00C41C52" w:rsidP="00C41C52">
      <w:pPr>
        <w:widowControl w:val="0"/>
        <w:tabs>
          <w:tab w:val="left" w:pos="-142"/>
        </w:tabs>
        <w:ind w:right="-1" w:firstLine="567"/>
        <w:contextualSpacing/>
        <w:jc w:val="both"/>
      </w:pPr>
      <w:r>
        <w:t xml:space="preserve">____ ______________ ______ г.                        </w:t>
      </w:r>
    </w:p>
    <w:p w:rsidR="00C41C52" w:rsidRDefault="00C41C52" w:rsidP="00C41C52">
      <w:pPr>
        <w:widowControl w:val="0"/>
        <w:tabs>
          <w:tab w:val="left" w:pos="0"/>
        </w:tabs>
        <w:ind w:right="-1"/>
        <w:contextualSpacing/>
        <w:jc w:val="both"/>
        <w:rPr>
          <w:sz w:val="22"/>
          <w:szCs w:val="22"/>
        </w:rP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41C52" w:rsidRDefault="00C41C52" w:rsidP="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217B" w:rsidRDefault="00DF217B"/>
    <w:sectPr w:rsidR="00DF21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A5F" w:rsidRDefault="00940A5F" w:rsidP="00C41C52">
      <w:r>
        <w:separator/>
      </w:r>
    </w:p>
  </w:endnote>
  <w:endnote w:type="continuationSeparator" w:id="0">
    <w:p w:rsidR="00940A5F" w:rsidRDefault="00940A5F" w:rsidP="00C4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A5F" w:rsidRDefault="00940A5F" w:rsidP="00C41C52">
      <w:r>
        <w:separator/>
      </w:r>
    </w:p>
  </w:footnote>
  <w:footnote w:type="continuationSeparator" w:id="0">
    <w:p w:rsidR="00940A5F" w:rsidRDefault="00940A5F" w:rsidP="00C41C52">
      <w:r>
        <w:continuationSeparator/>
      </w:r>
    </w:p>
  </w:footnote>
  <w:footnote w:id="1">
    <w:p w:rsidR="00C41C52" w:rsidRDefault="00C41C52" w:rsidP="00C41C5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rPr>
      </w:pPr>
      <w:r>
        <w:rPr>
          <w:rStyle w:val="af8"/>
          <w:sz w:val="20"/>
          <w:szCs w:val="20"/>
        </w:rPr>
        <w:footnoteRef/>
      </w:r>
      <w:r>
        <w:rPr>
          <w:sz w:val="20"/>
          <w:szCs w:val="20"/>
        </w:rPr>
        <w:t xml:space="preserve"> В случае, если Администрация (Уполномоченный орган) подключена к указанной системе.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34"/>
    <w:rsid w:val="004C7334"/>
    <w:rsid w:val="00940A5F"/>
    <w:rsid w:val="00C40D14"/>
    <w:rsid w:val="00C41C52"/>
    <w:rsid w:val="00DF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143B5-C1DE-4B34-8256-BC6A46FB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41C52"/>
    <w:rPr>
      <w:color w:val="0000FF"/>
      <w:u w:val="single"/>
    </w:rPr>
  </w:style>
  <w:style w:type="paragraph" w:styleId="HTML">
    <w:name w:val="HTML Preformatted"/>
    <w:basedOn w:val="a"/>
    <w:link w:val="HTML0"/>
    <w:uiPriority w:val="99"/>
    <w:semiHidden/>
    <w:unhideWhenUsed/>
    <w:rsid w:val="00C4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41C52"/>
    <w:rPr>
      <w:rFonts w:ascii="Courier New" w:eastAsia="Times New Roman" w:hAnsi="Courier New" w:cs="Courier New"/>
      <w:sz w:val="20"/>
      <w:szCs w:val="20"/>
      <w:lang w:eastAsia="ru-RU"/>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C41C52"/>
    <w:rPr>
      <w:color w:val="000000"/>
      <w:sz w:val="24"/>
      <w:szCs w:val="24"/>
      <w:lang w:val="x-none" w:eastAsia="x-none"/>
    </w:rPr>
  </w:style>
  <w:style w:type="paragraph" w:styleId="a5">
    <w:name w:val="Normal (Web)"/>
    <w:aliases w:val="_а_Е’__ (дќа) И’ц_1,_а_Е’__ (дќа) И’ц_ И’ц_,___С¬__ (_x_) ÷¬__1,___С¬__ (_x_) ÷¬__ ÷¬__"/>
    <w:basedOn w:val="a"/>
    <w:link w:val="a4"/>
    <w:uiPriority w:val="99"/>
    <w:semiHidden/>
    <w:unhideWhenUsed/>
    <w:qFormat/>
    <w:rsid w:val="00C41C52"/>
    <w:pPr>
      <w:ind w:left="708"/>
    </w:pPr>
    <w:rPr>
      <w:rFonts w:asciiTheme="minorHAnsi" w:eastAsiaTheme="minorHAnsi" w:hAnsiTheme="minorHAnsi" w:cstheme="minorBidi"/>
      <w:color w:val="000000"/>
      <w:lang w:val="x-none" w:eastAsia="x-none"/>
    </w:rPr>
  </w:style>
  <w:style w:type="character" w:customStyle="1" w:styleId="a6">
    <w:name w:val="Текст сноски Знак"/>
    <w:basedOn w:val="a0"/>
    <w:link w:val="a7"/>
    <w:uiPriority w:val="99"/>
    <w:semiHidden/>
    <w:locked/>
    <w:rsid w:val="00C41C52"/>
  </w:style>
  <w:style w:type="paragraph" w:styleId="a7">
    <w:name w:val="footnote text"/>
    <w:basedOn w:val="a"/>
    <w:link w:val="a6"/>
    <w:uiPriority w:val="99"/>
    <w:semiHidden/>
    <w:unhideWhenUsed/>
    <w:rsid w:val="00C41C52"/>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C41C52"/>
    <w:rPr>
      <w:sz w:val="24"/>
      <w:szCs w:val="24"/>
      <w:lang w:val="x-none" w:eastAsia="x-none"/>
    </w:rPr>
  </w:style>
  <w:style w:type="paragraph" w:styleId="a9">
    <w:name w:val="annotation text"/>
    <w:basedOn w:val="a"/>
    <w:link w:val="a8"/>
    <w:uiPriority w:val="99"/>
    <w:semiHidden/>
    <w:unhideWhenUsed/>
    <w:rsid w:val="00C41C52"/>
    <w:rPr>
      <w:rFonts w:asciiTheme="minorHAnsi" w:eastAsiaTheme="minorHAnsi" w:hAnsiTheme="minorHAnsi" w:cstheme="minorBidi"/>
      <w:lang w:val="x-none" w:eastAsia="x-none"/>
    </w:rPr>
  </w:style>
  <w:style w:type="character" w:customStyle="1" w:styleId="aa">
    <w:name w:val="Верхний колонтитул Знак"/>
    <w:basedOn w:val="a0"/>
    <w:link w:val="ab"/>
    <w:uiPriority w:val="99"/>
    <w:semiHidden/>
    <w:locked/>
    <w:rsid w:val="00C41C52"/>
    <w:rPr>
      <w:sz w:val="24"/>
      <w:szCs w:val="24"/>
      <w:lang w:val="x-none" w:eastAsia="x-none"/>
    </w:rPr>
  </w:style>
  <w:style w:type="paragraph" w:styleId="ab">
    <w:name w:val="header"/>
    <w:basedOn w:val="a"/>
    <w:link w:val="aa"/>
    <w:uiPriority w:val="99"/>
    <w:semiHidden/>
    <w:unhideWhenUsed/>
    <w:rsid w:val="00C41C52"/>
    <w:pPr>
      <w:tabs>
        <w:tab w:val="center" w:pos="4677"/>
        <w:tab w:val="right" w:pos="9355"/>
      </w:tabs>
    </w:pPr>
    <w:rPr>
      <w:rFonts w:asciiTheme="minorHAnsi" w:eastAsiaTheme="minorHAnsi" w:hAnsiTheme="minorHAnsi" w:cstheme="minorBidi"/>
      <w:lang w:val="x-none" w:eastAsia="x-none"/>
    </w:rPr>
  </w:style>
  <w:style w:type="character" w:customStyle="1" w:styleId="ac">
    <w:name w:val="Нижний колонтитул Знак"/>
    <w:basedOn w:val="a0"/>
    <w:link w:val="ad"/>
    <w:uiPriority w:val="99"/>
    <w:semiHidden/>
    <w:locked/>
    <w:rsid w:val="00C41C52"/>
    <w:rPr>
      <w:sz w:val="24"/>
      <w:szCs w:val="24"/>
    </w:rPr>
  </w:style>
  <w:style w:type="paragraph" w:styleId="ad">
    <w:name w:val="footer"/>
    <w:basedOn w:val="a"/>
    <w:link w:val="ac"/>
    <w:uiPriority w:val="99"/>
    <w:semiHidden/>
    <w:unhideWhenUsed/>
    <w:rsid w:val="00C41C52"/>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C41C52"/>
  </w:style>
  <w:style w:type="paragraph" w:styleId="af">
    <w:name w:val="endnote text"/>
    <w:basedOn w:val="a"/>
    <w:link w:val="ae"/>
    <w:semiHidden/>
    <w:unhideWhenUsed/>
    <w:rsid w:val="00C41C52"/>
    <w:rPr>
      <w:rFonts w:asciiTheme="minorHAnsi" w:eastAsiaTheme="minorHAnsi" w:hAnsiTheme="minorHAnsi" w:cstheme="minorBidi"/>
      <w:sz w:val="22"/>
      <w:szCs w:val="22"/>
      <w:lang w:eastAsia="en-US"/>
    </w:rPr>
  </w:style>
  <w:style w:type="character" w:customStyle="1" w:styleId="af0">
    <w:name w:val="Основной текст Знак"/>
    <w:basedOn w:val="a0"/>
    <w:link w:val="af1"/>
    <w:semiHidden/>
    <w:locked/>
    <w:rsid w:val="00C41C52"/>
    <w:rPr>
      <w:sz w:val="28"/>
      <w:lang w:val="x-none" w:eastAsia="x-none"/>
    </w:rPr>
  </w:style>
  <w:style w:type="paragraph" w:styleId="af1">
    <w:name w:val="Body Text"/>
    <w:basedOn w:val="a"/>
    <w:link w:val="af0"/>
    <w:semiHidden/>
    <w:unhideWhenUsed/>
    <w:rsid w:val="00C41C52"/>
    <w:pPr>
      <w:spacing w:after="120"/>
    </w:pPr>
    <w:rPr>
      <w:rFonts w:asciiTheme="minorHAnsi" w:eastAsiaTheme="minorHAnsi" w:hAnsiTheme="minorHAnsi" w:cstheme="minorBidi"/>
      <w:sz w:val="28"/>
      <w:szCs w:val="22"/>
      <w:lang w:val="x-none" w:eastAsia="x-none"/>
    </w:rPr>
  </w:style>
  <w:style w:type="character" w:customStyle="1" w:styleId="2">
    <w:name w:val="Основной текст с отступом 2 Знак"/>
    <w:basedOn w:val="a0"/>
    <w:link w:val="20"/>
    <w:semiHidden/>
    <w:locked/>
    <w:rsid w:val="00C41C52"/>
    <w:rPr>
      <w:sz w:val="24"/>
      <w:szCs w:val="24"/>
    </w:rPr>
  </w:style>
  <w:style w:type="paragraph" w:styleId="20">
    <w:name w:val="Body Text Indent 2"/>
    <w:basedOn w:val="a"/>
    <w:link w:val="2"/>
    <w:semiHidden/>
    <w:unhideWhenUsed/>
    <w:rsid w:val="00C41C52"/>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C41C52"/>
    <w:rPr>
      <w:sz w:val="16"/>
      <w:szCs w:val="16"/>
    </w:rPr>
  </w:style>
  <w:style w:type="paragraph" w:styleId="30">
    <w:name w:val="Body Text Indent 3"/>
    <w:basedOn w:val="a"/>
    <w:link w:val="3"/>
    <w:semiHidden/>
    <w:unhideWhenUsed/>
    <w:rsid w:val="00C41C52"/>
    <w:pPr>
      <w:spacing w:after="120"/>
      <w:ind w:left="283"/>
    </w:pPr>
    <w:rPr>
      <w:rFonts w:asciiTheme="minorHAnsi" w:eastAsiaTheme="minorHAnsi" w:hAnsiTheme="minorHAnsi" w:cstheme="minorBidi"/>
      <w:sz w:val="16"/>
      <w:szCs w:val="16"/>
      <w:lang w:eastAsia="en-US"/>
    </w:rPr>
  </w:style>
  <w:style w:type="character" w:customStyle="1" w:styleId="1">
    <w:name w:val="Текст примечания Знак1"/>
    <w:basedOn w:val="a0"/>
    <w:uiPriority w:val="99"/>
    <w:semiHidden/>
    <w:rsid w:val="00C41C52"/>
    <w:rPr>
      <w:rFonts w:ascii="Times New Roman" w:eastAsia="Times New Roman" w:hAnsi="Times New Roman" w:cs="Times New Roman"/>
      <w:sz w:val="20"/>
      <w:szCs w:val="20"/>
      <w:lang w:eastAsia="ru-RU"/>
    </w:rPr>
  </w:style>
  <w:style w:type="character" w:customStyle="1" w:styleId="af2">
    <w:name w:val="Тема примечания Знак"/>
    <w:basedOn w:val="a8"/>
    <w:link w:val="af3"/>
    <w:uiPriority w:val="99"/>
    <w:semiHidden/>
    <w:locked/>
    <w:rsid w:val="00C41C52"/>
    <w:rPr>
      <w:b/>
      <w:bCs/>
      <w:sz w:val="24"/>
      <w:szCs w:val="24"/>
      <w:lang w:val="x-none" w:eastAsia="x-none"/>
    </w:rPr>
  </w:style>
  <w:style w:type="paragraph" w:styleId="af3">
    <w:name w:val="annotation subject"/>
    <w:basedOn w:val="a9"/>
    <w:next w:val="a9"/>
    <w:link w:val="af2"/>
    <w:uiPriority w:val="99"/>
    <w:semiHidden/>
    <w:unhideWhenUsed/>
    <w:rsid w:val="00C41C52"/>
    <w:rPr>
      <w:b/>
      <w:bCs/>
    </w:rPr>
  </w:style>
  <w:style w:type="character" w:customStyle="1" w:styleId="af4">
    <w:name w:val="Текст выноски Знак"/>
    <w:basedOn w:val="a0"/>
    <w:link w:val="af5"/>
    <w:uiPriority w:val="99"/>
    <w:semiHidden/>
    <w:locked/>
    <w:rsid w:val="00C41C52"/>
    <w:rPr>
      <w:rFonts w:ascii="Tahoma" w:hAnsi="Tahoma" w:cs="Tahoma"/>
      <w:sz w:val="16"/>
      <w:szCs w:val="16"/>
      <w:lang w:val="x-none" w:eastAsia="x-none"/>
    </w:rPr>
  </w:style>
  <w:style w:type="paragraph" w:styleId="af5">
    <w:name w:val="Balloon Text"/>
    <w:basedOn w:val="a"/>
    <w:link w:val="af4"/>
    <w:uiPriority w:val="99"/>
    <w:semiHidden/>
    <w:unhideWhenUsed/>
    <w:rsid w:val="00C41C52"/>
    <w:rPr>
      <w:rFonts w:ascii="Tahoma" w:eastAsiaTheme="minorHAnsi" w:hAnsi="Tahoma" w:cs="Tahoma"/>
      <w:sz w:val="16"/>
      <w:szCs w:val="16"/>
      <w:lang w:val="x-none" w:eastAsia="x-none"/>
    </w:rPr>
  </w:style>
  <w:style w:type="paragraph" w:customStyle="1" w:styleId="af6">
    <w:name w:val="Знак Знак Знак Знак"/>
    <w:basedOn w:val="a"/>
    <w:uiPriority w:val="99"/>
    <w:rsid w:val="00C41C52"/>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uiPriority w:val="99"/>
    <w:rsid w:val="00C41C52"/>
    <w:pPr>
      <w:ind w:left="720"/>
    </w:pPr>
    <w:rPr>
      <w:szCs w:val="20"/>
    </w:rPr>
  </w:style>
  <w:style w:type="paragraph" w:customStyle="1" w:styleId="af7">
    <w:name w:val="÷¬__ ÷¬__ ÷¬__ ÷¬__"/>
    <w:basedOn w:val="a"/>
    <w:uiPriority w:val="99"/>
    <w:rsid w:val="00C41C52"/>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C41C52"/>
    <w:rPr>
      <w:sz w:val="28"/>
      <w:szCs w:val="28"/>
    </w:rPr>
  </w:style>
  <w:style w:type="paragraph" w:customStyle="1" w:styleId="ConsPlusNormal0">
    <w:name w:val="ConsPlusNormal"/>
    <w:link w:val="ConsPlusNormal"/>
    <w:rsid w:val="00C41C52"/>
    <w:pPr>
      <w:autoSpaceDE w:val="0"/>
      <w:autoSpaceDN w:val="0"/>
      <w:adjustRightInd w:val="0"/>
      <w:spacing w:after="0" w:line="240" w:lineRule="auto"/>
    </w:pPr>
    <w:rPr>
      <w:sz w:val="28"/>
      <w:szCs w:val="28"/>
    </w:rPr>
  </w:style>
  <w:style w:type="paragraph" w:customStyle="1" w:styleId="ConsPlusCell">
    <w:name w:val="ConsPlusCell"/>
    <w:uiPriority w:val="99"/>
    <w:rsid w:val="00C41C5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68">
    <w:name w:val="P68"/>
    <w:basedOn w:val="a"/>
    <w:uiPriority w:val="99"/>
    <w:rsid w:val="00C41C52"/>
    <w:pPr>
      <w:widowControl w:val="0"/>
      <w:adjustRightInd w:val="0"/>
      <w:jc w:val="distribute"/>
    </w:pPr>
    <w:rPr>
      <w:szCs w:val="20"/>
    </w:rPr>
  </w:style>
  <w:style w:type="paragraph" w:customStyle="1" w:styleId="ConsPlusNonformat">
    <w:name w:val="ConsPlusNonformat"/>
    <w:uiPriority w:val="99"/>
    <w:rsid w:val="00C41C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basedOn w:val="a"/>
    <w:uiPriority w:val="99"/>
    <w:rsid w:val="00C41C52"/>
    <w:pPr>
      <w:adjustRightInd w:val="0"/>
    </w:pPr>
    <w:rPr>
      <w:rFonts w:eastAsia="SimSun1"/>
      <w:szCs w:val="20"/>
    </w:rPr>
  </w:style>
  <w:style w:type="paragraph" w:customStyle="1" w:styleId="P16">
    <w:name w:val="P16"/>
    <w:basedOn w:val="Standard"/>
    <w:uiPriority w:val="99"/>
    <w:rsid w:val="00C41C52"/>
    <w:pPr>
      <w:widowControl w:val="0"/>
      <w:jc w:val="center"/>
    </w:pPr>
    <w:rPr>
      <w:b/>
    </w:rPr>
  </w:style>
  <w:style w:type="paragraph" w:customStyle="1" w:styleId="P59">
    <w:name w:val="P59"/>
    <w:basedOn w:val="a"/>
    <w:uiPriority w:val="99"/>
    <w:rsid w:val="00C41C52"/>
    <w:pPr>
      <w:widowControl w:val="0"/>
      <w:tabs>
        <w:tab w:val="left" w:pos="-3420"/>
      </w:tabs>
      <w:adjustRightInd w:val="0"/>
      <w:jc w:val="center"/>
    </w:pPr>
    <w:rPr>
      <w:szCs w:val="20"/>
    </w:rPr>
  </w:style>
  <w:style w:type="paragraph" w:customStyle="1" w:styleId="P61">
    <w:name w:val="P61"/>
    <w:basedOn w:val="a"/>
    <w:uiPriority w:val="99"/>
    <w:rsid w:val="00C41C52"/>
    <w:pPr>
      <w:widowControl w:val="0"/>
      <w:tabs>
        <w:tab w:val="left" w:pos="-3420"/>
      </w:tabs>
      <w:adjustRightInd w:val="0"/>
      <w:jc w:val="center"/>
    </w:pPr>
    <w:rPr>
      <w:sz w:val="28"/>
      <w:szCs w:val="20"/>
    </w:rPr>
  </w:style>
  <w:style w:type="paragraph" w:customStyle="1" w:styleId="P103">
    <w:name w:val="P103"/>
    <w:basedOn w:val="a"/>
    <w:uiPriority w:val="99"/>
    <w:rsid w:val="00C41C52"/>
    <w:pPr>
      <w:widowControl w:val="0"/>
      <w:tabs>
        <w:tab w:val="left" w:pos="6054"/>
      </w:tabs>
      <w:autoSpaceDE w:val="0"/>
      <w:autoSpaceDN w:val="0"/>
      <w:adjustRightInd w:val="0"/>
      <w:ind w:left="5760"/>
    </w:pPr>
    <w:rPr>
      <w:szCs w:val="20"/>
    </w:rPr>
  </w:style>
  <w:style w:type="paragraph" w:customStyle="1" w:styleId="formattext">
    <w:name w:val="formattext"/>
    <w:basedOn w:val="a"/>
    <w:uiPriority w:val="99"/>
    <w:rsid w:val="00C41C52"/>
    <w:pPr>
      <w:spacing w:before="100" w:beforeAutospacing="1" w:after="100" w:afterAutospacing="1"/>
    </w:pPr>
  </w:style>
  <w:style w:type="paragraph" w:customStyle="1" w:styleId="Default">
    <w:name w:val="Default"/>
    <w:uiPriority w:val="99"/>
    <w:rsid w:val="00C41C5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rsid w:val="00C41C52"/>
    <w:rPr>
      <w:rFonts w:eastAsia="Calibri"/>
      <w:noProof/>
      <w:sz w:val="28"/>
      <w:szCs w:val="28"/>
    </w:rPr>
  </w:style>
  <w:style w:type="character" w:styleId="af8">
    <w:name w:val="footnote reference"/>
    <w:uiPriority w:val="99"/>
    <w:semiHidden/>
    <w:unhideWhenUsed/>
    <w:rsid w:val="00C41C52"/>
    <w:rPr>
      <w:vertAlign w:val="superscript"/>
    </w:rPr>
  </w:style>
  <w:style w:type="character" w:customStyle="1" w:styleId="10">
    <w:name w:val="Текст сноски Знак1"/>
    <w:basedOn w:val="a0"/>
    <w:uiPriority w:val="99"/>
    <w:semiHidden/>
    <w:rsid w:val="00C41C52"/>
    <w:rPr>
      <w:rFonts w:ascii="Times New Roman" w:eastAsia="Times New Roman" w:hAnsi="Times New Roman" w:cs="Times New Roman"/>
      <w:sz w:val="20"/>
      <w:szCs w:val="20"/>
      <w:lang w:eastAsia="ru-RU"/>
    </w:rPr>
  </w:style>
  <w:style w:type="character" w:customStyle="1" w:styleId="11">
    <w:name w:val="Верхний колонтитул Знак1"/>
    <w:basedOn w:val="a0"/>
    <w:uiPriority w:val="99"/>
    <w:semiHidden/>
    <w:rsid w:val="00C41C52"/>
    <w:rPr>
      <w:rFonts w:ascii="Times New Roman" w:eastAsia="Times New Roman" w:hAnsi="Times New Roman" w:cs="Times New Roman"/>
      <w:sz w:val="24"/>
      <w:szCs w:val="24"/>
      <w:lang w:eastAsia="ru-RU"/>
    </w:rPr>
  </w:style>
  <w:style w:type="character" w:customStyle="1" w:styleId="12">
    <w:name w:val="Текст выноски Знак1"/>
    <w:basedOn w:val="a0"/>
    <w:uiPriority w:val="99"/>
    <w:semiHidden/>
    <w:rsid w:val="00C41C52"/>
    <w:rPr>
      <w:rFonts w:ascii="Segoe UI" w:eastAsia="Times New Roman" w:hAnsi="Segoe UI" w:cs="Segoe UI"/>
      <w:sz w:val="18"/>
      <w:szCs w:val="18"/>
      <w:lang w:eastAsia="ru-RU"/>
    </w:rPr>
  </w:style>
  <w:style w:type="character" w:customStyle="1" w:styleId="13">
    <w:name w:val="Тема примечания Знак1"/>
    <w:basedOn w:val="1"/>
    <w:uiPriority w:val="99"/>
    <w:semiHidden/>
    <w:rsid w:val="00C41C52"/>
    <w:rPr>
      <w:rFonts w:ascii="Times New Roman" w:eastAsia="Times New Roman" w:hAnsi="Times New Roman" w:cs="Times New Roman"/>
      <w:b/>
      <w:bCs/>
      <w:sz w:val="20"/>
      <w:szCs w:val="20"/>
      <w:lang w:eastAsia="ru-RU"/>
    </w:rPr>
  </w:style>
  <w:style w:type="character" w:customStyle="1" w:styleId="14">
    <w:name w:val="Основной текст Знак1"/>
    <w:basedOn w:val="a0"/>
    <w:semiHidden/>
    <w:rsid w:val="00C41C52"/>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C41C52"/>
    <w:rPr>
      <w:rFonts w:ascii="Times New Roman" w:eastAsia="Times New Roman" w:hAnsi="Times New Roman" w:cs="Times New Roman"/>
      <w:sz w:val="24"/>
      <w:szCs w:val="24"/>
      <w:lang w:eastAsia="ru-RU"/>
    </w:rPr>
  </w:style>
  <w:style w:type="character" w:customStyle="1" w:styleId="15">
    <w:name w:val="Нижний колонтитул Знак1"/>
    <w:basedOn w:val="a0"/>
    <w:uiPriority w:val="99"/>
    <w:semiHidden/>
    <w:rsid w:val="00C41C52"/>
    <w:rPr>
      <w:rFonts w:ascii="Times New Roman" w:eastAsia="Times New Roman" w:hAnsi="Times New Roman" w:cs="Times New Roman"/>
      <w:sz w:val="24"/>
      <w:szCs w:val="24"/>
      <w:lang w:eastAsia="ru-RU"/>
    </w:rPr>
  </w:style>
  <w:style w:type="character" w:customStyle="1" w:styleId="16">
    <w:name w:val="Текст концевой сноски Знак1"/>
    <w:basedOn w:val="a0"/>
    <w:semiHidden/>
    <w:rsid w:val="00C41C52"/>
    <w:rPr>
      <w:rFonts w:ascii="Times New Roman" w:eastAsia="Times New Roman" w:hAnsi="Times New Roman" w:cs="Times New Roman"/>
      <w:sz w:val="20"/>
      <w:szCs w:val="20"/>
      <w:lang w:eastAsia="ru-RU"/>
    </w:rPr>
  </w:style>
  <w:style w:type="character" w:customStyle="1" w:styleId="T3">
    <w:name w:val="T3"/>
    <w:rsid w:val="00C41C52"/>
    <w:rPr>
      <w:sz w:val="24"/>
    </w:rPr>
  </w:style>
  <w:style w:type="character" w:customStyle="1" w:styleId="31">
    <w:name w:val="Основной текст с отступом 3 Знак1"/>
    <w:basedOn w:val="a0"/>
    <w:semiHidden/>
    <w:rsid w:val="00C41C5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3\Desktop\2021%20&#1075;&#1086;&#1076;\&#1055;&#1048;&#1057;&#1068;&#1052;&#1040;\&#1087;&#1088;&#1086;&#1082;&#1091;&#1088;&#1072;&#1090;&#1091;&#1088;&#1072;\&#8470;113%20&#1085;&#1072;%20&#1087;&#1088;&#1072;&#1074;&#1086;&#1074;&#1091;&#1102;%20&#1101;&#1082;&#1089;.%20&#1040;&#1056;\&#1040;&#1056;%20&#1087;&#1088;&#1086;&#1077;&#1082;&#1090;%20&#1089;%20&#1078;&#1080;&#1083;&#1086;&#1075;&#1086;%20&#1074;%20&#1085;&#1077;&#1078;&#1080;&#1083;&#1086;&#1077;%20&#1080;%20&#1086;&#1073;&#1088;&#1072;&#1090;&#1085;&#1086;.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13810C64E03C96FA4C8691AFDD0FD15E073796A6A07712B9F6C8571C69BFE2F187AE527FAD4DBBAmBL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A99E1168DB675F38CBF71E661FD6A9E303A5FC4F21829DA073363EC0D038A62FCD5BE5C06857675E5091FC0D74F56CE241E0D486s431M" TargetMode="External"/><Relationship Id="rId5" Type="http://schemas.openxmlformats.org/officeDocument/2006/relationships/footnotes" Target="footnotes.xml"/><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27E34323F9EA81A2EE406F49AC2D57B6D8739AD462D3B3D87CC32FBD9B892196F7C96D086B920FCCX5UB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18911</Words>
  <Characters>107793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3</cp:revision>
  <cp:lastPrinted>2021-06-03T05:18:00Z</cp:lastPrinted>
  <dcterms:created xsi:type="dcterms:W3CDTF">2021-06-03T05:10:00Z</dcterms:created>
  <dcterms:modified xsi:type="dcterms:W3CDTF">2021-06-03T05:27:00Z</dcterms:modified>
</cp:coreProperties>
</file>