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805"/>
        <w:gridCol w:w="1793"/>
        <w:gridCol w:w="3973"/>
      </w:tblGrid>
      <w:tr w:rsidR="00D42808" w:rsidTr="00D42808">
        <w:trPr>
          <w:trHeight w:val="1511"/>
        </w:trPr>
        <w:tc>
          <w:tcPr>
            <w:tcW w:w="4192" w:type="dxa"/>
            <w:tcBorders>
              <w:top w:val="nil"/>
              <w:left w:val="nil"/>
              <w:bottom w:val="triple" w:sz="4" w:space="0" w:color="auto"/>
              <w:right w:val="nil"/>
            </w:tcBorders>
          </w:tcPr>
          <w:p w:rsidR="00D42808" w:rsidRDefault="00D42808">
            <w:pPr>
              <w:spacing w:line="276" w:lineRule="auto"/>
              <w:jc w:val="center"/>
              <w:rPr>
                <w:b/>
                <w:sz w:val="20"/>
                <w:szCs w:val="20"/>
                <w:lang w:eastAsia="en-US"/>
              </w:rPr>
            </w:pPr>
            <w:proofErr w:type="gramStart"/>
            <w:r>
              <w:rPr>
                <w:b/>
                <w:sz w:val="20"/>
                <w:szCs w:val="20"/>
                <w:lang w:eastAsia="en-US"/>
              </w:rPr>
              <w:t>АУЫЛ  БИЛӘМӘҺЕ</w:t>
            </w:r>
            <w:proofErr w:type="gramEnd"/>
            <w:r>
              <w:rPr>
                <w:b/>
                <w:sz w:val="20"/>
                <w:szCs w:val="20"/>
                <w:lang w:eastAsia="en-US"/>
              </w:rPr>
              <w:t xml:space="preserve"> ХАКИМИӘТЕ ИЛЕК</w:t>
            </w:r>
          </w:p>
          <w:p w:rsidR="00D42808" w:rsidRDefault="00D42808">
            <w:pPr>
              <w:spacing w:line="276" w:lineRule="auto"/>
              <w:jc w:val="center"/>
              <w:rPr>
                <w:b/>
                <w:sz w:val="20"/>
                <w:szCs w:val="20"/>
                <w:lang w:eastAsia="en-US"/>
              </w:rPr>
            </w:pPr>
            <w:r>
              <w:rPr>
                <w:b/>
                <w:sz w:val="20"/>
                <w:szCs w:val="20"/>
                <w:lang w:eastAsia="en-US"/>
              </w:rPr>
              <w:t>АУЫЛ СОВЕТЫ</w:t>
            </w:r>
          </w:p>
          <w:p w:rsidR="00D42808" w:rsidRDefault="00D42808">
            <w:pPr>
              <w:spacing w:line="276" w:lineRule="auto"/>
              <w:jc w:val="center"/>
              <w:rPr>
                <w:b/>
                <w:sz w:val="20"/>
                <w:szCs w:val="20"/>
                <w:lang w:eastAsia="en-US"/>
              </w:rPr>
            </w:pPr>
            <w:r>
              <w:rPr>
                <w:b/>
                <w:sz w:val="20"/>
                <w:szCs w:val="20"/>
                <w:lang w:eastAsia="en-US"/>
              </w:rPr>
              <w:t>МУНИЦИПАЛЬ РАЙОНЫНЫҢ</w:t>
            </w:r>
          </w:p>
          <w:p w:rsidR="00D42808" w:rsidRDefault="00D42808">
            <w:pPr>
              <w:spacing w:line="276" w:lineRule="auto"/>
              <w:jc w:val="center"/>
              <w:rPr>
                <w:b/>
                <w:sz w:val="20"/>
                <w:szCs w:val="20"/>
                <w:lang w:eastAsia="en-US"/>
              </w:rPr>
            </w:pPr>
            <w:r>
              <w:rPr>
                <w:b/>
                <w:sz w:val="20"/>
                <w:szCs w:val="20"/>
                <w:lang w:eastAsia="en-US"/>
              </w:rPr>
              <w:t>БЛАГОВЕЩЕН РАЙОНЫ</w:t>
            </w:r>
          </w:p>
          <w:p w:rsidR="00D42808" w:rsidRDefault="00D42808">
            <w:pPr>
              <w:spacing w:line="276" w:lineRule="auto"/>
              <w:jc w:val="center"/>
              <w:rPr>
                <w:b/>
                <w:sz w:val="20"/>
                <w:szCs w:val="20"/>
                <w:lang w:eastAsia="en-US"/>
              </w:rPr>
            </w:pPr>
            <w:r>
              <w:rPr>
                <w:b/>
                <w:sz w:val="20"/>
                <w:szCs w:val="20"/>
                <w:lang w:eastAsia="en-US"/>
              </w:rPr>
              <w:t>БАШКОРТОСТАН РЕСПУБЛИКА</w:t>
            </w:r>
            <w:r>
              <w:rPr>
                <w:b/>
                <w:sz w:val="20"/>
                <w:szCs w:val="20"/>
                <w:lang w:val="en-US" w:eastAsia="en-US"/>
              </w:rPr>
              <w:t>h</w:t>
            </w:r>
            <w:r>
              <w:rPr>
                <w:b/>
                <w:sz w:val="20"/>
                <w:szCs w:val="20"/>
                <w:lang w:eastAsia="en-US"/>
              </w:rPr>
              <w:t>Ы</w:t>
            </w:r>
          </w:p>
          <w:p w:rsidR="00D42808" w:rsidRDefault="00D42808">
            <w:pPr>
              <w:tabs>
                <w:tab w:val="left" w:pos="405"/>
                <w:tab w:val="center" w:pos="1988"/>
              </w:tabs>
              <w:spacing w:line="276" w:lineRule="auto"/>
              <w:jc w:val="center"/>
              <w:rPr>
                <w:b/>
                <w:sz w:val="20"/>
                <w:szCs w:val="20"/>
                <w:lang w:eastAsia="en-US"/>
              </w:rPr>
            </w:pPr>
          </w:p>
        </w:tc>
        <w:tc>
          <w:tcPr>
            <w:tcW w:w="1928" w:type="dxa"/>
            <w:tcBorders>
              <w:top w:val="nil"/>
              <w:left w:val="nil"/>
              <w:bottom w:val="triple" w:sz="4" w:space="0" w:color="auto"/>
              <w:right w:val="nil"/>
            </w:tcBorders>
            <w:hideMark/>
          </w:tcPr>
          <w:p w:rsidR="00D42808" w:rsidRDefault="00D42808">
            <w:pPr>
              <w:spacing w:line="276" w:lineRule="auto"/>
              <w:jc w:val="center"/>
              <w:rPr>
                <w:b/>
                <w:sz w:val="20"/>
                <w:szCs w:val="20"/>
                <w:lang w:eastAsia="en-US"/>
              </w:rPr>
            </w:pPr>
            <w:r>
              <w:rPr>
                <w:noProof/>
              </w:rPr>
              <w:drawing>
                <wp:anchor distT="0" distB="0" distL="114300" distR="114300" simplePos="0" relativeHeight="251658240" behindDoc="1" locked="0" layoutInCell="1" allowOverlap="1">
                  <wp:simplePos x="0" y="0"/>
                  <wp:positionH relativeFrom="column">
                    <wp:posOffset>245745</wp:posOffset>
                  </wp:positionH>
                  <wp:positionV relativeFrom="paragraph">
                    <wp:posOffset>134620</wp:posOffset>
                  </wp:positionV>
                  <wp:extent cx="600075" cy="771525"/>
                  <wp:effectExtent l="0" t="0" r="0" b="0"/>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agove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320" w:type="dxa"/>
            <w:tcBorders>
              <w:top w:val="nil"/>
              <w:left w:val="nil"/>
              <w:bottom w:val="triple" w:sz="4" w:space="0" w:color="auto"/>
              <w:right w:val="nil"/>
            </w:tcBorders>
          </w:tcPr>
          <w:p w:rsidR="00D42808" w:rsidRDefault="00D42808">
            <w:pPr>
              <w:pStyle w:val="5"/>
              <w:spacing w:line="276" w:lineRule="auto"/>
              <w:rPr>
                <w:sz w:val="20"/>
                <w:szCs w:val="20"/>
                <w:lang w:eastAsia="en-US"/>
              </w:rPr>
            </w:pPr>
            <w:r>
              <w:rPr>
                <w:sz w:val="20"/>
                <w:lang w:eastAsia="en-US"/>
              </w:rPr>
              <w:t>АДМИНИСТРАЦИЯ СЕЛЬСКОГО ПОСЕЛЕНИЯ ИЛИКОВСКИЙ СЕЛЬСОВЕТ</w:t>
            </w:r>
          </w:p>
          <w:p w:rsidR="00D42808" w:rsidRDefault="00D42808">
            <w:pPr>
              <w:pStyle w:val="5"/>
              <w:spacing w:line="276" w:lineRule="auto"/>
              <w:rPr>
                <w:sz w:val="20"/>
                <w:lang w:eastAsia="en-US"/>
              </w:rPr>
            </w:pPr>
            <w:r>
              <w:rPr>
                <w:sz w:val="20"/>
                <w:lang w:eastAsia="en-US"/>
              </w:rPr>
              <w:t>МУНИЦИПАЛЬНОГО РАЙОНА БЛАГОВЕЩЕНСКИЙ РАЙОН РЕСПУБЛИКИ БАШКОРТОСТАН</w:t>
            </w:r>
          </w:p>
          <w:p w:rsidR="00D42808" w:rsidRDefault="00D42808">
            <w:pPr>
              <w:spacing w:line="276" w:lineRule="auto"/>
              <w:jc w:val="center"/>
              <w:rPr>
                <w:b/>
                <w:sz w:val="20"/>
                <w:szCs w:val="20"/>
                <w:lang w:eastAsia="en-US"/>
              </w:rPr>
            </w:pPr>
          </w:p>
        </w:tc>
      </w:tr>
    </w:tbl>
    <w:p w:rsidR="00D42808" w:rsidRDefault="00D42808" w:rsidP="00FE0DE5">
      <w:pPr>
        <w:rPr>
          <w:b/>
          <w:sz w:val="28"/>
          <w:szCs w:val="28"/>
        </w:rPr>
      </w:pPr>
    </w:p>
    <w:p w:rsidR="00FE0DE5" w:rsidRDefault="00FE0DE5" w:rsidP="00FE0DE5">
      <w:pPr>
        <w:rPr>
          <w:b/>
          <w:sz w:val="28"/>
          <w:szCs w:val="28"/>
        </w:rPr>
      </w:pPr>
      <w:r>
        <w:rPr>
          <w:b/>
          <w:sz w:val="28"/>
          <w:szCs w:val="28"/>
        </w:rPr>
        <w:t xml:space="preserve">                 ҠАРАР                                                      ПОСТАНОВЛЕНИЕ</w:t>
      </w:r>
    </w:p>
    <w:p w:rsidR="00FE0DE5" w:rsidRDefault="00FE0DE5" w:rsidP="00FE0DE5"/>
    <w:p w:rsidR="00FE0DE5" w:rsidRDefault="00FE0DE5" w:rsidP="00FE0DE5">
      <w:pPr>
        <w:rPr>
          <w:b/>
          <w:sz w:val="28"/>
          <w:szCs w:val="28"/>
        </w:rPr>
      </w:pPr>
      <w:r>
        <w:rPr>
          <w:b/>
          <w:sz w:val="28"/>
          <w:szCs w:val="28"/>
        </w:rPr>
        <w:t xml:space="preserve">        «31» </w:t>
      </w:r>
      <w:proofErr w:type="gramStart"/>
      <w:r>
        <w:rPr>
          <w:b/>
          <w:sz w:val="28"/>
          <w:szCs w:val="28"/>
        </w:rPr>
        <w:t>март  2021</w:t>
      </w:r>
      <w:proofErr w:type="gramEnd"/>
      <w:r>
        <w:rPr>
          <w:b/>
          <w:sz w:val="28"/>
          <w:szCs w:val="28"/>
        </w:rPr>
        <w:t xml:space="preserve"> й.                 № 2</w:t>
      </w:r>
      <w:r w:rsidR="00D42808">
        <w:rPr>
          <w:b/>
          <w:sz w:val="28"/>
          <w:szCs w:val="28"/>
        </w:rPr>
        <w:t>1</w:t>
      </w:r>
      <w:r>
        <w:rPr>
          <w:b/>
          <w:sz w:val="28"/>
          <w:szCs w:val="28"/>
        </w:rPr>
        <w:t xml:space="preserve">                   </w:t>
      </w:r>
      <w:proofErr w:type="gramStart"/>
      <w:r>
        <w:rPr>
          <w:b/>
          <w:sz w:val="28"/>
          <w:szCs w:val="28"/>
        </w:rPr>
        <w:t xml:space="preserve">   «</w:t>
      </w:r>
      <w:proofErr w:type="gramEnd"/>
      <w:r>
        <w:rPr>
          <w:b/>
          <w:sz w:val="28"/>
          <w:szCs w:val="28"/>
        </w:rPr>
        <w:t>31»  марта  2021г.</w:t>
      </w:r>
    </w:p>
    <w:p w:rsidR="00FE0DE5" w:rsidRDefault="00FE0DE5" w:rsidP="00FE0DE5"/>
    <w:p w:rsidR="00FE0DE5" w:rsidRDefault="00FE0DE5" w:rsidP="00FE0DE5">
      <w:pPr>
        <w:jc w:val="center"/>
        <w:rPr>
          <w:b/>
          <w:bCs/>
          <w:sz w:val="28"/>
          <w:szCs w:val="28"/>
        </w:rPr>
      </w:pPr>
    </w:p>
    <w:p w:rsidR="00FE0DE5" w:rsidRDefault="00FE0DE5" w:rsidP="00FE0DE5">
      <w:pPr>
        <w:jc w:val="center"/>
        <w:rPr>
          <w:b/>
          <w:sz w:val="28"/>
          <w:szCs w:val="28"/>
        </w:rPr>
      </w:pPr>
      <w:proofErr w:type="gramStart"/>
      <w:r>
        <w:rPr>
          <w:b/>
          <w:bCs/>
          <w:sz w:val="28"/>
          <w:szCs w:val="28"/>
        </w:rPr>
        <w:t>Об  утверждении</w:t>
      </w:r>
      <w:proofErr w:type="gramEnd"/>
      <w:r>
        <w:rPr>
          <w:b/>
          <w:bCs/>
          <w:sz w:val="28"/>
          <w:szCs w:val="28"/>
        </w:rPr>
        <w:t xml:space="preserve"> </w:t>
      </w:r>
      <w:r>
        <w:rPr>
          <w:b/>
          <w:sz w:val="28"/>
          <w:szCs w:val="28"/>
        </w:rPr>
        <w:t>Программы</w:t>
      </w:r>
    </w:p>
    <w:p w:rsidR="00FE0DE5" w:rsidRDefault="00FE0DE5" w:rsidP="00FE0DE5">
      <w:pPr>
        <w:jc w:val="center"/>
        <w:rPr>
          <w:b/>
          <w:sz w:val="28"/>
          <w:szCs w:val="28"/>
        </w:rPr>
      </w:pPr>
      <w:r>
        <w:rPr>
          <w:b/>
          <w:sz w:val="28"/>
          <w:szCs w:val="28"/>
        </w:rPr>
        <w:t xml:space="preserve">«Комплексное развитие систем </w:t>
      </w:r>
      <w:proofErr w:type="gramStart"/>
      <w:r>
        <w:rPr>
          <w:b/>
          <w:sz w:val="28"/>
          <w:szCs w:val="28"/>
        </w:rPr>
        <w:t>транспортной  инфраструктуры</w:t>
      </w:r>
      <w:proofErr w:type="gramEnd"/>
      <w:r>
        <w:rPr>
          <w:b/>
          <w:sz w:val="28"/>
          <w:szCs w:val="28"/>
        </w:rPr>
        <w:t xml:space="preserve"> сельского поселения </w:t>
      </w:r>
      <w:proofErr w:type="spellStart"/>
      <w:r w:rsidR="00D42808">
        <w:rPr>
          <w:b/>
          <w:sz w:val="28"/>
          <w:szCs w:val="28"/>
        </w:rPr>
        <w:t>Иликовский</w:t>
      </w:r>
      <w:proofErr w:type="spellEnd"/>
      <w:r>
        <w:rPr>
          <w:b/>
          <w:sz w:val="28"/>
          <w:szCs w:val="28"/>
        </w:rPr>
        <w:t xml:space="preserve">  сельсовет </w:t>
      </w:r>
    </w:p>
    <w:p w:rsidR="00FE0DE5" w:rsidRDefault="00FE0DE5" w:rsidP="00FE0DE5">
      <w:pPr>
        <w:jc w:val="center"/>
        <w:rPr>
          <w:b/>
          <w:sz w:val="28"/>
          <w:szCs w:val="28"/>
        </w:rPr>
      </w:pPr>
      <w:r>
        <w:rPr>
          <w:b/>
          <w:sz w:val="28"/>
          <w:szCs w:val="28"/>
        </w:rPr>
        <w:t>на 2021 –2025 годы»</w:t>
      </w:r>
    </w:p>
    <w:p w:rsidR="00FE0DE5" w:rsidRDefault="00FE0DE5" w:rsidP="00FE0DE5">
      <w:pPr>
        <w:jc w:val="center"/>
      </w:pPr>
    </w:p>
    <w:p w:rsidR="00FE0DE5" w:rsidRDefault="00FE0DE5" w:rsidP="00FE0DE5">
      <w:pPr>
        <w:shd w:val="clear" w:color="auto" w:fill="FFFFFF"/>
        <w:jc w:val="center"/>
        <w:rPr>
          <w:b/>
          <w:bCs/>
          <w:sz w:val="28"/>
          <w:szCs w:val="28"/>
        </w:rPr>
      </w:pPr>
    </w:p>
    <w:p w:rsidR="00FE0DE5" w:rsidRDefault="00FE0DE5" w:rsidP="00FE0DE5">
      <w:pPr>
        <w:shd w:val="clear" w:color="auto" w:fill="FFFFFF"/>
        <w:rPr>
          <w:b/>
          <w:bCs/>
          <w:color w:val="000000"/>
          <w:spacing w:val="-20"/>
          <w:sz w:val="28"/>
          <w:szCs w:val="28"/>
        </w:rPr>
      </w:pPr>
    </w:p>
    <w:p w:rsidR="00FE0DE5" w:rsidRDefault="00FE0DE5" w:rsidP="00FE0DE5">
      <w:pPr>
        <w:jc w:val="both"/>
        <w:rPr>
          <w:sz w:val="28"/>
          <w:szCs w:val="28"/>
        </w:rPr>
      </w:pPr>
      <w:r>
        <w:rPr>
          <w:b/>
          <w:sz w:val="28"/>
          <w:szCs w:val="28"/>
        </w:rPr>
        <w:tab/>
      </w:r>
      <w:r>
        <w:rPr>
          <w:sz w:val="28"/>
          <w:szCs w:val="28"/>
        </w:rPr>
        <w:t xml:space="preserve">В соответствии с Федеральным законом от 30.12.2012 № 289-ФЗ « О внесении изменений в Градостроительный кодекс Российской Федерации и отдельные законодательные акты Российской Федерации», Федеральным законом от 06 октября 2003 года </w:t>
      </w:r>
      <w:hyperlink r:id="rId7" w:history="1">
        <w:r>
          <w:rPr>
            <w:rStyle w:val="a3"/>
            <w:sz w:val="28"/>
            <w:szCs w:val="28"/>
          </w:rPr>
          <w:t>№ 131-ФЗ</w:t>
        </w:r>
      </w:hyperlink>
      <w:r>
        <w:rPr>
          <w:sz w:val="28"/>
          <w:szCs w:val="28"/>
        </w:rPr>
        <w:t xml:space="preserve"> «Об общих принципах организации местного самоуправления в Российской Федерации», поручением Президента Российской Федерации от 17 марта 2011 года Пр-701;</w:t>
      </w:r>
      <w:r>
        <w:rPr>
          <w:sz w:val="28"/>
          <w:szCs w:val="28"/>
        </w:rPr>
        <w:tab/>
        <w:t xml:space="preserve">постановлением Правительства Российской Федерации от 25 декабря 2015 года N 1440 «Об утверждении требований к программам комплексного развития транспортной инфраструктуры поселений, городских округов», Администрация  сельского поселения </w:t>
      </w:r>
      <w:proofErr w:type="spellStart"/>
      <w:r w:rsidR="00D42808">
        <w:rPr>
          <w:sz w:val="28"/>
          <w:szCs w:val="28"/>
        </w:rPr>
        <w:t>Иликовский</w:t>
      </w:r>
      <w:proofErr w:type="spellEnd"/>
      <w:r w:rsidR="0068748A">
        <w:rPr>
          <w:sz w:val="28"/>
          <w:szCs w:val="28"/>
        </w:rPr>
        <w:t xml:space="preserve"> </w:t>
      </w:r>
      <w:r>
        <w:rPr>
          <w:sz w:val="28"/>
          <w:szCs w:val="28"/>
        </w:rPr>
        <w:t>сельсовет муниципального района Благовещенский район Республики Башкортостан ПОСТАНОВЛЯЕТ:</w:t>
      </w:r>
    </w:p>
    <w:p w:rsidR="00FE0DE5" w:rsidRDefault="00FE0DE5" w:rsidP="00FE0DE5">
      <w:pPr>
        <w:jc w:val="both"/>
        <w:rPr>
          <w:sz w:val="28"/>
          <w:szCs w:val="28"/>
        </w:rPr>
      </w:pPr>
    </w:p>
    <w:p w:rsidR="00FE0DE5" w:rsidRDefault="00FE0DE5" w:rsidP="00FE0DE5">
      <w:pPr>
        <w:rPr>
          <w:sz w:val="28"/>
          <w:szCs w:val="28"/>
        </w:rPr>
      </w:pPr>
      <w:r>
        <w:rPr>
          <w:sz w:val="28"/>
          <w:szCs w:val="28"/>
        </w:rPr>
        <w:t xml:space="preserve">          1. Утвердить Программу «Комплексного развития систем </w:t>
      </w:r>
      <w:proofErr w:type="gramStart"/>
      <w:r>
        <w:rPr>
          <w:sz w:val="28"/>
          <w:szCs w:val="28"/>
        </w:rPr>
        <w:t>транспортной  инфраструктуры</w:t>
      </w:r>
      <w:proofErr w:type="gramEnd"/>
      <w:r>
        <w:rPr>
          <w:sz w:val="28"/>
          <w:szCs w:val="28"/>
        </w:rPr>
        <w:t xml:space="preserve"> сельского поселения </w:t>
      </w:r>
      <w:proofErr w:type="spellStart"/>
      <w:r w:rsidR="00D42808">
        <w:rPr>
          <w:sz w:val="28"/>
          <w:szCs w:val="28"/>
        </w:rPr>
        <w:t>Иликовский</w:t>
      </w:r>
      <w:proofErr w:type="spellEnd"/>
      <w:r w:rsidR="0068748A">
        <w:rPr>
          <w:sz w:val="28"/>
          <w:szCs w:val="28"/>
        </w:rPr>
        <w:t xml:space="preserve"> </w:t>
      </w:r>
      <w:r>
        <w:rPr>
          <w:sz w:val="28"/>
          <w:szCs w:val="28"/>
        </w:rPr>
        <w:t>сельсовет на 2021 –2025 годы»</w:t>
      </w:r>
    </w:p>
    <w:p w:rsidR="00FE0DE5" w:rsidRDefault="00FE0DE5" w:rsidP="00FE0DE5">
      <w:pPr>
        <w:jc w:val="both"/>
        <w:rPr>
          <w:sz w:val="28"/>
          <w:szCs w:val="28"/>
        </w:rPr>
      </w:pPr>
      <w:r>
        <w:rPr>
          <w:sz w:val="28"/>
          <w:szCs w:val="28"/>
        </w:rPr>
        <w:tab/>
        <w:t>2. Контроль за исполнением настоящего постановления оставляю за собой.</w:t>
      </w:r>
    </w:p>
    <w:p w:rsidR="00FE0DE5" w:rsidRDefault="00FE0DE5" w:rsidP="00FE0DE5">
      <w:pPr>
        <w:jc w:val="both"/>
        <w:rPr>
          <w:bCs/>
          <w:sz w:val="26"/>
          <w:szCs w:val="26"/>
        </w:rPr>
      </w:pPr>
    </w:p>
    <w:p w:rsidR="00FE0DE5" w:rsidRDefault="00FE0DE5" w:rsidP="00FE0DE5">
      <w:pPr>
        <w:jc w:val="both"/>
        <w:rPr>
          <w:bCs/>
          <w:sz w:val="26"/>
          <w:szCs w:val="26"/>
        </w:rPr>
      </w:pPr>
    </w:p>
    <w:p w:rsidR="00FE0DE5" w:rsidRDefault="00FE0DE5" w:rsidP="00FE0DE5">
      <w:pPr>
        <w:jc w:val="both"/>
        <w:rPr>
          <w:bCs/>
          <w:sz w:val="26"/>
          <w:szCs w:val="26"/>
        </w:rPr>
      </w:pPr>
    </w:p>
    <w:tbl>
      <w:tblPr>
        <w:tblW w:w="9900" w:type="dxa"/>
        <w:tblInd w:w="108" w:type="dxa"/>
        <w:tblLook w:val="04A0" w:firstRow="1" w:lastRow="0" w:firstColumn="1" w:lastColumn="0" w:noHBand="0" w:noVBand="1"/>
      </w:tblPr>
      <w:tblGrid>
        <w:gridCol w:w="6840"/>
        <w:gridCol w:w="3060"/>
      </w:tblGrid>
      <w:tr w:rsidR="00FE0DE5" w:rsidTr="00FE0DE5">
        <w:tc>
          <w:tcPr>
            <w:tcW w:w="6840" w:type="dxa"/>
            <w:hideMark/>
          </w:tcPr>
          <w:p w:rsidR="00FE0DE5" w:rsidRDefault="00FE0DE5">
            <w:pPr>
              <w:pStyle w:val="5"/>
              <w:rPr>
                <w:sz w:val="26"/>
                <w:szCs w:val="26"/>
              </w:rPr>
            </w:pPr>
            <w:r>
              <w:rPr>
                <w:b w:val="0"/>
                <w:bCs w:val="0"/>
                <w:sz w:val="26"/>
                <w:szCs w:val="26"/>
              </w:rPr>
              <w:t xml:space="preserve"> Г</w:t>
            </w:r>
            <w:r>
              <w:rPr>
                <w:sz w:val="26"/>
                <w:szCs w:val="26"/>
              </w:rPr>
              <w:t xml:space="preserve">лава сельского поселения </w:t>
            </w:r>
          </w:p>
          <w:p w:rsidR="00FE0DE5" w:rsidRDefault="00FE0DE5">
            <w:pPr>
              <w:pStyle w:val="5"/>
              <w:rPr>
                <w:sz w:val="26"/>
                <w:szCs w:val="26"/>
              </w:rPr>
            </w:pPr>
            <w:r>
              <w:rPr>
                <w:sz w:val="26"/>
                <w:szCs w:val="26"/>
              </w:rPr>
              <w:t xml:space="preserve"> </w:t>
            </w:r>
          </w:p>
        </w:tc>
        <w:tc>
          <w:tcPr>
            <w:tcW w:w="3060" w:type="dxa"/>
            <w:hideMark/>
          </w:tcPr>
          <w:p w:rsidR="00FE0DE5" w:rsidRDefault="00D42808" w:rsidP="00D42808">
            <w:pPr>
              <w:rPr>
                <w:b/>
                <w:bCs/>
                <w:sz w:val="26"/>
                <w:szCs w:val="26"/>
              </w:rPr>
            </w:pPr>
            <w:r>
              <w:rPr>
                <w:b/>
                <w:bCs/>
                <w:sz w:val="26"/>
                <w:szCs w:val="26"/>
              </w:rPr>
              <w:t xml:space="preserve"> </w:t>
            </w:r>
            <w:proofErr w:type="spellStart"/>
            <w:r>
              <w:rPr>
                <w:b/>
                <w:bCs/>
                <w:sz w:val="26"/>
                <w:szCs w:val="26"/>
              </w:rPr>
              <w:t>Д.З.Батршин</w:t>
            </w:r>
            <w:proofErr w:type="spellEnd"/>
          </w:p>
        </w:tc>
      </w:tr>
    </w:tbl>
    <w:p w:rsidR="00FE0DE5" w:rsidRDefault="00FE0DE5" w:rsidP="00FE0DE5">
      <w:pPr>
        <w:pStyle w:val="a6"/>
        <w:tabs>
          <w:tab w:val="left" w:pos="9356"/>
        </w:tabs>
        <w:suppressAutoHyphens/>
        <w:autoSpaceDE w:val="0"/>
        <w:autoSpaceDN w:val="0"/>
        <w:adjustRightInd w:val="0"/>
        <w:spacing w:line="276" w:lineRule="auto"/>
        <w:ind w:right="50"/>
        <w:jc w:val="both"/>
        <w:rPr>
          <w:rFonts w:ascii="Times New Roman" w:hAnsi="Times New Roman" w:cstheme="minorBidi"/>
          <w:sz w:val="26"/>
          <w:szCs w:val="26"/>
        </w:rPr>
      </w:pPr>
    </w:p>
    <w:p w:rsidR="00FE0DE5" w:rsidRDefault="00FE0DE5" w:rsidP="00FE0DE5">
      <w:pPr>
        <w:rPr>
          <w:b/>
          <w:sz w:val="26"/>
          <w:szCs w:val="26"/>
        </w:rPr>
      </w:pPr>
    </w:p>
    <w:p w:rsidR="00FE0DE5" w:rsidRDefault="00FE0DE5" w:rsidP="00FE0DE5">
      <w:pPr>
        <w:rPr>
          <w:b/>
          <w:sz w:val="26"/>
          <w:szCs w:val="26"/>
        </w:rPr>
      </w:pPr>
    </w:p>
    <w:p w:rsidR="00FE0DE5" w:rsidRDefault="00FE0DE5" w:rsidP="00FE0DE5">
      <w:pPr>
        <w:jc w:val="right"/>
      </w:pPr>
      <w:r>
        <w:t xml:space="preserve">                                                                                      </w:t>
      </w:r>
    </w:p>
    <w:p w:rsidR="00FE0DE5" w:rsidRDefault="00FE0DE5" w:rsidP="00FE0DE5">
      <w:pPr>
        <w:jc w:val="right"/>
      </w:pPr>
    </w:p>
    <w:p w:rsidR="00FE0DE5" w:rsidRDefault="00FE0DE5" w:rsidP="00FE0DE5">
      <w:pPr>
        <w:jc w:val="right"/>
      </w:pPr>
    </w:p>
    <w:p w:rsidR="00FE0DE5" w:rsidRDefault="00FE0DE5" w:rsidP="00FE0DE5">
      <w:pPr>
        <w:jc w:val="right"/>
      </w:pPr>
    </w:p>
    <w:p w:rsidR="00FE0DE5" w:rsidRDefault="00FE0DE5" w:rsidP="00FE0DE5">
      <w:pPr>
        <w:jc w:val="right"/>
      </w:pPr>
    </w:p>
    <w:p w:rsidR="00FE0DE5" w:rsidRDefault="00FE0DE5" w:rsidP="00FE0DE5">
      <w:pPr>
        <w:jc w:val="right"/>
      </w:pPr>
      <w:r>
        <w:t xml:space="preserve">         УТВЕРЖДЕНО</w:t>
      </w:r>
    </w:p>
    <w:p w:rsidR="00FE0DE5" w:rsidRDefault="00FE0DE5" w:rsidP="00FE0DE5">
      <w:pPr>
        <w:jc w:val="right"/>
      </w:pPr>
      <w:r>
        <w:t>Постановлением администрации</w:t>
      </w:r>
    </w:p>
    <w:p w:rsidR="00FE0DE5" w:rsidRDefault="00FE0DE5" w:rsidP="00FE0DE5">
      <w:pPr>
        <w:jc w:val="right"/>
      </w:pPr>
      <w:r>
        <w:t xml:space="preserve">                                                                               сельского </w:t>
      </w:r>
      <w:proofErr w:type="gramStart"/>
      <w:r>
        <w:t xml:space="preserve">поселения  </w:t>
      </w:r>
      <w:proofErr w:type="spellStart"/>
      <w:r w:rsidR="004D03FB">
        <w:t>Иликовский</w:t>
      </w:r>
      <w:proofErr w:type="spellEnd"/>
      <w:proofErr w:type="gramEnd"/>
      <w:r>
        <w:t xml:space="preserve"> </w:t>
      </w:r>
    </w:p>
    <w:p w:rsidR="00FE0DE5" w:rsidRDefault="00FE0DE5" w:rsidP="00FE0DE5">
      <w:pPr>
        <w:jc w:val="right"/>
      </w:pPr>
      <w:r>
        <w:t xml:space="preserve">                                                                            сельсовет муниципального района</w:t>
      </w:r>
    </w:p>
    <w:p w:rsidR="00FE0DE5" w:rsidRDefault="00FE0DE5" w:rsidP="00FE0DE5">
      <w:pPr>
        <w:jc w:val="right"/>
      </w:pPr>
      <w:r>
        <w:t xml:space="preserve">                                                                        Благовещенский район </w:t>
      </w:r>
    </w:p>
    <w:p w:rsidR="00FE0DE5" w:rsidRDefault="00FE0DE5" w:rsidP="00FE0DE5">
      <w:pPr>
        <w:jc w:val="center"/>
      </w:pPr>
      <w:r>
        <w:t xml:space="preserve">                                                                                                           Республики    Башкортостан  </w:t>
      </w:r>
    </w:p>
    <w:p w:rsidR="00FE0DE5" w:rsidRDefault="00FE0DE5" w:rsidP="00FE0DE5">
      <w:pPr>
        <w:jc w:val="center"/>
      </w:pPr>
      <w:r>
        <w:t xml:space="preserve">                                                                                                                   № </w:t>
      </w:r>
      <w:r w:rsidR="004D03FB">
        <w:t>21</w:t>
      </w:r>
      <w:r>
        <w:t xml:space="preserve"> от </w:t>
      </w:r>
      <w:r w:rsidR="004D03FB">
        <w:t>31.03.2021</w:t>
      </w:r>
      <w:r>
        <w:t>г.</w:t>
      </w:r>
    </w:p>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Pr>
        <w:jc w:val="center"/>
        <w:rPr>
          <w:sz w:val="28"/>
          <w:szCs w:val="28"/>
        </w:rPr>
      </w:pPr>
      <w:r>
        <w:rPr>
          <w:sz w:val="28"/>
          <w:szCs w:val="28"/>
        </w:rPr>
        <w:t>ПРОГРАММА</w:t>
      </w:r>
    </w:p>
    <w:p w:rsidR="00FE0DE5" w:rsidRDefault="00FE0DE5" w:rsidP="00FE0DE5">
      <w:pPr>
        <w:jc w:val="center"/>
        <w:rPr>
          <w:sz w:val="28"/>
          <w:szCs w:val="28"/>
        </w:rPr>
      </w:pPr>
      <w:r>
        <w:rPr>
          <w:sz w:val="28"/>
          <w:szCs w:val="28"/>
        </w:rPr>
        <w:t xml:space="preserve">«Комплексное развитие систем </w:t>
      </w:r>
      <w:proofErr w:type="gramStart"/>
      <w:r>
        <w:rPr>
          <w:sz w:val="28"/>
          <w:szCs w:val="28"/>
        </w:rPr>
        <w:t>транспортной  инфраструктуры</w:t>
      </w:r>
      <w:proofErr w:type="gramEnd"/>
      <w:r>
        <w:rPr>
          <w:sz w:val="28"/>
          <w:szCs w:val="28"/>
        </w:rPr>
        <w:t xml:space="preserve"> сельского поселения </w:t>
      </w:r>
      <w:proofErr w:type="spellStart"/>
      <w:r w:rsidR="00D42808">
        <w:rPr>
          <w:sz w:val="28"/>
          <w:szCs w:val="28"/>
        </w:rPr>
        <w:t>Иликовский</w:t>
      </w:r>
      <w:proofErr w:type="spellEnd"/>
      <w:r w:rsidR="0068748A">
        <w:rPr>
          <w:sz w:val="28"/>
          <w:szCs w:val="28"/>
        </w:rPr>
        <w:t xml:space="preserve"> </w:t>
      </w:r>
      <w:r>
        <w:rPr>
          <w:sz w:val="28"/>
          <w:szCs w:val="28"/>
        </w:rPr>
        <w:t>сельсовет на 2021 –2025 годы»</w:t>
      </w:r>
    </w:p>
    <w:p w:rsidR="00FE0DE5" w:rsidRDefault="00FE0DE5" w:rsidP="00FE0DE5">
      <w:pPr>
        <w:jc w:val="center"/>
      </w:pPr>
    </w:p>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FE0DE5" w:rsidRDefault="00FE0DE5" w:rsidP="00FE0DE5"/>
    <w:p w:rsidR="004D03FB" w:rsidRDefault="004D03FB" w:rsidP="00FE0DE5"/>
    <w:p w:rsidR="004D03FB" w:rsidRDefault="004D03FB" w:rsidP="00FE0DE5"/>
    <w:p w:rsidR="00FE0DE5" w:rsidRDefault="00FE0DE5" w:rsidP="00FE0DE5"/>
    <w:p w:rsidR="00FE0DE5" w:rsidRDefault="00FE0DE5" w:rsidP="00FE0DE5"/>
    <w:p w:rsidR="00FE0DE5" w:rsidRDefault="00FE0DE5" w:rsidP="00FE0DE5">
      <w:pPr>
        <w:jc w:val="center"/>
      </w:pPr>
      <w:r>
        <w:lastRenderedPageBreak/>
        <w:t>СОДЕРЖАНИЕ</w:t>
      </w:r>
    </w:p>
    <w:p w:rsidR="00FE0DE5" w:rsidRDefault="00FE0DE5" w:rsidP="00FE0DE5">
      <w:pPr>
        <w:jc w:val="both"/>
      </w:pPr>
      <w:r>
        <w:t>Введение</w:t>
      </w:r>
    </w:p>
    <w:p w:rsidR="00FE0DE5" w:rsidRDefault="00FE0DE5" w:rsidP="00FE0DE5">
      <w:pPr>
        <w:jc w:val="both"/>
      </w:pPr>
      <w:r>
        <w:t>1. ПАСПОРТ ПРОГРАММЫ</w:t>
      </w:r>
    </w:p>
    <w:p w:rsidR="00FE0DE5" w:rsidRDefault="00FE0DE5" w:rsidP="00FE0DE5">
      <w:pPr>
        <w:jc w:val="both"/>
      </w:pPr>
      <w:r>
        <w:t xml:space="preserve">2. Характеристика существующего состояния транспортной </w:t>
      </w:r>
      <w:proofErr w:type="gramStart"/>
      <w:r>
        <w:t>инфраструктуры  сельского</w:t>
      </w:r>
      <w:proofErr w:type="gramEnd"/>
      <w:r>
        <w:t xml:space="preserve"> поселения  </w:t>
      </w:r>
      <w:proofErr w:type="spellStart"/>
      <w:r w:rsidR="00D42808">
        <w:t>Иликовский</w:t>
      </w:r>
      <w:proofErr w:type="spellEnd"/>
      <w:r w:rsidR="004D03FB">
        <w:t xml:space="preserve"> </w:t>
      </w:r>
      <w:r>
        <w:t>сельсовет.</w:t>
      </w:r>
    </w:p>
    <w:p w:rsidR="00FE0DE5" w:rsidRDefault="00FE0DE5" w:rsidP="00FE0DE5">
      <w:pPr>
        <w:jc w:val="both"/>
      </w:pPr>
      <w:r>
        <w:t xml:space="preserve">3. Прогноз транспортного спроса, изменения объемов и характера передвижения населения и перевозов </w:t>
      </w:r>
      <w:proofErr w:type="gramStart"/>
      <w:r>
        <w:t>грузов  на</w:t>
      </w:r>
      <w:proofErr w:type="gramEnd"/>
      <w:r>
        <w:t xml:space="preserve"> территории  сельского поселения </w:t>
      </w:r>
      <w:proofErr w:type="spellStart"/>
      <w:r w:rsidR="00D42808">
        <w:t>Иликовский</w:t>
      </w:r>
      <w:proofErr w:type="spellEnd"/>
      <w:r w:rsidR="004D03FB">
        <w:t xml:space="preserve"> </w:t>
      </w:r>
      <w:r>
        <w:t>сельсовет.</w:t>
      </w:r>
    </w:p>
    <w:p w:rsidR="00FE0DE5" w:rsidRDefault="00FE0DE5" w:rsidP="00FE0DE5">
      <w:pPr>
        <w:jc w:val="both"/>
      </w:pPr>
      <w:r>
        <w:t>4. Принципиальные варианты развития и оценка по целевым показателям развития транспортной инфраструктуры.</w:t>
      </w:r>
    </w:p>
    <w:p w:rsidR="00FE0DE5" w:rsidRDefault="00FE0DE5" w:rsidP="00FE0DE5">
      <w:pPr>
        <w:jc w:val="both"/>
      </w:pPr>
      <w:r>
        <w:t xml:space="preserve">5.  Перечень и очередность </w:t>
      </w:r>
      <w:proofErr w:type="gramStart"/>
      <w:r>
        <w:t>реализации  мероприятий</w:t>
      </w:r>
      <w:proofErr w:type="gramEnd"/>
      <w:r>
        <w:t xml:space="preserve"> по развитию транспортной инфраструктуры сельского поселения  </w:t>
      </w:r>
      <w:proofErr w:type="spellStart"/>
      <w:r w:rsidR="00D42808">
        <w:t>Иликовский</w:t>
      </w:r>
      <w:proofErr w:type="spellEnd"/>
      <w:r w:rsidR="004D03FB">
        <w:t xml:space="preserve"> </w:t>
      </w:r>
      <w:r>
        <w:t>сельсовет.</w:t>
      </w:r>
    </w:p>
    <w:p w:rsidR="00FE0DE5" w:rsidRDefault="00FE0DE5" w:rsidP="00FE0DE5">
      <w:pPr>
        <w:jc w:val="both"/>
      </w:pPr>
      <w:r>
        <w:t>6. Оценка объемов и источников финансирования мероприятий развития транспортной инфраструктуры</w:t>
      </w:r>
    </w:p>
    <w:p w:rsidR="00FE0DE5" w:rsidRDefault="00FE0DE5" w:rsidP="00FE0DE5">
      <w:pPr>
        <w:jc w:val="both"/>
      </w:pPr>
      <w:r>
        <w:t xml:space="preserve">7. Оценка эффективности </w:t>
      </w:r>
      <w:proofErr w:type="gramStart"/>
      <w:r>
        <w:t>мероприятий  развития</w:t>
      </w:r>
      <w:proofErr w:type="gramEnd"/>
      <w:r>
        <w:t xml:space="preserve"> транспортной инфраструктуры на территории  сельского поселения </w:t>
      </w:r>
      <w:proofErr w:type="spellStart"/>
      <w:r w:rsidR="00D42808">
        <w:t>Иликовский</w:t>
      </w:r>
      <w:proofErr w:type="spellEnd"/>
      <w:r w:rsidR="004D03FB">
        <w:t xml:space="preserve"> </w:t>
      </w:r>
      <w:r>
        <w:t>сельсовет.</w:t>
      </w:r>
    </w:p>
    <w:p w:rsidR="00FE0DE5" w:rsidRDefault="00FE0DE5" w:rsidP="00FE0DE5">
      <w:pPr>
        <w:jc w:val="both"/>
      </w:pPr>
      <w:r>
        <w:t xml:space="preserve">8. Предложение по институциональным преобразованиям, </w:t>
      </w:r>
      <w:proofErr w:type="gramStart"/>
      <w:r>
        <w:t>совершенствованию  правового</w:t>
      </w:r>
      <w:proofErr w:type="gramEnd"/>
      <w:r>
        <w:t xml:space="preserve"> информационного обеспечения деятельности в сфере транспортного обслуживания населения и субъектов экономической деятельности на территории  сельского поселения </w:t>
      </w:r>
      <w:proofErr w:type="spellStart"/>
      <w:r w:rsidR="00D42808">
        <w:t>Иликовский</w:t>
      </w:r>
      <w:proofErr w:type="spellEnd"/>
      <w:r w:rsidR="004D03FB">
        <w:t xml:space="preserve"> </w:t>
      </w:r>
      <w:r>
        <w:t>сельсовет.</w:t>
      </w:r>
    </w:p>
    <w:p w:rsidR="00FE0DE5" w:rsidRDefault="00FE0DE5" w:rsidP="00FE0DE5">
      <w:pPr>
        <w:jc w:val="center"/>
      </w:pPr>
      <w:r>
        <w:br w:type="page"/>
      </w:r>
      <w:r>
        <w:lastRenderedPageBreak/>
        <w:t>ВВЕДЕНИЕ</w:t>
      </w:r>
    </w:p>
    <w:p w:rsidR="00FE0DE5" w:rsidRDefault="00FE0DE5" w:rsidP="00FE0DE5">
      <w:pPr>
        <w:jc w:val="both"/>
      </w:pPr>
      <w:r>
        <w:tab/>
        <w:t xml:space="preserve">Программа "Комплексное развитие систем </w:t>
      </w:r>
      <w:proofErr w:type="gramStart"/>
      <w:r>
        <w:t>транспортной  инфраструктуры</w:t>
      </w:r>
      <w:proofErr w:type="gramEnd"/>
      <w:r>
        <w:t xml:space="preserve"> сельского поселения </w:t>
      </w:r>
      <w:proofErr w:type="spellStart"/>
      <w:r w:rsidR="00D42808">
        <w:t>Иликовский</w:t>
      </w:r>
      <w:proofErr w:type="spellEnd"/>
      <w:r w:rsidR="004D03FB">
        <w:t xml:space="preserve"> </w:t>
      </w:r>
      <w:r>
        <w:t>сельсовет на 2021 –2025 годы" разработана на основании следующих документов:</w:t>
      </w:r>
    </w:p>
    <w:p w:rsidR="00FE0DE5" w:rsidRDefault="00FE0DE5" w:rsidP="00FE0DE5">
      <w:pPr>
        <w:jc w:val="both"/>
      </w:pPr>
      <w:r>
        <w:tab/>
        <w:t xml:space="preserve">В соответствии с Федеральным законом от 30.12.2012 № 289-ФЗ </w:t>
      </w:r>
      <w:proofErr w:type="gramStart"/>
      <w:r>
        <w:t>« О</w:t>
      </w:r>
      <w:proofErr w:type="gramEnd"/>
      <w:r>
        <w:t xml:space="preserve"> внесении изменений в Градостроительный кодекс Российской Федерации и отдельные законодательные акты Российской Федерации»;</w:t>
      </w:r>
    </w:p>
    <w:p w:rsidR="00FE0DE5" w:rsidRDefault="00FE0DE5" w:rsidP="00FE0DE5">
      <w:pPr>
        <w:jc w:val="both"/>
      </w:pPr>
      <w:r>
        <w:tab/>
        <w:t xml:space="preserve">Федеральный закон от 06 октября 2003 года </w:t>
      </w:r>
      <w:hyperlink r:id="rId8" w:history="1">
        <w:r>
          <w:rPr>
            <w:rStyle w:val="a3"/>
          </w:rPr>
          <w:t>№ 131-ФЗ</w:t>
        </w:r>
      </w:hyperlink>
      <w:r>
        <w:t xml:space="preserve"> «Об общих принципах организации местного самоуправления в Российской Федерации»;</w:t>
      </w:r>
    </w:p>
    <w:p w:rsidR="00FE0DE5" w:rsidRDefault="00FE0DE5" w:rsidP="00FE0DE5">
      <w:pPr>
        <w:jc w:val="both"/>
      </w:pPr>
      <w:r>
        <w:tab/>
        <w:t>поручения Президента Российской Федерации от 17 марта 2011 года Пр-</w:t>
      </w:r>
      <w:proofErr w:type="gramStart"/>
      <w:r>
        <w:t>701;</w:t>
      </w:r>
      <w:r>
        <w:tab/>
      </w:r>
      <w:proofErr w:type="gramEnd"/>
      <w:r>
        <w:t>постановление Правительства Российской Федерации от 25 декабря 2015 года N 1440 «Об утверждении требований к программам комплексного развития транспортной инфраструктуры поселений, городских округов».</w:t>
      </w:r>
    </w:p>
    <w:p w:rsidR="00FE0DE5" w:rsidRDefault="00FE0DE5" w:rsidP="00FE0DE5">
      <w:pPr>
        <w:jc w:val="both"/>
      </w:pPr>
      <w:r>
        <w:tab/>
        <w:t xml:space="preserve">Программа определяет основные направления развития транспортной инфраструктуры сельского поселения </w:t>
      </w:r>
      <w:proofErr w:type="spellStart"/>
      <w:r w:rsidR="00D42808">
        <w:t>Иликовский</w:t>
      </w:r>
      <w:proofErr w:type="spellEnd"/>
      <w:r w:rsidR="004D03FB">
        <w:t xml:space="preserve"> </w:t>
      </w:r>
      <w:r>
        <w:t xml:space="preserve">сельсовет, в том числе, социально- 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w:t>
      </w:r>
      <w:proofErr w:type="gramStart"/>
      <w:r>
        <w:t>движения,  негативного</w:t>
      </w:r>
      <w:proofErr w:type="gramEnd"/>
      <w:r>
        <w:t xml:space="preserve"> воздействия транспортной инфраструктуры на окружающую среду и здоровье населения.</w:t>
      </w:r>
    </w:p>
    <w:p w:rsidR="00FE0DE5" w:rsidRDefault="00FE0DE5" w:rsidP="00FE0DE5">
      <w:pPr>
        <w:ind w:firstLine="709"/>
        <w:jc w:val="both"/>
      </w:pPr>
      <w:r>
        <w:t xml:space="preserve">Основу Программы составляет система программных мероприятий по различным направлениям развития </w:t>
      </w:r>
      <w:proofErr w:type="gramStart"/>
      <w:r>
        <w:t>транспортной  инфраструктуры</w:t>
      </w:r>
      <w:proofErr w:type="gramEnd"/>
      <w:r>
        <w:t xml:space="preserve"> сельского поселения. Данная Программа ориентирована на устойчивое развитие сельского поселения и в полной мере соответствует государственной политике реформирования транспортного комплекса Российской Федерации.</w:t>
      </w:r>
    </w:p>
    <w:p w:rsidR="00FE0DE5" w:rsidRDefault="00FE0DE5" w:rsidP="00FE0DE5">
      <w:pPr>
        <w:jc w:val="both"/>
      </w:pPr>
      <w:r>
        <w:tab/>
        <w:t xml:space="preserve">Цели и </w:t>
      </w:r>
      <w:proofErr w:type="gramStart"/>
      <w:r>
        <w:t>задачи  программы</w:t>
      </w:r>
      <w:proofErr w:type="gramEnd"/>
      <w:r>
        <w:t xml:space="preserve"> – развитие транспортной инфраструктуры поселения, сбалансированное и скоординированное с иными сферами жизни деятельности, формирование условий для социально- экономического развития,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FE0DE5" w:rsidRDefault="00FE0DE5" w:rsidP="00FE0DE5">
      <w:pPr>
        <w:spacing w:line="360" w:lineRule="auto"/>
        <w:jc w:val="center"/>
      </w:pPr>
      <w:r>
        <w:br w:type="page"/>
      </w:r>
      <w:r>
        <w:lastRenderedPageBreak/>
        <w:t>ПАСПОРТ ПРОГРАММЫ</w:t>
      </w:r>
    </w:p>
    <w:tbl>
      <w:tblPr>
        <w:tblW w:w="0" w:type="auto"/>
        <w:tblInd w:w="108" w:type="dxa"/>
        <w:tblLayout w:type="fixed"/>
        <w:tblLook w:val="04A0" w:firstRow="1" w:lastRow="0" w:firstColumn="1" w:lastColumn="0" w:noHBand="0" w:noVBand="1"/>
      </w:tblPr>
      <w:tblGrid>
        <w:gridCol w:w="4253"/>
        <w:gridCol w:w="5807"/>
      </w:tblGrid>
      <w:tr w:rsidR="00FE0DE5" w:rsidTr="00FE0DE5">
        <w:tc>
          <w:tcPr>
            <w:tcW w:w="4253" w:type="dxa"/>
            <w:tcBorders>
              <w:top w:val="single" w:sz="4" w:space="0" w:color="000000"/>
              <w:left w:val="single" w:sz="4" w:space="0" w:color="000000"/>
              <w:bottom w:val="single" w:sz="4" w:space="0" w:color="000000"/>
              <w:right w:val="nil"/>
            </w:tcBorders>
            <w:vAlign w:val="center"/>
            <w:hideMark/>
          </w:tcPr>
          <w:p w:rsidR="00FE0DE5" w:rsidRDefault="00FE0DE5">
            <w:r>
              <w:t>Наименование</w:t>
            </w:r>
          </w:p>
        </w:tc>
        <w:tc>
          <w:tcPr>
            <w:tcW w:w="5807" w:type="dxa"/>
            <w:tcBorders>
              <w:top w:val="single" w:sz="4" w:space="0" w:color="000000"/>
              <w:left w:val="single" w:sz="4" w:space="0" w:color="000000"/>
              <w:bottom w:val="single" w:sz="4" w:space="0" w:color="000000"/>
              <w:right w:val="single" w:sz="4" w:space="0" w:color="000000"/>
            </w:tcBorders>
            <w:vAlign w:val="center"/>
            <w:hideMark/>
          </w:tcPr>
          <w:p w:rsidR="00FE0DE5" w:rsidRDefault="00FE0DE5">
            <w:r>
              <w:t xml:space="preserve">Программа комплексное развитие систем </w:t>
            </w:r>
            <w:proofErr w:type="gramStart"/>
            <w:r>
              <w:t>транспортной  инфраструктуры</w:t>
            </w:r>
            <w:proofErr w:type="gramEnd"/>
            <w:r>
              <w:t xml:space="preserve"> сельского поселения </w:t>
            </w:r>
            <w:proofErr w:type="spellStart"/>
            <w:r w:rsidR="00D42808">
              <w:t>Иликовский</w:t>
            </w:r>
            <w:proofErr w:type="spellEnd"/>
            <w:r w:rsidR="004D03FB">
              <w:t xml:space="preserve"> </w:t>
            </w:r>
            <w:r>
              <w:t>сельсовет на 2021 –2025 годы (далее – Программа)</w:t>
            </w:r>
          </w:p>
        </w:tc>
      </w:tr>
      <w:tr w:rsidR="00FE0DE5" w:rsidTr="00FE0DE5">
        <w:tc>
          <w:tcPr>
            <w:tcW w:w="4253" w:type="dxa"/>
            <w:tcBorders>
              <w:top w:val="single" w:sz="4" w:space="0" w:color="000000"/>
              <w:left w:val="single" w:sz="4" w:space="0" w:color="000000"/>
              <w:bottom w:val="single" w:sz="4" w:space="0" w:color="000000"/>
              <w:right w:val="nil"/>
            </w:tcBorders>
            <w:hideMark/>
          </w:tcPr>
          <w:p w:rsidR="00FE0DE5" w:rsidRDefault="00FE0DE5">
            <w:r>
              <w:t>Разработчик Программы</w:t>
            </w:r>
          </w:p>
        </w:tc>
        <w:tc>
          <w:tcPr>
            <w:tcW w:w="5807" w:type="dxa"/>
            <w:tcBorders>
              <w:top w:val="single" w:sz="4" w:space="0" w:color="000000"/>
              <w:left w:val="single" w:sz="4" w:space="0" w:color="000000"/>
              <w:bottom w:val="single" w:sz="4" w:space="0" w:color="000000"/>
              <w:right w:val="single" w:sz="4" w:space="0" w:color="000000"/>
            </w:tcBorders>
            <w:hideMark/>
          </w:tcPr>
          <w:p w:rsidR="00FE0DE5" w:rsidRDefault="00FE0DE5">
            <w:proofErr w:type="gramStart"/>
            <w:r>
              <w:t>Администрация  сельского</w:t>
            </w:r>
            <w:proofErr w:type="gramEnd"/>
            <w:r>
              <w:t xml:space="preserve"> поселения  </w:t>
            </w:r>
            <w:proofErr w:type="spellStart"/>
            <w:r w:rsidR="00D42808">
              <w:t>Иликовский</w:t>
            </w:r>
            <w:proofErr w:type="spellEnd"/>
            <w:r w:rsidR="004D03FB">
              <w:t xml:space="preserve"> </w:t>
            </w:r>
            <w:r>
              <w:t>сельсовет</w:t>
            </w:r>
          </w:p>
        </w:tc>
      </w:tr>
      <w:tr w:rsidR="00FE0DE5" w:rsidTr="00FE0DE5">
        <w:tc>
          <w:tcPr>
            <w:tcW w:w="4253" w:type="dxa"/>
            <w:tcBorders>
              <w:top w:val="single" w:sz="4" w:space="0" w:color="000000"/>
              <w:left w:val="single" w:sz="4" w:space="0" w:color="000000"/>
              <w:bottom w:val="single" w:sz="4" w:space="0" w:color="000000"/>
              <w:right w:val="nil"/>
            </w:tcBorders>
            <w:hideMark/>
          </w:tcPr>
          <w:p w:rsidR="00FE0DE5" w:rsidRDefault="00FE0DE5">
            <w:r>
              <w:t>Ответственный исполнитель Программы</w:t>
            </w:r>
          </w:p>
        </w:tc>
        <w:tc>
          <w:tcPr>
            <w:tcW w:w="5807" w:type="dxa"/>
            <w:tcBorders>
              <w:top w:val="single" w:sz="4" w:space="0" w:color="000000"/>
              <w:left w:val="single" w:sz="4" w:space="0" w:color="000000"/>
              <w:bottom w:val="single" w:sz="4" w:space="0" w:color="000000"/>
              <w:right w:val="single" w:sz="4" w:space="0" w:color="000000"/>
            </w:tcBorders>
            <w:hideMark/>
          </w:tcPr>
          <w:p w:rsidR="00FE0DE5" w:rsidRDefault="00FE0DE5">
            <w:proofErr w:type="gramStart"/>
            <w:r>
              <w:t>Администрация  сельского</w:t>
            </w:r>
            <w:proofErr w:type="gramEnd"/>
            <w:r>
              <w:t xml:space="preserve"> поселения </w:t>
            </w:r>
            <w:proofErr w:type="spellStart"/>
            <w:r w:rsidR="00D42808">
              <w:t>Иликовский</w:t>
            </w:r>
            <w:proofErr w:type="spellEnd"/>
            <w:r w:rsidR="004D03FB">
              <w:t xml:space="preserve"> </w:t>
            </w:r>
            <w:r>
              <w:t>сельсовет</w:t>
            </w:r>
          </w:p>
        </w:tc>
      </w:tr>
      <w:tr w:rsidR="00FE0DE5" w:rsidTr="00FE0DE5">
        <w:tc>
          <w:tcPr>
            <w:tcW w:w="4253" w:type="dxa"/>
            <w:tcBorders>
              <w:top w:val="single" w:sz="4" w:space="0" w:color="000000"/>
              <w:left w:val="single" w:sz="4" w:space="0" w:color="000000"/>
              <w:bottom w:val="single" w:sz="4" w:space="0" w:color="000000"/>
              <w:right w:val="nil"/>
            </w:tcBorders>
            <w:hideMark/>
          </w:tcPr>
          <w:p w:rsidR="00FE0DE5" w:rsidRDefault="00FE0DE5">
            <w:r>
              <w:t>Соисполнители Программы</w:t>
            </w:r>
          </w:p>
        </w:tc>
        <w:tc>
          <w:tcPr>
            <w:tcW w:w="5807" w:type="dxa"/>
            <w:tcBorders>
              <w:top w:val="single" w:sz="4" w:space="0" w:color="000000"/>
              <w:left w:val="single" w:sz="4" w:space="0" w:color="000000"/>
              <w:bottom w:val="single" w:sz="4" w:space="0" w:color="000000"/>
              <w:right w:val="single" w:sz="4" w:space="0" w:color="000000"/>
            </w:tcBorders>
            <w:hideMark/>
          </w:tcPr>
          <w:p w:rsidR="00FE0DE5" w:rsidRDefault="00FE0DE5">
            <w:proofErr w:type="gramStart"/>
            <w:r>
              <w:t>Организации  транспортного</w:t>
            </w:r>
            <w:proofErr w:type="gramEnd"/>
            <w:r>
              <w:t xml:space="preserve"> обслуживания</w:t>
            </w:r>
          </w:p>
        </w:tc>
      </w:tr>
      <w:tr w:rsidR="00FE0DE5" w:rsidTr="00FE0DE5">
        <w:tc>
          <w:tcPr>
            <w:tcW w:w="4253" w:type="dxa"/>
            <w:tcBorders>
              <w:top w:val="single" w:sz="4" w:space="0" w:color="000000"/>
              <w:left w:val="single" w:sz="4" w:space="0" w:color="000000"/>
              <w:bottom w:val="single" w:sz="4" w:space="0" w:color="000000"/>
              <w:right w:val="nil"/>
            </w:tcBorders>
            <w:hideMark/>
          </w:tcPr>
          <w:p w:rsidR="00FE0DE5" w:rsidRDefault="00FE0DE5">
            <w:r>
              <w:t>Цель Программы</w:t>
            </w:r>
          </w:p>
        </w:tc>
        <w:tc>
          <w:tcPr>
            <w:tcW w:w="5807" w:type="dxa"/>
            <w:tcBorders>
              <w:top w:val="single" w:sz="4" w:space="0" w:color="000000"/>
              <w:left w:val="single" w:sz="4" w:space="0" w:color="000000"/>
              <w:bottom w:val="single" w:sz="4" w:space="0" w:color="000000"/>
              <w:right w:val="single" w:sz="4" w:space="0" w:color="000000"/>
            </w:tcBorders>
            <w:hideMark/>
          </w:tcPr>
          <w:p w:rsidR="00FE0DE5" w:rsidRDefault="00FE0DE5">
            <w:r>
              <w:t xml:space="preserve">Развитие транспортной инфраструктуры, сбалансированное развитие и скоординированное с иными сферами жизнедеятельности поселения  </w:t>
            </w:r>
          </w:p>
        </w:tc>
      </w:tr>
      <w:tr w:rsidR="00FE0DE5" w:rsidTr="00FE0DE5">
        <w:tc>
          <w:tcPr>
            <w:tcW w:w="4253" w:type="dxa"/>
            <w:tcBorders>
              <w:top w:val="single" w:sz="4" w:space="0" w:color="000000"/>
              <w:left w:val="single" w:sz="4" w:space="0" w:color="000000"/>
              <w:bottom w:val="single" w:sz="4" w:space="0" w:color="000000"/>
              <w:right w:val="nil"/>
            </w:tcBorders>
            <w:hideMark/>
          </w:tcPr>
          <w:p w:rsidR="00FE0DE5" w:rsidRDefault="00FE0DE5">
            <w:r>
              <w:t>Задачи Программы</w:t>
            </w:r>
          </w:p>
        </w:tc>
        <w:tc>
          <w:tcPr>
            <w:tcW w:w="5807" w:type="dxa"/>
            <w:tcBorders>
              <w:top w:val="single" w:sz="4" w:space="0" w:color="000000"/>
              <w:left w:val="single" w:sz="4" w:space="0" w:color="000000"/>
              <w:bottom w:val="single" w:sz="4" w:space="0" w:color="000000"/>
              <w:right w:val="single" w:sz="4" w:space="0" w:color="000000"/>
            </w:tcBorders>
            <w:hideMark/>
          </w:tcPr>
          <w:p w:rsidR="00FE0DE5" w:rsidRDefault="00FE0DE5">
            <w:r>
              <w:t>Основными задачами Программы являются:</w:t>
            </w:r>
          </w:p>
          <w:p w:rsidR="00FE0DE5" w:rsidRDefault="00FE0DE5">
            <w:r>
              <w:t xml:space="preserve">-формирование условий для социально- экономического </w:t>
            </w:r>
            <w:proofErr w:type="gramStart"/>
            <w:r>
              <w:t>развития.,</w:t>
            </w:r>
            <w:proofErr w:type="gramEnd"/>
          </w:p>
          <w:p w:rsidR="00FE0DE5" w:rsidRDefault="00FE0DE5">
            <w:r>
              <w:t xml:space="preserve">-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w:t>
            </w:r>
            <w:proofErr w:type="gramStart"/>
            <w:r>
              <w:t>деятельность ,</w:t>
            </w:r>
            <w:proofErr w:type="gramEnd"/>
          </w:p>
          <w:p w:rsidR="00FE0DE5" w:rsidRDefault="00FE0DE5">
            <w:r>
              <w:t>- снижение негативного воздействия транспортной инфраструктуры на окружающую среду поселения.</w:t>
            </w:r>
          </w:p>
        </w:tc>
      </w:tr>
      <w:tr w:rsidR="00FE0DE5" w:rsidTr="00FE0DE5">
        <w:tc>
          <w:tcPr>
            <w:tcW w:w="4253" w:type="dxa"/>
            <w:tcBorders>
              <w:top w:val="single" w:sz="4" w:space="0" w:color="000000"/>
              <w:left w:val="single" w:sz="4" w:space="0" w:color="000000"/>
              <w:bottom w:val="single" w:sz="4" w:space="0" w:color="000000"/>
              <w:right w:val="nil"/>
            </w:tcBorders>
          </w:tcPr>
          <w:p w:rsidR="00FE0DE5" w:rsidRDefault="00FE0DE5">
            <w:r>
              <w:t>Целевые показатели</w:t>
            </w:r>
          </w:p>
          <w:p w:rsidR="00FE0DE5" w:rsidRDefault="00FE0DE5"/>
        </w:tc>
        <w:tc>
          <w:tcPr>
            <w:tcW w:w="5807" w:type="dxa"/>
            <w:tcBorders>
              <w:top w:val="single" w:sz="4" w:space="0" w:color="000000"/>
              <w:left w:val="single" w:sz="4" w:space="0" w:color="000000"/>
              <w:bottom w:val="single" w:sz="4" w:space="0" w:color="000000"/>
              <w:right w:val="single" w:sz="4" w:space="0" w:color="000000"/>
            </w:tcBorders>
            <w:hideMark/>
          </w:tcPr>
          <w:p w:rsidR="00FE0DE5" w:rsidRDefault="00FE0DE5">
            <w:r>
              <w:t xml:space="preserve">Технико- экономические, финансовые и социально-экономические показатели развития транспортной инфраструктуры, включая показатели </w:t>
            </w:r>
            <w:proofErr w:type="gramStart"/>
            <w:r>
              <w:t>безопасности ,</w:t>
            </w:r>
            <w:proofErr w:type="gramEnd"/>
            <w:r>
              <w:t xml:space="preserve"> качество эффективности и эффективности транспортного обслуживания населения и субъектов экономической деятельности .</w:t>
            </w:r>
          </w:p>
        </w:tc>
      </w:tr>
      <w:tr w:rsidR="00FE0DE5" w:rsidTr="00FE0DE5">
        <w:tc>
          <w:tcPr>
            <w:tcW w:w="4253" w:type="dxa"/>
            <w:tcBorders>
              <w:top w:val="single" w:sz="4" w:space="0" w:color="000000"/>
              <w:left w:val="single" w:sz="4" w:space="0" w:color="000000"/>
              <w:bottom w:val="single" w:sz="4" w:space="0" w:color="000000"/>
              <w:right w:val="nil"/>
            </w:tcBorders>
            <w:hideMark/>
          </w:tcPr>
          <w:p w:rsidR="00FE0DE5" w:rsidRDefault="00FE0DE5">
            <w:r>
              <w:t>Срок и этапы реализации Программы</w:t>
            </w:r>
          </w:p>
        </w:tc>
        <w:tc>
          <w:tcPr>
            <w:tcW w:w="5807" w:type="dxa"/>
            <w:tcBorders>
              <w:top w:val="single" w:sz="4" w:space="0" w:color="000000"/>
              <w:left w:val="single" w:sz="4" w:space="0" w:color="000000"/>
              <w:bottom w:val="single" w:sz="4" w:space="0" w:color="000000"/>
              <w:right w:val="single" w:sz="4" w:space="0" w:color="000000"/>
            </w:tcBorders>
            <w:hideMark/>
          </w:tcPr>
          <w:p w:rsidR="00FE0DE5" w:rsidRDefault="00FE0DE5">
            <w:r>
              <w:t xml:space="preserve">Период реализации Программы с </w:t>
            </w:r>
            <w:proofErr w:type="gramStart"/>
            <w:r>
              <w:t>2021  по</w:t>
            </w:r>
            <w:proofErr w:type="gramEnd"/>
            <w:r>
              <w:t xml:space="preserve"> 2025 годы.</w:t>
            </w:r>
          </w:p>
        </w:tc>
      </w:tr>
      <w:tr w:rsidR="00FE0DE5" w:rsidTr="00FE0DE5">
        <w:tc>
          <w:tcPr>
            <w:tcW w:w="4253" w:type="dxa"/>
            <w:tcBorders>
              <w:top w:val="single" w:sz="4" w:space="0" w:color="000000"/>
              <w:left w:val="single" w:sz="4" w:space="0" w:color="000000"/>
              <w:bottom w:val="single" w:sz="4" w:space="0" w:color="000000"/>
              <w:right w:val="nil"/>
            </w:tcBorders>
            <w:hideMark/>
          </w:tcPr>
          <w:p w:rsidR="00FE0DE5" w:rsidRDefault="00FE0DE5">
            <w:r>
              <w:t>Объемы требуемых капитальных вложений</w:t>
            </w:r>
          </w:p>
        </w:tc>
        <w:tc>
          <w:tcPr>
            <w:tcW w:w="5807" w:type="dxa"/>
            <w:tcBorders>
              <w:top w:val="single" w:sz="4" w:space="0" w:color="000000"/>
              <w:left w:val="single" w:sz="4" w:space="0" w:color="000000"/>
              <w:bottom w:val="single" w:sz="4" w:space="0" w:color="000000"/>
              <w:right w:val="single" w:sz="4" w:space="0" w:color="000000"/>
            </w:tcBorders>
            <w:hideMark/>
          </w:tcPr>
          <w:p w:rsidR="00FE0DE5" w:rsidRDefault="00FE0DE5">
            <w:r>
              <w:t xml:space="preserve">Финансовое обеспечение мероприятий Программы осуществляется за </w:t>
            </w:r>
            <w:proofErr w:type="gramStart"/>
            <w:r>
              <w:t>счет  средств</w:t>
            </w:r>
            <w:proofErr w:type="gramEnd"/>
            <w:r>
              <w:t xml:space="preserve"> бюджета сельского поселения в рамках муниципальных  программ </w:t>
            </w:r>
          </w:p>
          <w:p w:rsidR="00FE0DE5" w:rsidRDefault="00FE0DE5">
            <w:r>
              <w:t>Объем финансирования Программы составляет:</w:t>
            </w:r>
          </w:p>
          <w:p w:rsidR="00FE0DE5" w:rsidRDefault="004D03FB">
            <w:r>
              <w:t>2021 год – 400</w:t>
            </w:r>
            <w:r w:rsidR="00FE0DE5">
              <w:t xml:space="preserve"> тыс. руб</w:t>
            </w:r>
            <w:r w:rsidR="00FE0DE5">
              <w:rPr>
                <w:color w:val="FF0000"/>
              </w:rPr>
              <w:t>.</w:t>
            </w:r>
          </w:p>
          <w:p w:rsidR="00FE0DE5" w:rsidRDefault="00FE0DE5">
            <w:r>
              <w:t xml:space="preserve">обеспечение сохранности автомобильных дорог местного значения путем выполнения эксплуатационных и ремонтных мероприятий; </w:t>
            </w:r>
            <w:proofErr w:type="gramStart"/>
            <w:r>
              <w:t>текущий  ремонт</w:t>
            </w:r>
            <w:proofErr w:type="gramEnd"/>
            <w:r>
              <w:t xml:space="preserve"> улиц и дорог местного значения;  содержание  дорог, с регулярным </w:t>
            </w:r>
            <w:proofErr w:type="spellStart"/>
            <w:r>
              <w:t>грейдерованием</w:t>
            </w:r>
            <w:proofErr w:type="spellEnd"/>
            <w:r>
              <w:t xml:space="preserve"> и очисткой от снега, ямочным   ремонтом, установка дорожных знаков, установка ламп для уличного дорожного освещения.</w:t>
            </w:r>
          </w:p>
          <w:p w:rsidR="00FE0DE5" w:rsidRDefault="00FE0DE5">
            <w:r>
              <w:t>2022год</w:t>
            </w:r>
          </w:p>
          <w:p w:rsidR="00FE0DE5" w:rsidRDefault="00FE0DE5">
            <w:r>
              <w:t xml:space="preserve">Объем финансирования Программы составляет – </w:t>
            </w:r>
            <w:r w:rsidR="0068748A">
              <w:t>400</w:t>
            </w:r>
            <w:r>
              <w:t xml:space="preserve"> </w:t>
            </w:r>
            <w:proofErr w:type="spellStart"/>
            <w:r>
              <w:t>тыс.руб</w:t>
            </w:r>
            <w:proofErr w:type="spellEnd"/>
            <w:r>
              <w:t>.</w:t>
            </w:r>
          </w:p>
          <w:p w:rsidR="00FE0DE5" w:rsidRDefault="00FE0DE5">
            <w:r>
              <w:t xml:space="preserve">обеспечение сохранности автомобильных дорог местного значения путем выполнения эксплуатационных и ремонтных мероприятий; </w:t>
            </w:r>
            <w:proofErr w:type="gramStart"/>
            <w:r>
              <w:t>текущий  ремонт</w:t>
            </w:r>
            <w:proofErr w:type="gramEnd"/>
            <w:r>
              <w:t xml:space="preserve"> улиц и дорог местного значения;  содержание  дорог, с регулярным </w:t>
            </w:r>
            <w:proofErr w:type="spellStart"/>
            <w:r>
              <w:t>грейдерованием</w:t>
            </w:r>
            <w:proofErr w:type="spellEnd"/>
            <w:r>
              <w:t xml:space="preserve"> и </w:t>
            </w:r>
            <w:r>
              <w:lastRenderedPageBreak/>
              <w:t>очисткой от снега ямочным   ремонтом, установка дорожных знаков, установка ламп для уличного дорожного освещения</w:t>
            </w:r>
          </w:p>
          <w:p w:rsidR="00FE0DE5" w:rsidRDefault="00FE0DE5">
            <w:r>
              <w:t xml:space="preserve"> 2023год </w:t>
            </w:r>
            <w:proofErr w:type="gramStart"/>
            <w:r>
              <w:t>Объем</w:t>
            </w:r>
            <w:proofErr w:type="gramEnd"/>
            <w:r>
              <w:t xml:space="preserve"> финансиров</w:t>
            </w:r>
            <w:r w:rsidR="0068748A">
              <w:t>ания Программы составляет – 400</w:t>
            </w:r>
            <w:r>
              <w:t xml:space="preserve"> тыс. </w:t>
            </w:r>
            <w:proofErr w:type="spellStart"/>
            <w:r>
              <w:t>руб</w:t>
            </w:r>
            <w:proofErr w:type="spellEnd"/>
            <w:r>
              <w:rPr>
                <w:color w:val="FF0000"/>
              </w:rPr>
              <w:t xml:space="preserve"> *</w:t>
            </w:r>
            <w:r>
              <w:t>.</w:t>
            </w:r>
          </w:p>
          <w:p w:rsidR="00FE0DE5" w:rsidRDefault="00FE0DE5">
            <w:r>
              <w:t xml:space="preserve">обеспечение сохранности автомобильных дорог местного значения путем выполнения эксплуатационных и ремонтных мероприятий; </w:t>
            </w:r>
            <w:proofErr w:type="gramStart"/>
            <w:r>
              <w:t>текущий  ремонт</w:t>
            </w:r>
            <w:proofErr w:type="gramEnd"/>
            <w:r>
              <w:t xml:space="preserve"> улиц и дорог местного значения;  содержание  дорог, с регулярным </w:t>
            </w:r>
            <w:proofErr w:type="spellStart"/>
            <w:r>
              <w:t>грейдерованием</w:t>
            </w:r>
            <w:proofErr w:type="spellEnd"/>
            <w:r>
              <w:t xml:space="preserve"> и очисткой от снега ямочным   ремонтом, установка дорожных знаков, установка ламп для уличного дорожного освещения</w:t>
            </w:r>
          </w:p>
          <w:p w:rsidR="00FE0DE5" w:rsidRDefault="00FE0DE5">
            <w:r>
              <w:t xml:space="preserve">2024год </w:t>
            </w:r>
            <w:proofErr w:type="gramStart"/>
            <w:r>
              <w:t>Объем</w:t>
            </w:r>
            <w:proofErr w:type="gramEnd"/>
            <w:r>
              <w:t xml:space="preserve"> финансирова</w:t>
            </w:r>
            <w:r w:rsidR="0068748A">
              <w:t>ния Программы составляет – 400</w:t>
            </w:r>
            <w:r>
              <w:t xml:space="preserve"> тыс. </w:t>
            </w:r>
            <w:proofErr w:type="spellStart"/>
            <w:r>
              <w:t>руб</w:t>
            </w:r>
            <w:proofErr w:type="spellEnd"/>
            <w:r>
              <w:rPr>
                <w:color w:val="FF0000"/>
              </w:rPr>
              <w:t xml:space="preserve"> *</w:t>
            </w:r>
            <w:r>
              <w:t>.</w:t>
            </w:r>
          </w:p>
          <w:p w:rsidR="00FE0DE5" w:rsidRDefault="00FE0DE5">
            <w:r>
              <w:t xml:space="preserve">обеспечение сохранности автомобильных дорог местного значения путем выполнения эксплуатационных и ремонтных мероприятий; </w:t>
            </w:r>
            <w:proofErr w:type="gramStart"/>
            <w:r>
              <w:t>текущий  ремонт</w:t>
            </w:r>
            <w:proofErr w:type="gramEnd"/>
            <w:r>
              <w:t xml:space="preserve"> улиц и дорог местного значения;  содержание  дорог, с регулярным </w:t>
            </w:r>
            <w:proofErr w:type="spellStart"/>
            <w:r>
              <w:t>грейдерованием</w:t>
            </w:r>
            <w:proofErr w:type="spellEnd"/>
            <w:r>
              <w:t xml:space="preserve"> и очисткой от снега ямочным   ремонтом, установка дорожных знаков, установка ламп для уличного дорожного освещения</w:t>
            </w:r>
          </w:p>
          <w:p w:rsidR="00FE0DE5" w:rsidRDefault="00FE0DE5">
            <w:r>
              <w:t xml:space="preserve"> 2025год </w:t>
            </w:r>
            <w:proofErr w:type="gramStart"/>
            <w:r>
              <w:t>Объем</w:t>
            </w:r>
            <w:proofErr w:type="gramEnd"/>
            <w:r>
              <w:t xml:space="preserve"> финансирова</w:t>
            </w:r>
            <w:r w:rsidR="0068748A">
              <w:t>ния Программы составляет – 400</w:t>
            </w:r>
            <w:r>
              <w:t xml:space="preserve"> тыс. </w:t>
            </w:r>
            <w:proofErr w:type="spellStart"/>
            <w:r>
              <w:t>руб</w:t>
            </w:r>
            <w:proofErr w:type="spellEnd"/>
            <w:r>
              <w:rPr>
                <w:color w:val="FF0000"/>
              </w:rPr>
              <w:t xml:space="preserve"> *</w:t>
            </w:r>
            <w:r>
              <w:t>.</w:t>
            </w:r>
          </w:p>
          <w:p w:rsidR="00FE0DE5" w:rsidRDefault="00FE0DE5">
            <w:r>
              <w:t xml:space="preserve">обеспечение сохранности автомобильных дорог местного значения путем выполнения эксплуатационных и ремонтных мероприятий; </w:t>
            </w:r>
            <w:proofErr w:type="gramStart"/>
            <w:r>
              <w:t>текущий  ремонт</w:t>
            </w:r>
            <w:proofErr w:type="gramEnd"/>
            <w:r>
              <w:t xml:space="preserve"> улиц и дорог местного значения;  содержание  дорог, с регулярным </w:t>
            </w:r>
            <w:proofErr w:type="spellStart"/>
            <w:r>
              <w:t>грейдерованием</w:t>
            </w:r>
            <w:proofErr w:type="spellEnd"/>
            <w:r>
              <w:t xml:space="preserve"> и очисткой от снега ямочным   ремонтом, установка дорожных знаков, установка ламп для уличного дорожного освещения</w:t>
            </w:r>
          </w:p>
          <w:p w:rsidR="00FE0DE5" w:rsidRDefault="00FE0DE5">
            <w:r>
              <w:t>Финансирование из бюджета сельского поселения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FE0DE5" w:rsidTr="00FE0DE5">
        <w:tc>
          <w:tcPr>
            <w:tcW w:w="4253" w:type="dxa"/>
            <w:tcBorders>
              <w:top w:val="single" w:sz="4" w:space="0" w:color="000000"/>
              <w:left w:val="single" w:sz="4" w:space="0" w:color="000000"/>
              <w:bottom w:val="single" w:sz="4" w:space="0" w:color="000000"/>
              <w:right w:val="nil"/>
            </w:tcBorders>
            <w:hideMark/>
          </w:tcPr>
          <w:p w:rsidR="00FE0DE5" w:rsidRDefault="00FE0DE5">
            <w:r>
              <w:lastRenderedPageBreak/>
              <w:t>Ожидаемые результаты реализации Программы</w:t>
            </w:r>
          </w:p>
        </w:tc>
        <w:tc>
          <w:tcPr>
            <w:tcW w:w="5807" w:type="dxa"/>
            <w:tcBorders>
              <w:top w:val="single" w:sz="4" w:space="0" w:color="000000"/>
              <w:left w:val="single" w:sz="4" w:space="0" w:color="000000"/>
              <w:bottom w:val="single" w:sz="4" w:space="0" w:color="000000"/>
              <w:right w:val="single" w:sz="4" w:space="0" w:color="000000"/>
            </w:tcBorders>
          </w:tcPr>
          <w:p w:rsidR="00FE0DE5" w:rsidRDefault="00FE0DE5">
            <w:r>
              <w:t xml:space="preserve">В результате реализации </w:t>
            </w:r>
            <w:proofErr w:type="gramStart"/>
            <w:r>
              <w:t>Программы  к</w:t>
            </w:r>
            <w:proofErr w:type="gramEnd"/>
            <w:r>
              <w:t xml:space="preserve">  2025 году предполагается:</w:t>
            </w:r>
          </w:p>
          <w:p w:rsidR="00FE0DE5" w:rsidRDefault="00FE0DE5">
            <w:r>
              <w:t xml:space="preserve">1. развитие транспортной </w:t>
            </w:r>
            <w:proofErr w:type="gramStart"/>
            <w:r>
              <w:t>инфраструктуры :</w:t>
            </w:r>
            <w:proofErr w:type="gramEnd"/>
          </w:p>
          <w:p w:rsidR="00FE0DE5" w:rsidRDefault="00FE0DE5">
            <w:r>
              <w:t>2. развитие транспорта общего пользования:</w:t>
            </w:r>
          </w:p>
          <w:p w:rsidR="00FE0DE5" w:rsidRDefault="00FE0DE5">
            <w:r>
              <w:t xml:space="preserve">3.  развитие сети дорог поселения  </w:t>
            </w:r>
          </w:p>
          <w:p w:rsidR="00FE0DE5" w:rsidRDefault="00FE0DE5">
            <w:r>
              <w:t xml:space="preserve">4. снижение негативного воздействия </w:t>
            </w:r>
            <w:proofErr w:type="gramStart"/>
            <w:r>
              <w:t>транспорта  на</w:t>
            </w:r>
            <w:proofErr w:type="gramEnd"/>
            <w:r>
              <w:t xml:space="preserve"> окружающую среду и здоровья населения.</w:t>
            </w:r>
          </w:p>
          <w:p w:rsidR="00FE0DE5" w:rsidRDefault="00FE0DE5">
            <w:r>
              <w:t>5. повышение безопасности дорожного движения.</w:t>
            </w:r>
          </w:p>
          <w:p w:rsidR="00FE0DE5" w:rsidRDefault="00FE0DE5"/>
        </w:tc>
      </w:tr>
    </w:tbl>
    <w:p w:rsidR="00FE0DE5" w:rsidRDefault="00FE0DE5" w:rsidP="00FE0DE5"/>
    <w:p w:rsidR="00FE0DE5" w:rsidRDefault="00FE0DE5" w:rsidP="00FE0DE5">
      <w:r>
        <w:t>*- данные значения подлежат ежегодной корректировке</w:t>
      </w:r>
    </w:p>
    <w:p w:rsidR="00FE0DE5" w:rsidRDefault="00FE0DE5" w:rsidP="00FE0DE5"/>
    <w:p w:rsidR="00FE0DE5" w:rsidRDefault="00FE0DE5" w:rsidP="00FE0DE5">
      <w:pPr>
        <w:jc w:val="center"/>
        <w:rPr>
          <w:b/>
        </w:rPr>
      </w:pPr>
      <w:r>
        <w:br w:type="page"/>
      </w:r>
      <w:r>
        <w:rPr>
          <w:b/>
        </w:rPr>
        <w:lastRenderedPageBreak/>
        <w:t xml:space="preserve">Характеристика существующего состояния транспортной инфраструктуры сельского поселения </w:t>
      </w:r>
      <w:proofErr w:type="spellStart"/>
      <w:r w:rsidR="00D42808">
        <w:rPr>
          <w:b/>
        </w:rPr>
        <w:t>Иликовский</w:t>
      </w:r>
      <w:proofErr w:type="spellEnd"/>
      <w:r w:rsidR="00AC45FD">
        <w:rPr>
          <w:b/>
        </w:rPr>
        <w:t xml:space="preserve"> </w:t>
      </w:r>
      <w:r>
        <w:rPr>
          <w:b/>
        </w:rPr>
        <w:t>сельсовет.</w:t>
      </w:r>
    </w:p>
    <w:p w:rsidR="00FE0DE5" w:rsidRDefault="00FE0DE5" w:rsidP="00FE0DE5">
      <w:pPr>
        <w:jc w:val="center"/>
      </w:pPr>
    </w:p>
    <w:p w:rsidR="00FE0DE5" w:rsidRDefault="00FE0DE5" w:rsidP="00FE0DE5">
      <w:pPr>
        <w:jc w:val="both"/>
      </w:pPr>
      <w:r>
        <w:tab/>
        <w:t xml:space="preserve">Сельское </w:t>
      </w:r>
      <w:proofErr w:type="gramStart"/>
      <w:r>
        <w:t xml:space="preserve">поселение  </w:t>
      </w:r>
      <w:proofErr w:type="spellStart"/>
      <w:r w:rsidR="00D42808">
        <w:t>Иликовский</w:t>
      </w:r>
      <w:proofErr w:type="spellEnd"/>
      <w:proofErr w:type="gramEnd"/>
      <w:r w:rsidR="00AC45FD">
        <w:t xml:space="preserve"> </w:t>
      </w:r>
      <w:r>
        <w:t xml:space="preserve">сельсовет наделено статусом сельского поселения Законом Республики Башкортостан от 17 декабря 2004 года № 126-з «О границах, статусе и административных центрах  муниципальных образований в Республике Башкортостан». </w:t>
      </w:r>
    </w:p>
    <w:p w:rsidR="00C05127" w:rsidRDefault="00C05127" w:rsidP="00C05127">
      <w:pPr>
        <w:ind w:firstLine="708"/>
        <w:jc w:val="both"/>
      </w:pPr>
      <w:r w:rsidRPr="00C05127">
        <w:t xml:space="preserve">Сельское поселение </w:t>
      </w:r>
      <w:proofErr w:type="spellStart"/>
      <w:r w:rsidRPr="00C05127">
        <w:t>Иликовский</w:t>
      </w:r>
      <w:proofErr w:type="spellEnd"/>
      <w:r w:rsidRPr="00C05127">
        <w:t xml:space="preserve"> сельсовет расположен в северо-западной части МР Благовещенский район. Территория сельсовета граничит с территорией Покровского, </w:t>
      </w:r>
      <w:proofErr w:type="spellStart"/>
      <w:r w:rsidRPr="00C05127">
        <w:t>Саннинского</w:t>
      </w:r>
      <w:proofErr w:type="spellEnd"/>
      <w:r w:rsidRPr="00C05127">
        <w:t xml:space="preserve">, </w:t>
      </w:r>
      <w:proofErr w:type="spellStart"/>
      <w:r w:rsidRPr="00C05127">
        <w:t>Бедеево</w:t>
      </w:r>
      <w:proofErr w:type="spellEnd"/>
      <w:r w:rsidRPr="00C05127">
        <w:t xml:space="preserve">-Полянского, Октябрьского сельсоветов, а также с территорией </w:t>
      </w:r>
      <w:proofErr w:type="spellStart"/>
      <w:r w:rsidRPr="00C05127">
        <w:t>Мишкинского</w:t>
      </w:r>
      <w:proofErr w:type="spellEnd"/>
      <w:r w:rsidRPr="00C05127">
        <w:t xml:space="preserve"> района.</w:t>
      </w:r>
    </w:p>
    <w:p w:rsidR="00FE0DE5" w:rsidRDefault="00FE0DE5" w:rsidP="00C05127">
      <w:pPr>
        <w:ind w:firstLine="708"/>
        <w:jc w:val="both"/>
      </w:pPr>
      <w:r>
        <w:tab/>
        <w:t xml:space="preserve">Общая площадь </w:t>
      </w:r>
      <w:proofErr w:type="gramStart"/>
      <w:r>
        <w:t xml:space="preserve">составляет  </w:t>
      </w:r>
      <w:r w:rsidR="00C05127">
        <w:t>8071</w:t>
      </w:r>
      <w:proofErr w:type="gramEnd"/>
      <w:r>
        <w:t xml:space="preserve"> га. </w:t>
      </w:r>
      <w:proofErr w:type="gramStart"/>
      <w:r>
        <w:t>На  сегодняшний</w:t>
      </w:r>
      <w:proofErr w:type="gramEnd"/>
      <w:r>
        <w:t xml:space="preserve"> день численность населения сельского поселения </w:t>
      </w:r>
      <w:proofErr w:type="spellStart"/>
      <w:r w:rsidR="00D42808">
        <w:t>Иликовский</w:t>
      </w:r>
      <w:r>
        <w:t>сельсовет</w:t>
      </w:r>
      <w:proofErr w:type="spellEnd"/>
      <w:r>
        <w:t xml:space="preserve"> составляет </w:t>
      </w:r>
      <w:r w:rsidR="00C05127">
        <w:t>567</w:t>
      </w:r>
      <w:r>
        <w:t xml:space="preserve"> человек. </w:t>
      </w:r>
    </w:p>
    <w:p w:rsidR="00FE0DE5" w:rsidRDefault="00FE0DE5" w:rsidP="00FE0DE5">
      <w:pPr>
        <w:jc w:val="both"/>
      </w:pPr>
      <w:r>
        <w:tab/>
        <w:t xml:space="preserve">В состав сельского поселения </w:t>
      </w:r>
      <w:proofErr w:type="spellStart"/>
      <w:r w:rsidR="00D42808">
        <w:t>Иликовский</w:t>
      </w:r>
      <w:r>
        <w:t>сельсовет</w:t>
      </w:r>
      <w:proofErr w:type="spellEnd"/>
      <w:r>
        <w:t xml:space="preserve"> входит </w:t>
      </w:r>
      <w:r w:rsidR="00C05127">
        <w:t>четыре</w:t>
      </w:r>
      <w:r>
        <w:t xml:space="preserve"> населённых пункта: с. </w:t>
      </w:r>
      <w:proofErr w:type="spellStart"/>
      <w:r w:rsidR="00C05127">
        <w:t>Староиликово</w:t>
      </w:r>
      <w:proofErr w:type="spellEnd"/>
      <w:r w:rsidR="00C05127">
        <w:t xml:space="preserve">, д. </w:t>
      </w:r>
      <w:proofErr w:type="spellStart"/>
      <w:r w:rsidR="00C05127">
        <w:t>Биштиново</w:t>
      </w:r>
      <w:proofErr w:type="spellEnd"/>
      <w:r w:rsidR="00C05127">
        <w:t xml:space="preserve">, д. </w:t>
      </w:r>
      <w:proofErr w:type="spellStart"/>
      <w:r w:rsidR="00C05127">
        <w:t>Гумерово</w:t>
      </w:r>
      <w:proofErr w:type="spellEnd"/>
      <w:r w:rsidR="00C05127">
        <w:t xml:space="preserve">, д. </w:t>
      </w:r>
      <w:proofErr w:type="spellStart"/>
      <w:r w:rsidR="00C05127">
        <w:t>Новоиликово</w:t>
      </w:r>
      <w:proofErr w:type="spellEnd"/>
      <w:r>
        <w:t>.</w:t>
      </w:r>
    </w:p>
    <w:p w:rsidR="00FE0DE5" w:rsidRDefault="00FE0DE5" w:rsidP="00FE0DE5"/>
    <w:p w:rsidR="00FE0DE5" w:rsidRDefault="00FE0DE5" w:rsidP="00FE0DE5">
      <w:pPr>
        <w:jc w:val="center"/>
      </w:pPr>
      <w:r>
        <w:t>Автомобильный транспорт</w:t>
      </w:r>
    </w:p>
    <w:p w:rsidR="00FE0DE5" w:rsidRDefault="00FE0DE5" w:rsidP="00FE0DE5"/>
    <w:p w:rsidR="00FE0DE5" w:rsidRDefault="00FE0DE5" w:rsidP="00FE0DE5">
      <w:pPr>
        <w:jc w:val="both"/>
      </w:pPr>
      <w:r>
        <w:tab/>
        <w:t xml:space="preserve">Внешние связи сельского поселения </w:t>
      </w:r>
      <w:proofErr w:type="spellStart"/>
      <w:r w:rsidR="00D42808">
        <w:t>Иликовский</w:t>
      </w:r>
      <w:proofErr w:type="spellEnd"/>
      <w:r w:rsidR="00C05127">
        <w:t xml:space="preserve"> </w:t>
      </w:r>
      <w:proofErr w:type="gramStart"/>
      <w:r>
        <w:t>сельсовет  поддерживаются</w:t>
      </w:r>
      <w:proofErr w:type="gramEnd"/>
      <w:r>
        <w:t xml:space="preserve"> круглогодично автомобильным транспортом. Село </w:t>
      </w:r>
      <w:proofErr w:type="spellStart"/>
      <w:r w:rsidR="00C05127">
        <w:t>Староиликово</w:t>
      </w:r>
      <w:proofErr w:type="spellEnd"/>
      <w:r>
        <w:t xml:space="preserve"> – административный центр сельского поселения </w:t>
      </w:r>
      <w:proofErr w:type="spellStart"/>
      <w:r w:rsidR="00D42808">
        <w:t>Иликовский</w:t>
      </w:r>
      <w:proofErr w:type="spellEnd"/>
      <w:r w:rsidR="00C05127">
        <w:t xml:space="preserve"> </w:t>
      </w:r>
      <w:r>
        <w:t xml:space="preserve">сельсовет, </w:t>
      </w:r>
      <w:proofErr w:type="gramStart"/>
      <w:r>
        <w:t>расположено  в</w:t>
      </w:r>
      <w:proofErr w:type="gramEnd"/>
      <w:r>
        <w:t xml:space="preserve"> центральной части  тер</w:t>
      </w:r>
      <w:r w:rsidR="00C05127">
        <w:t>ритории сельского поселения, в 4</w:t>
      </w:r>
      <w:r>
        <w:t xml:space="preserve">8 км от г. Благовещенск. </w:t>
      </w:r>
    </w:p>
    <w:p w:rsidR="00C05127" w:rsidRDefault="00C05127" w:rsidP="00FE0DE5">
      <w:pPr>
        <w:jc w:val="both"/>
      </w:pPr>
      <w:r>
        <w:tab/>
      </w:r>
      <w:r w:rsidRPr="00C05127">
        <w:t>Схемой территориального планирования Благовещенского района на территории сельсовета планируется строительство автодороги межмуниципального значения.</w:t>
      </w:r>
    </w:p>
    <w:p w:rsidR="00C05127" w:rsidRDefault="00C05127" w:rsidP="00C05127">
      <w:pPr>
        <w:jc w:val="both"/>
      </w:pPr>
      <w:r>
        <w:tab/>
      </w:r>
      <w:r>
        <w:t xml:space="preserve">Внешняя связь СП </w:t>
      </w:r>
      <w:proofErr w:type="spellStart"/>
      <w:r>
        <w:t>Иликовский</w:t>
      </w:r>
      <w:proofErr w:type="spellEnd"/>
      <w:r>
        <w:t xml:space="preserve"> сельсовет с другими населенными пунктами осуществляется по дорогам местного значения. Имеется ряд автодорог местного значения без покрытия, связывающих населенные пункты между собой.</w:t>
      </w:r>
    </w:p>
    <w:p w:rsidR="00FE0DE5" w:rsidRDefault="00C05127" w:rsidP="00C05127">
      <w:pPr>
        <w:ind w:firstLine="708"/>
        <w:jc w:val="both"/>
      </w:pPr>
      <w:r>
        <w:t>Улично-дорожная сеть внутри населенных пунктов не имеет полного благоустройства. Параметры улиц не соответствуют действующим нормам. Тротуары и озеленение отсутствуют.</w:t>
      </w:r>
    </w:p>
    <w:p w:rsidR="00FE0DE5" w:rsidRDefault="00FE0DE5" w:rsidP="00FE0DE5">
      <w:pPr>
        <w:jc w:val="both"/>
      </w:pPr>
      <w:r>
        <w:tab/>
        <w:t xml:space="preserve">Одной из основных проблем автодорожной </w:t>
      </w:r>
      <w:proofErr w:type="gramStart"/>
      <w:r>
        <w:t>сети  сельского</w:t>
      </w:r>
      <w:proofErr w:type="gramEnd"/>
      <w:r>
        <w:t xml:space="preserve"> поселения </w:t>
      </w:r>
      <w:proofErr w:type="spellStart"/>
      <w:r w:rsidR="00D42808">
        <w:t>Иликовский</w:t>
      </w:r>
      <w:proofErr w:type="spellEnd"/>
      <w:r w:rsidR="00C05127">
        <w:t xml:space="preserve"> </w:t>
      </w:r>
      <w:r>
        <w:t>сельсовет является то, что большая часть автомобильных дорог общего пользования местного значения не соответствует техническим нормативам, мало развита сеть асфальтовых дорог.</w:t>
      </w:r>
    </w:p>
    <w:p w:rsidR="00FE0DE5" w:rsidRDefault="00FE0DE5" w:rsidP="00FE0DE5">
      <w:pPr>
        <w:jc w:val="both"/>
      </w:pPr>
      <w:r>
        <w:tab/>
        <w:t xml:space="preserve">Сооружения и сообщения железнодорожного, речного и воздушного транспорта в сельском поселении </w:t>
      </w:r>
      <w:proofErr w:type="spellStart"/>
      <w:r w:rsidR="00D42808">
        <w:t>Иликовский</w:t>
      </w:r>
      <w:proofErr w:type="spellEnd"/>
      <w:r w:rsidR="00C05127">
        <w:t xml:space="preserve"> </w:t>
      </w:r>
      <w:r>
        <w:t xml:space="preserve">сельсовет отсутствуют. </w:t>
      </w:r>
      <w:proofErr w:type="gramStart"/>
      <w:r>
        <w:t>Ближайшая  ж</w:t>
      </w:r>
      <w:proofErr w:type="gramEnd"/>
      <w:r>
        <w:t xml:space="preserve">/д станция «Загородная» до нее </w:t>
      </w:r>
      <w:r w:rsidR="00600AEA">
        <w:t>80</w:t>
      </w:r>
      <w:r>
        <w:t xml:space="preserve"> км от с. </w:t>
      </w:r>
      <w:proofErr w:type="spellStart"/>
      <w:r w:rsidR="00600AEA">
        <w:t>Староиликово</w:t>
      </w:r>
      <w:proofErr w:type="spellEnd"/>
    </w:p>
    <w:p w:rsidR="00FE0DE5" w:rsidRDefault="00FE0DE5" w:rsidP="00FE0DE5">
      <w:pPr>
        <w:jc w:val="both"/>
      </w:pPr>
    </w:p>
    <w:p w:rsidR="00FE0DE5" w:rsidRDefault="00FE0DE5" w:rsidP="00FE0DE5">
      <w:pPr>
        <w:jc w:val="center"/>
        <w:rPr>
          <w:b/>
        </w:rPr>
      </w:pPr>
      <w:r>
        <w:br w:type="page"/>
      </w:r>
      <w:r>
        <w:rPr>
          <w:b/>
        </w:rPr>
        <w:lastRenderedPageBreak/>
        <w:t xml:space="preserve">Прогноз транспортного спроса, </w:t>
      </w:r>
      <w:proofErr w:type="gramStart"/>
      <w:r>
        <w:rPr>
          <w:b/>
        </w:rPr>
        <w:t>изменения  объемов</w:t>
      </w:r>
      <w:proofErr w:type="gramEnd"/>
      <w:r>
        <w:rPr>
          <w:b/>
        </w:rPr>
        <w:t xml:space="preserve"> и характера передвижения населения и перевозов груза на территории поселения.</w:t>
      </w:r>
    </w:p>
    <w:p w:rsidR="00FE0DE5" w:rsidRDefault="00FE0DE5" w:rsidP="00FE0DE5">
      <w:r>
        <w:tab/>
      </w:r>
      <w:r w:rsidR="00600AEA" w:rsidRPr="00600AEA">
        <w:t xml:space="preserve">В состав сельского поселения </w:t>
      </w:r>
      <w:proofErr w:type="spellStart"/>
      <w:r w:rsidR="00600AEA" w:rsidRPr="00600AEA">
        <w:t>Иликовскийсельсовет</w:t>
      </w:r>
      <w:proofErr w:type="spellEnd"/>
      <w:r w:rsidR="00600AEA" w:rsidRPr="00600AEA">
        <w:t xml:space="preserve"> входит четыре населённых пункта: с. </w:t>
      </w:r>
      <w:proofErr w:type="spellStart"/>
      <w:r w:rsidR="00600AEA" w:rsidRPr="00600AEA">
        <w:t>Староиликово</w:t>
      </w:r>
      <w:proofErr w:type="spellEnd"/>
      <w:r w:rsidR="00600AEA" w:rsidRPr="00600AEA">
        <w:t xml:space="preserve">, д. </w:t>
      </w:r>
      <w:proofErr w:type="spellStart"/>
      <w:r w:rsidR="00600AEA" w:rsidRPr="00600AEA">
        <w:t>Биштиново</w:t>
      </w:r>
      <w:proofErr w:type="spellEnd"/>
      <w:r w:rsidR="00600AEA" w:rsidRPr="00600AEA">
        <w:t xml:space="preserve">, д. </w:t>
      </w:r>
      <w:proofErr w:type="spellStart"/>
      <w:r w:rsidR="00600AEA" w:rsidRPr="00600AEA">
        <w:t>Гумерово</w:t>
      </w:r>
      <w:proofErr w:type="spellEnd"/>
      <w:r w:rsidR="00600AEA" w:rsidRPr="00600AEA">
        <w:t xml:space="preserve">, д. </w:t>
      </w:r>
      <w:proofErr w:type="spellStart"/>
      <w:r w:rsidR="00600AEA" w:rsidRPr="00600AEA">
        <w:t>Новоиликово</w:t>
      </w:r>
      <w:proofErr w:type="spellEnd"/>
      <w:r w:rsidR="00600AEA" w:rsidRPr="00600AEA">
        <w:t>.</w:t>
      </w:r>
    </w:p>
    <w:p w:rsidR="00FE0DE5" w:rsidRDefault="00FE0DE5" w:rsidP="00FE0DE5">
      <w:pPr>
        <w:jc w:val="center"/>
      </w:pPr>
      <w:r>
        <w:t>Таблица 1. Ра</w:t>
      </w:r>
      <w:r w:rsidR="00600AEA">
        <w:t xml:space="preserve">сстояния между </w:t>
      </w:r>
      <w:proofErr w:type="spellStart"/>
      <w:proofErr w:type="gramStart"/>
      <w:r w:rsidR="00600AEA">
        <w:t>с.Староиликово</w:t>
      </w:r>
      <w:proofErr w:type="spellEnd"/>
      <w:r>
        <w:t xml:space="preserve">  и</w:t>
      </w:r>
      <w:proofErr w:type="gramEnd"/>
      <w:r>
        <w:t xml:space="preserve"> населенными пунктами.</w:t>
      </w:r>
    </w:p>
    <w:p w:rsidR="00FE0DE5" w:rsidRDefault="00FE0DE5" w:rsidP="00FE0D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6050"/>
      </w:tblGrid>
      <w:tr w:rsidR="00FE0DE5" w:rsidTr="00FE0DE5">
        <w:trPr>
          <w:trHeight w:val="103"/>
        </w:trPr>
        <w:tc>
          <w:tcPr>
            <w:tcW w:w="3652" w:type="dxa"/>
            <w:tcBorders>
              <w:top w:val="single" w:sz="4" w:space="0" w:color="auto"/>
              <w:left w:val="single" w:sz="4" w:space="0" w:color="auto"/>
              <w:bottom w:val="single" w:sz="4" w:space="0" w:color="auto"/>
              <w:right w:val="single" w:sz="4" w:space="0" w:color="auto"/>
            </w:tcBorders>
            <w:hideMark/>
          </w:tcPr>
          <w:p w:rsidR="00FE0DE5" w:rsidRDefault="00FE0DE5">
            <w:pPr>
              <w:jc w:val="center"/>
            </w:pPr>
            <w:r>
              <w:t>Населенные пункты</w:t>
            </w:r>
          </w:p>
        </w:tc>
        <w:tc>
          <w:tcPr>
            <w:tcW w:w="6359" w:type="dxa"/>
            <w:tcBorders>
              <w:top w:val="single" w:sz="4" w:space="0" w:color="auto"/>
              <w:left w:val="single" w:sz="4" w:space="0" w:color="auto"/>
              <w:bottom w:val="single" w:sz="4" w:space="0" w:color="auto"/>
              <w:right w:val="single" w:sz="4" w:space="0" w:color="auto"/>
            </w:tcBorders>
            <w:hideMark/>
          </w:tcPr>
          <w:p w:rsidR="00FE0DE5" w:rsidRDefault="00FE0DE5" w:rsidP="00600AEA">
            <w:pPr>
              <w:jc w:val="center"/>
            </w:pPr>
            <w:r>
              <w:t xml:space="preserve">Расстояние до </w:t>
            </w:r>
            <w:proofErr w:type="spellStart"/>
            <w:r>
              <w:t>с.</w:t>
            </w:r>
            <w:r w:rsidR="00600AEA">
              <w:t>Староиликово</w:t>
            </w:r>
            <w:proofErr w:type="spellEnd"/>
            <w:r>
              <w:t>, км</w:t>
            </w:r>
          </w:p>
        </w:tc>
      </w:tr>
      <w:tr w:rsidR="00FE0DE5" w:rsidTr="00FE0DE5">
        <w:tc>
          <w:tcPr>
            <w:tcW w:w="3652" w:type="dxa"/>
            <w:tcBorders>
              <w:top w:val="single" w:sz="4" w:space="0" w:color="auto"/>
              <w:left w:val="single" w:sz="4" w:space="0" w:color="auto"/>
              <w:bottom w:val="single" w:sz="4" w:space="0" w:color="auto"/>
              <w:right w:val="single" w:sz="4" w:space="0" w:color="auto"/>
            </w:tcBorders>
            <w:hideMark/>
          </w:tcPr>
          <w:p w:rsidR="00FE0DE5" w:rsidRDefault="00600AEA" w:rsidP="00600AEA">
            <w:r>
              <w:t>д</w:t>
            </w:r>
            <w:r w:rsidR="00FE0DE5">
              <w:t xml:space="preserve">. </w:t>
            </w:r>
            <w:proofErr w:type="spellStart"/>
            <w:r>
              <w:t>Биштиново</w:t>
            </w:r>
            <w:proofErr w:type="spellEnd"/>
          </w:p>
        </w:tc>
        <w:tc>
          <w:tcPr>
            <w:tcW w:w="6359" w:type="dxa"/>
            <w:tcBorders>
              <w:top w:val="single" w:sz="4" w:space="0" w:color="auto"/>
              <w:left w:val="single" w:sz="4" w:space="0" w:color="auto"/>
              <w:bottom w:val="single" w:sz="4" w:space="0" w:color="auto"/>
              <w:right w:val="single" w:sz="4" w:space="0" w:color="auto"/>
            </w:tcBorders>
            <w:hideMark/>
          </w:tcPr>
          <w:p w:rsidR="00FE0DE5" w:rsidRDefault="00FE0DE5">
            <w:pPr>
              <w:jc w:val="center"/>
            </w:pPr>
            <w:r>
              <w:t>5,0</w:t>
            </w:r>
          </w:p>
        </w:tc>
      </w:tr>
      <w:tr w:rsidR="00FE0DE5" w:rsidTr="00FE0DE5">
        <w:tc>
          <w:tcPr>
            <w:tcW w:w="3652" w:type="dxa"/>
            <w:tcBorders>
              <w:top w:val="single" w:sz="4" w:space="0" w:color="auto"/>
              <w:left w:val="single" w:sz="4" w:space="0" w:color="auto"/>
              <w:bottom w:val="single" w:sz="4" w:space="0" w:color="auto"/>
              <w:right w:val="single" w:sz="4" w:space="0" w:color="auto"/>
            </w:tcBorders>
            <w:hideMark/>
          </w:tcPr>
          <w:p w:rsidR="00FE0DE5" w:rsidRDefault="00600AEA" w:rsidP="00600AEA">
            <w:r>
              <w:t>д</w:t>
            </w:r>
            <w:r w:rsidR="00FE0DE5">
              <w:t xml:space="preserve">. </w:t>
            </w:r>
            <w:proofErr w:type="spellStart"/>
            <w:r>
              <w:t>Гумерово</w:t>
            </w:r>
            <w:proofErr w:type="spellEnd"/>
          </w:p>
        </w:tc>
        <w:tc>
          <w:tcPr>
            <w:tcW w:w="6359" w:type="dxa"/>
            <w:tcBorders>
              <w:top w:val="single" w:sz="4" w:space="0" w:color="auto"/>
              <w:left w:val="single" w:sz="4" w:space="0" w:color="auto"/>
              <w:bottom w:val="single" w:sz="4" w:space="0" w:color="auto"/>
              <w:right w:val="single" w:sz="4" w:space="0" w:color="auto"/>
            </w:tcBorders>
            <w:hideMark/>
          </w:tcPr>
          <w:p w:rsidR="00FE0DE5" w:rsidRDefault="00600AEA">
            <w:pPr>
              <w:jc w:val="center"/>
            </w:pPr>
            <w:r>
              <w:t>3</w:t>
            </w:r>
            <w:r w:rsidR="00FE0DE5">
              <w:t>,0</w:t>
            </w:r>
          </w:p>
        </w:tc>
      </w:tr>
      <w:tr w:rsidR="00600AEA" w:rsidTr="00FE0DE5">
        <w:tc>
          <w:tcPr>
            <w:tcW w:w="3652" w:type="dxa"/>
            <w:tcBorders>
              <w:top w:val="single" w:sz="4" w:space="0" w:color="auto"/>
              <w:left w:val="single" w:sz="4" w:space="0" w:color="auto"/>
              <w:bottom w:val="single" w:sz="4" w:space="0" w:color="auto"/>
              <w:right w:val="single" w:sz="4" w:space="0" w:color="auto"/>
            </w:tcBorders>
          </w:tcPr>
          <w:p w:rsidR="00600AEA" w:rsidRDefault="00600AEA" w:rsidP="00600AEA">
            <w:proofErr w:type="spellStart"/>
            <w:r>
              <w:t>д.Новоиликово</w:t>
            </w:r>
            <w:proofErr w:type="spellEnd"/>
          </w:p>
        </w:tc>
        <w:tc>
          <w:tcPr>
            <w:tcW w:w="6359" w:type="dxa"/>
            <w:tcBorders>
              <w:top w:val="single" w:sz="4" w:space="0" w:color="auto"/>
              <w:left w:val="single" w:sz="4" w:space="0" w:color="auto"/>
              <w:bottom w:val="single" w:sz="4" w:space="0" w:color="auto"/>
              <w:right w:val="single" w:sz="4" w:space="0" w:color="auto"/>
            </w:tcBorders>
          </w:tcPr>
          <w:p w:rsidR="00600AEA" w:rsidRDefault="00600AEA">
            <w:pPr>
              <w:jc w:val="center"/>
            </w:pPr>
            <w:r>
              <w:t>3,5</w:t>
            </w:r>
          </w:p>
        </w:tc>
      </w:tr>
    </w:tbl>
    <w:p w:rsidR="00FE0DE5" w:rsidRDefault="00FE0DE5" w:rsidP="00FE0DE5"/>
    <w:p w:rsidR="00FE0DE5" w:rsidRDefault="00FE0DE5" w:rsidP="00FE0DE5">
      <w:pPr>
        <w:jc w:val="both"/>
      </w:pPr>
      <w:r>
        <w:tab/>
        <w:t xml:space="preserve">Населенные пункты сельского </w:t>
      </w:r>
      <w:proofErr w:type="gramStart"/>
      <w:r>
        <w:t xml:space="preserve">поселения  </w:t>
      </w:r>
      <w:proofErr w:type="spellStart"/>
      <w:r w:rsidR="00D42808">
        <w:t>Иликовский</w:t>
      </w:r>
      <w:proofErr w:type="spellEnd"/>
      <w:proofErr w:type="gramEnd"/>
      <w:r w:rsidR="00600AEA">
        <w:t xml:space="preserve"> </w:t>
      </w:r>
      <w:r>
        <w:t>сельсовет 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FE0DE5" w:rsidRDefault="00FE0DE5" w:rsidP="00FE0DE5">
      <w:pPr>
        <w:ind w:firstLine="708"/>
        <w:jc w:val="both"/>
      </w:pPr>
      <w:r>
        <w:t>Основными транспортными артериями в селе являются главные улицы и основные улицы в жилой застройке. Данные улицы обеспечивают связь внутри жилых территорий и с главными улицами по направлениям с интенсивным движением.</w:t>
      </w:r>
    </w:p>
    <w:p w:rsidR="00FE0DE5" w:rsidRDefault="00FE0DE5" w:rsidP="00FE0DE5">
      <w:pPr>
        <w:ind w:firstLine="708"/>
        <w:jc w:val="both"/>
      </w:pPr>
      <w:r>
        <w:t xml:space="preserve">Основные маршруты движения грузовых в населенных пунктах на сегодняшний день проходят по поселковым дорогам, а также по центральным улицам. </w:t>
      </w:r>
    </w:p>
    <w:p w:rsidR="00FE0DE5" w:rsidRDefault="00FE0DE5" w:rsidP="00FE0DE5">
      <w:pPr>
        <w:jc w:val="both"/>
      </w:pPr>
    </w:p>
    <w:p w:rsidR="00FE0DE5" w:rsidRDefault="00FE0DE5" w:rsidP="00FE0DE5">
      <w:r>
        <w:t xml:space="preserve">Таблица 2. Перечень автомобильных дорог общего пользования местного значения, в границах сельского </w:t>
      </w:r>
      <w:proofErr w:type="gramStart"/>
      <w:r>
        <w:t xml:space="preserve">поселения  </w:t>
      </w:r>
      <w:proofErr w:type="spellStart"/>
      <w:r w:rsidR="00D42808">
        <w:t>Иликовский</w:t>
      </w:r>
      <w:proofErr w:type="spellEnd"/>
      <w:proofErr w:type="gramEnd"/>
      <w:r w:rsidR="00AF2E89">
        <w:t xml:space="preserve"> </w:t>
      </w:r>
      <w:r>
        <w:t>сельсовет</w:t>
      </w:r>
    </w:p>
    <w:p w:rsidR="00FE0DE5" w:rsidRDefault="00FE0DE5" w:rsidP="00FE0DE5"/>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691"/>
        <w:gridCol w:w="1668"/>
        <w:gridCol w:w="1275"/>
        <w:gridCol w:w="1261"/>
        <w:gridCol w:w="1441"/>
      </w:tblGrid>
      <w:tr w:rsidR="00AF2E89" w:rsidRPr="00AF2E89" w:rsidTr="00E602A5">
        <w:trPr>
          <w:trHeight w:val="349"/>
          <w:jc w:val="center"/>
        </w:trPr>
        <w:tc>
          <w:tcPr>
            <w:tcW w:w="529" w:type="dxa"/>
            <w:vMerge w:val="restart"/>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 п/п</w:t>
            </w:r>
          </w:p>
        </w:tc>
        <w:tc>
          <w:tcPr>
            <w:tcW w:w="2691" w:type="dxa"/>
            <w:vMerge w:val="restart"/>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 xml:space="preserve">Наименование </w:t>
            </w:r>
          </w:p>
          <w:p w:rsidR="00AF2E89" w:rsidRPr="00AF2E89" w:rsidRDefault="00AF2E89" w:rsidP="00AF2E89">
            <w:pPr>
              <w:jc w:val="center"/>
            </w:pPr>
            <w:r w:rsidRPr="00AF2E89">
              <w:t>автомобильной дороги</w:t>
            </w:r>
          </w:p>
        </w:tc>
        <w:tc>
          <w:tcPr>
            <w:tcW w:w="1668" w:type="dxa"/>
            <w:vMerge w:val="restart"/>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Эксплуатационные километры</w:t>
            </w:r>
          </w:p>
        </w:tc>
        <w:tc>
          <w:tcPr>
            <w:tcW w:w="3977" w:type="dxa"/>
            <w:gridSpan w:val="3"/>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Протяженность</w:t>
            </w:r>
            <w:r w:rsidRPr="00AF2E89">
              <w:rPr>
                <w:lang w:val="en-US"/>
              </w:rPr>
              <w:t xml:space="preserve">, </w:t>
            </w:r>
            <w:r w:rsidRPr="00AF2E89">
              <w:t>км</w:t>
            </w:r>
          </w:p>
        </w:tc>
      </w:tr>
      <w:tr w:rsidR="00AF2E89" w:rsidRPr="00AF2E89" w:rsidTr="00E602A5">
        <w:trPr>
          <w:trHeight w:val="152"/>
          <w:jc w:val="center"/>
        </w:trPr>
        <w:tc>
          <w:tcPr>
            <w:tcW w:w="529" w:type="dxa"/>
            <w:vMerge/>
            <w:tcBorders>
              <w:top w:val="single" w:sz="4" w:space="0" w:color="auto"/>
              <w:left w:val="single" w:sz="4" w:space="0" w:color="auto"/>
              <w:bottom w:val="single" w:sz="4" w:space="0" w:color="auto"/>
              <w:right w:val="single" w:sz="4" w:space="0" w:color="auto"/>
            </w:tcBorders>
            <w:vAlign w:val="center"/>
          </w:tcPr>
          <w:p w:rsidR="00AF2E89" w:rsidRPr="00AF2E89" w:rsidRDefault="00AF2E89" w:rsidP="00AF2E89"/>
        </w:tc>
        <w:tc>
          <w:tcPr>
            <w:tcW w:w="2691" w:type="dxa"/>
            <w:vMerge/>
            <w:tcBorders>
              <w:top w:val="single" w:sz="4" w:space="0" w:color="auto"/>
              <w:left w:val="single" w:sz="4" w:space="0" w:color="auto"/>
              <w:bottom w:val="single" w:sz="4" w:space="0" w:color="auto"/>
              <w:right w:val="single" w:sz="4" w:space="0" w:color="auto"/>
            </w:tcBorders>
            <w:vAlign w:val="center"/>
          </w:tcPr>
          <w:p w:rsidR="00AF2E89" w:rsidRPr="00AF2E89" w:rsidRDefault="00AF2E89" w:rsidP="00AF2E89"/>
        </w:tc>
        <w:tc>
          <w:tcPr>
            <w:tcW w:w="1668" w:type="dxa"/>
            <w:vMerge/>
            <w:tcBorders>
              <w:top w:val="single" w:sz="4" w:space="0" w:color="auto"/>
              <w:left w:val="single" w:sz="4" w:space="0" w:color="auto"/>
              <w:bottom w:val="single" w:sz="4" w:space="0" w:color="auto"/>
              <w:right w:val="single" w:sz="4" w:space="0" w:color="auto"/>
            </w:tcBorders>
            <w:vAlign w:val="center"/>
          </w:tcPr>
          <w:p w:rsidR="00AF2E89" w:rsidRPr="00AF2E89" w:rsidRDefault="00AF2E89" w:rsidP="00AF2E89"/>
        </w:tc>
        <w:tc>
          <w:tcPr>
            <w:tcW w:w="1275" w:type="dxa"/>
            <w:vMerge w:val="restart"/>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всего</w:t>
            </w:r>
          </w:p>
        </w:tc>
        <w:tc>
          <w:tcPr>
            <w:tcW w:w="2702" w:type="dxa"/>
            <w:gridSpan w:val="2"/>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в том числе</w:t>
            </w:r>
          </w:p>
        </w:tc>
      </w:tr>
      <w:tr w:rsidR="00AF2E89" w:rsidRPr="00AF2E89" w:rsidTr="00E602A5">
        <w:trPr>
          <w:trHeight w:val="546"/>
          <w:jc w:val="center"/>
        </w:trPr>
        <w:tc>
          <w:tcPr>
            <w:tcW w:w="529" w:type="dxa"/>
            <w:vMerge/>
            <w:tcBorders>
              <w:top w:val="single" w:sz="4" w:space="0" w:color="auto"/>
              <w:left w:val="single" w:sz="4" w:space="0" w:color="auto"/>
              <w:bottom w:val="single" w:sz="4" w:space="0" w:color="auto"/>
              <w:right w:val="single" w:sz="4" w:space="0" w:color="auto"/>
            </w:tcBorders>
            <w:vAlign w:val="center"/>
          </w:tcPr>
          <w:p w:rsidR="00AF2E89" w:rsidRPr="00AF2E89" w:rsidRDefault="00AF2E89" w:rsidP="00AF2E89"/>
        </w:tc>
        <w:tc>
          <w:tcPr>
            <w:tcW w:w="2691" w:type="dxa"/>
            <w:vMerge/>
            <w:tcBorders>
              <w:top w:val="single" w:sz="4" w:space="0" w:color="auto"/>
              <w:left w:val="single" w:sz="4" w:space="0" w:color="auto"/>
              <w:bottom w:val="single" w:sz="4" w:space="0" w:color="auto"/>
              <w:right w:val="single" w:sz="4" w:space="0" w:color="auto"/>
            </w:tcBorders>
            <w:vAlign w:val="center"/>
          </w:tcPr>
          <w:p w:rsidR="00AF2E89" w:rsidRPr="00AF2E89" w:rsidRDefault="00AF2E89" w:rsidP="00AF2E89"/>
        </w:tc>
        <w:tc>
          <w:tcPr>
            <w:tcW w:w="1668" w:type="dxa"/>
            <w:vMerge/>
            <w:tcBorders>
              <w:top w:val="single" w:sz="4" w:space="0" w:color="auto"/>
              <w:left w:val="single" w:sz="4" w:space="0" w:color="auto"/>
              <w:bottom w:val="single" w:sz="4" w:space="0" w:color="auto"/>
              <w:right w:val="single" w:sz="4" w:space="0" w:color="auto"/>
            </w:tcBorders>
            <w:vAlign w:val="center"/>
          </w:tcPr>
          <w:p w:rsidR="00AF2E89" w:rsidRPr="00AF2E89" w:rsidRDefault="00AF2E89" w:rsidP="00AF2E89"/>
        </w:tc>
        <w:tc>
          <w:tcPr>
            <w:tcW w:w="1275" w:type="dxa"/>
            <w:vMerge/>
            <w:tcBorders>
              <w:top w:val="single" w:sz="4" w:space="0" w:color="auto"/>
              <w:left w:val="single" w:sz="4" w:space="0" w:color="auto"/>
              <w:bottom w:val="single" w:sz="4" w:space="0" w:color="auto"/>
              <w:right w:val="single" w:sz="4" w:space="0" w:color="auto"/>
            </w:tcBorders>
            <w:vAlign w:val="center"/>
          </w:tcPr>
          <w:p w:rsidR="00AF2E89" w:rsidRPr="00AF2E89" w:rsidRDefault="00AF2E89" w:rsidP="00AF2E89"/>
        </w:tc>
        <w:tc>
          <w:tcPr>
            <w:tcW w:w="126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с твердым покрытием</w:t>
            </w:r>
          </w:p>
        </w:tc>
        <w:tc>
          <w:tcPr>
            <w:tcW w:w="144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из них</w:t>
            </w:r>
            <w:r w:rsidRPr="00AF2E89">
              <w:rPr>
                <w:lang w:val="en-US"/>
              </w:rPr>
              <w:t>,</w:t>
            </w:r>
            <w:r w:rsidRPr="00AF2E89">
              <w:t xml:space="preserve"> с асфальтобетонным</w:t>
            </w:r>
          </w:p>
        </w:tc>
      </w:tr>
      <w:tr w:rsidR="00AF2E89" w:rsidRPr="00AF2E89" w:rsidTr="00E602A5">
        <w:trPr>
          <w:trHeight w:val="319"/>
          <w:jc w:val="center"/>
        </w:trPr>
        <w:tc>
          <w:tcPr>
            <w:tcW w:w="529"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1</w:t>
            </w:r>
          </w:p>
        </w:tc>
        <w:tc>
          <w:tcPr>
            <w:tcW w:w="269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pPr>
            <w:r w:rsidRPr="00AF2E89">
              <w:t xml:space="preserve">с. </w:t>
            </w:r>
            <w:proofErr w:type="spellStart"/>
            <w:r w:rsidRPr="00AF2E89">
              <w:t>Староиликово</w:t>
            </w:r>
            <w:proofErr w:type="spellEnd"/>
          </w:p>
        </w:tc>
        <w:tc>
          <w:tcPr>
            <w:tcW w:w="1668"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p>
        </w:tc>
        <w:tc>
          <w:tcPr>
            <w:tcW w:w="1275"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p>
        </w:tc>
        <w:tc>
          <w:tcPr>
            <w:tcW w:w="126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p>
        </w:tc>
        <w:tc>
          <w:tcPr>
            <w:tcW w:w="144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p>
        </w:tc>
      </w:tr>
      <w:tr w:rsidR="00AF2E89" w:rsidRPr="00AF2E89" w:rsidTr="00E602A5">
        <w:trPr>
          <w:trHeight w:val="319"/>
          <w:jc w:val="center"/>
        </w:trPr>
        <w:tc>
          <w:tcPr>
            <w:tcW w:w="529"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2</w:t>
            </w:r>
          </w:p>
        </w:tc>
        <w:tc>
          <w:tcPr>
            <w:tcW w:w="269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pPr>
            <w:r w:rsidRPr="00AF2E89">
              <w:t>ул. Советская</w:t>
            </w:r>
          </w:p>
        </w:tc>
        <w:tc>
          <w:tcPr>
            <w:tcW w:w="1668"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1,2</w:t>
            </w:r>
          </w:p>
        </w:tc>
        <w:tc>
          <w:tcPr>
            <w:tcW w:w="1275"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1,2</w:t>
            </w:r>
          </w:p>
        </w:tc>
        <w:tc>
          <w:tcPr>
            <w:tcW w:w="126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1,2</w:t>
            </w:r>
          </w:p>
        </w:tc>
        <w:tc>
          <w:tcPr>
            <w:tcW w:w="144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1,2</w:t>
            </w:r>
          </w:p>
        </w:tc>
      </w:tr>
      <w:tr w:rsidR="00AF2E89" w:rsidRPr="00AF2E89" w:rsidTr="00E602A5">
        <w:trPr>
          <w:trHeight w:val="319"/>
          <w:jc w:val="center"/>
        </w:trPr>
        <w:tc>
          <w:tcPr>
            <w:tcW w:w="529"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3</w:t>
            </w:r>
          </w:p>
        </w:tc>
        <w:tc>
          <w:tcPr>
            <w:tcW w:w="269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pPr>
            <w:r w:rsidRPr="00AF2E89">
              <w:t>ул. 50 лет Октября</w:t>
            </w:r>
          </w:p>
        </w:tc>
        <w:tc>
          <w:tcPr>
            <w:tcW w:w="1668"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1,0</w:t>
            </w:r>
          </w:p>
        </w:tc>
        <w:tc>
          <w:tcPr>
            <w:tcW w:w="1275"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1,</w:t>
            </w:r>
          </w:p>
        </w:tc>
        <w:tc>
          <w:tcPr>
            <w:tcW w:w="126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1,</w:t>
            </w:r>
          </w:p>
        </w:tc>
        <w:tc>
          <w:tcPr>
            <w:tcW w:w="144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1,</w:t>
            </w:r>
          </w:p>
        </w:tc>
      </w:tr>
      <w:tr w:rsidR="00AF2E89" w:rsidRPr="00AF2E89" w:rsidTr="00E602A5">
        <w:trPr>
          <w:trHeight w:val="319"/>
          <w:jc w:val="center"/>
        </w:trPr>
        <w:tc>
          <w:tcPr>
            <w:tcW w:w="529"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4</w:t>
            </w:r>
          </w:p>
        </w:tc>
        <w:tc>
          <w:tcPr>
            <w:tcW w:w="269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pPr>
            <w:r w:rsidRPr="00AF2E89">
              <w:t>ул. Трудовая</w:t>
            </w:r>
          </w:p>
        </w:tc>
        <w:tc>
          <w:tcPr>
            <w:tcW w:w="1668"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1,2</w:t>
            </w:r>
          </w:p>
        </w:tc>
        <w:tc>
          <w:tcPr>
            <w:tcW w:w="1275"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1,2</w:t>
            </w:r>
          </w:p>
        </w:tc>
        <w:tc>
          <w:tcPr>
            <w:tcW w:w="126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1,2</w:t>
            </w:r>
          </w:p>
        </w:tc>
        <w:tc>
          <w:tcPr>
            <w:tcW w:w="144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1,2</w:t>
            </w:r>
          </w:p>
        </w:tc>
      </w:tr>
      <w:tr w:rsidR="00AF2E89" w:rsidRPr="00AF2E89" w:rsidTr="00E602A5">
        <w:trPr>
          <w:trHeight w:val="319"/>
          <w:jc w:val="center"/>
        </w:trPr>
        <w:tc>
          <w:tcPr>
            <w:tcW w:w="529"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p>
        </w:tc>
        <w:tc>
          <w:tcPr>
            <w:tcW w:w="269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pPr>
            <w:r w:rsidRPr="00AF2E89">
              <w:t xml:space="preserve">ул. </w:t>
            </w:r>
            <w:proofErr w:type="spellStart"/>
            <w:r w:rsidRPr="00AF2E89">
              <w:t>Юмадилова</w:t>
            </w:r>
            <w:proofErr w:type="spellEnd"/>
          </w:p>
        </w:tc>
        <w:tc>
          <w:tcPr>
            <w:tcW w:w="1668"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0,8</w:t>
            </w:r>
          </w:p>
        </w:tc>
        <w:tc>
          <w:tcPr>
            <w:tcW w:w="1275"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0,8</w:t>
            </w:r>
          </w:p>
        </w:tc>
        <w:tc>
          <w:tcPr>
            <w:tcW w:w="126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0,8</w:t>
            </w:r>
          </w:p>
        </w:tc>
        <w:tc>
          <w:tcPr>
            <w:tcW w:w="144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p>
        </w:tc>
      </w:tr>
      <w:tr w:rsidR="00AF2E89" w:rsidRPr="00AF2E89" w:rsidTr="00E602A5">
        <w:trPr>
          <w:trHeight w:val="319"/>
          <w:jc w:val="center"/>
        </w:trPr>
        <w:tc>
          <w:tcPr>
            <w:tcW w:w="529"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6</w:t>
            </w:r>
          </w:p>
        </w:tc>
        <w:tc>
          <w:tcPr>
            <w:tcW w:w="269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pPr>
            <w:r w:rsidRPr="00AF2E89">
              <w:t>ул. Прудовая</w:t>
            </w:r>
          </w:p>
        </w:tc>
        <w:tc>
          <w:tcPr>
            <w:tcW w:w="1668"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0,4</w:t>
            </w:r>
          </w:p>
        </w:tc>
        <w:tc>
          <w:tcPr>
            <w:tcW w:w="1275"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0,4</w:t>
            </w:r>
          </w:p>
        </w:tc>
        <w:tc>
          <w:tcPr>
            <w:tcW w:w="126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0,4</w:t>
            </w:r>
          </w:p>
        </w:tc>
        <w:tc>
          <w:tcPr>
            <w:tcW w:w="144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p>
        </w:tc>
      </w:tr>
      <w:tr w:rsidR="00AF2E89" w:rsidRPr="00AF2E89" w:rsidTr="00E602A5">
        <w:trPr>
          <w:trHeight w:val="319"/>
          <w:jc w:val="center"/>
        </w:trPr>
        <w:tc>
          <w:tcPr>
            <w:tcW w:w="529"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7</w:t>
            </w:r>
          </w:p>
        </w:tc>
        <w:tc>
          <w:tcPr>
            <w:tcW w:w="269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pPr>
            <w:r w:rsidRPr="00AF2E89">
              <w:t xml:space="preserve">д. </w:t>
            </w:r>
            <w:proofErr w:type="spellStart"/>
            <w:r w:rsidRPr="00AF2E89">
              <w:t>Биштиново</w:t>
            </w:r>
            <w:proofErr w:type="spellEnd"/>
          </w:p>
        </w:tc>
        <w:tc>
          <w:tcPr>
            <w:tcW w:w="1668"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p>
        </w:tc>
        <w:tc>
          <w:tcPr>
            <w:tcW w:w="1275"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p>
        </w:tc>
        <w:tc>
          <w:tcPr>
            <w:tcW w:w="126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p>
        </w:tc>
        <w:tc>
          <w:tcPr>
            <w:tcW w:w="144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p>
        </w:tc>
      </w:tr>
      <w:tr w:rsidR="00AF2E89" w:rsidRPr="00AF2E89" w:rsidTr="00E602A5">
        <w:trPr>
          <w:trHeight w:val="319"/>
          <w:jc w:val="center"/>
        </w:trPr>
        <w:tc>
          <w:tcPr>
            <w:tcW w:w="529"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8</w:t>
            </w:r>
          </w:p>
        </w:tc>
        <w:tc>
          <w:tcPr>
            <w:tcW w:w="269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pPr>
            <w:r w:rsidRPr="00AF2E89">
              <w:t>ул. Революционная</w:t>
            </w:r>
          </w:p>
        </w:tc>
        <w:tc>
          <w:tcPr>
            <w:tcW w:w="1668"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0,9</w:t>
            </w:r>
          </w:p>
        </w:tc>
        <w:tc>
          <w:tcPr>
            <w:tcW w:w="1275"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0,9</w:t>
            </w:r>
          </w:p>
        </w:tc>
        <w:tc>
          <w:tcPr>
            <w:tcW w:w="126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w:t>
            </w:r>
          </w:p>
        </w:tc>
        <w:tc>
          <w:tcPr>
            <w:tcW w:w="144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w:t>
            </w:r>
          </w:p>
        </w:tc>
      </w:tr>
      <w:tr w:rsidR="00AF2E89" w:rsidRPr="00AF2E89" w:rsidTr="00E602A5">
        <w:trPr>
          <w:trHeight w:val="319"/>
          <w:jc w:val="center"/>
        </w:trPr>
        <w:tc>
          <w:tcPr>
            <w:tcW w:w="529"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9</w:t>
            </w:r>
          </w:p>
        </w:tc>
        <w:tc>
          <w:tcPr>
            <w:tcW w:w="269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pPr>
            <w:r w:rsidRPr="00AF2E89">
              <w:t>ул. Интернациональная</w:t>
            </w:r>
          </w:p>
        </w:tc>
        <w:tc>
          <w:tcPr>
            <w:tcW w:w="1668"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1,0</w:t>
            </w:r>
          </w:p>
        </w:tc>
        <w:tc>
          <w:tcPr>
            <w:tcW w:w="1275"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1,0</w:t>
            </w:r>
          </w:p>
        </w:tc>
        <w:tc>
          <w:tcPr>
            <w:tcW w:w="126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w:t>
            </w:r>
          </w:p>
        </w:tc>
        <w:tc>
          <w:tcPr>
            <w:tcW w:w="144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w:t>
            </w:r>
          </w:p>
        </w:tc>
      </w:tr>
      <w:tr w:rsidR="00AF2E89" w:rsidRPr="00AF2E89" w:rsidTr="00E602A5">
        <w:trPr>
          <w:trHeight w:val="319"/>
          <w:jc w:val="center"/>
        </w:trPr>
        <w:tc>
          <w:tcPr>
            <w:tcW w:w="529"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10</w:t>
            </w:r>
          </w:p>
        </w:tc>
        <w:tc>
          <w:tcPr>
            <w:tcW w:w="269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pPr>
            <w:r w:rsidRPr="00AF2E89">
              <w:t>ул. Партизанская</w:t>
            </w:r>
          </w:p>
        </w:tc>
        <w:tc>
          <w:tcPr>
            <w:tcW w:w="1668"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0,5</w:t>
            </w:r>
          </w:p>
        </w:tc>
        <w:tc>
          <w:tcPr>
            <w:tcW w:w="1275"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0,5</w:t>
            </w:r>
          </w:p>
        </w:tc>
        <w:tc>
          <w:tcPr>
            <w:tcW w:w="126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w:t>
            </w:r>
          </w:p>
        </w:tc>
        <w:tc>
          <w:tcPr>
            <w:tcW w:w="144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w:t>
            </w:r>
          </w:p>
        </w:tc>
      </w:tr>
      <w:tr w:rsidR="00AF2E89" w:rsidRPr="00AF2E89" w:rsidTr="00E602A5">
        <w:trPr>
          <w:trHeight w:val="319"/>
          <w:jc w:val="center"/>
        </w:trPr>
        <w:tc>
          <w:tcPr>
            <w:tcW w:w="529"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11</w:t>
            </w:r>
          </w:p>
        </w:tc>
        <w:tc>
          <w:tcPr>
            <w:tcW w:w="269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pPr>
            <w:r w:rsidRPr="00AF2E89">
              <w:t>ул. Садовая</w:t>
            </w:r>
          </w:p>
        </w:tc>
        <w:tc>
          <w:tcPr>
            <w:tcW w:w="1668"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0,45</w:t>
            </w:r>
          </w:p>
        </w:tc>
        <w:tc>
          <w:tcPr>
            <w:tcW w:w="1275"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0,45</w:t>
            </w:r>
          </w:p>
        </w:tc>
        <w:tc>
          <w:tcPr>
            <w:tcW w:w="126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w:t>
            </w:r>
          </w:p>
        </w:tc>
        <w:tc>
          <w:tcPr>
            <w:tcW w:w="144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w:t>
            </w:r>
          </w:p>
        </w:tc>
      </w:tr>
      <w:tr w:rsidR="00AF2E89" w:rsidRPr="00AF2E89" w:rsidTr="00E602A5">
        <w:trPr>
          <w:trHeight w:val="319"/>
          <w:jc w:val="center"/>
        </w:trPr>
        <w:tc>
          <w:tcPr>
            <w:tcW w:w="529"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12</w:t>
            </w:r>
          </w:p>
        </w:tc>
        <w:tc>
          <w:tcPr>
            <w:tcW w:w="269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pPr>
            <w:r w:rsidRPr="00AF2E89">
              <w:t xml:space="preserve">ул. С. </w:t>
            </w:r>
            <w:proofErr w:type="spellStart"/>
            <w:r w:rsidRPr="00AF2E89">
              <w:t>Юлаева</w:t>
            </w:r>
            <w:proofErr w:type="spellEnd"/>
          </w:p>
        </w:tc>
        <w:tc>
          <w:tcPr>
            <w:tcW w:w="1668"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0,7</w:t>
            </w:r>
          </w:p>
        </w:tc>
        <w:tc>
          <w:tcPr>
            <w:tcW w:w="1275"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0,7</w:t>
            </w:r>
          </w:p>
        </w:tc>
        <w:tc>
          <w:tcPr>
            <w:tcW w:w="126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w:t>
            </w:r>
          </w:p>
        </w:tc>
        <w:tc>
          <w:tcPr>
            <w:tcW w:w="144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w:t>
            </w:r>
          </w:p>
        </w:tc>
      </w:tr>
      <w:tr w:rsidR="00AF2E89" w:rsidRPr="00AF2E89" w:rsidTr="00E602A5">
        <w:trPr>
          <w:trHeight w:val="319"/>
          <w:jc w:val="center"/>
        </w:trPr>
        <w:tc>
          <w:tcPr>
            <w:tcW w:w="529"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13</w:t>
            </w:r>
          </w:p>
        </w:tc>
        <w:tc>
          <w:tcPr>
            <w:tcW w:w="269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pPr>
            <w:r w:rsidRPr="00AF2E89">
              <w:t>ул. Коммунистическая</w:t>
            </w:r>
          </w:p>
        </w:tc>
        <w:tc>
          <w:tcPr>
            <w:tcW w:w="1668"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0,7</w:t>
            </w:r>
          </w:p>
        </w:tc>
        <w:tc>
          <w:tcPr>
            <w:tcW w:w="1275"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0,7</w:t>
            </w:r>
          </w:p>
        </w:tc>
        <w:tc>
          <w:tcPr>
            <w:tcW w:w="126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w:t>
            </w:r>
          </w:p>
        </w:tc>
        <w:tc>
          <w:tcPr>
            <w:tcW w:w="144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w:t>
            </w:r>
          </w:p>
        </w:tc>
      </w:tr>
      <w:tr w:rsidR="00AF2E89" w:rsidRPr="00AF2E89" w:rsidTr="00E602A5">
        <w:trPr>
          <w:trHeight w:val="319"/>
          <w:jc w:val="center"/>
        </w:trPr>
        <w:tc>
          <w:tcPr>
            <w:tcW w:w="529"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14</w:t>
            </w:r>
          </w:p>
        </w:tc>
        <w:tc>
          <w:tcPr>
            <w:tcW w:w="269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pPr>
            <w:r w:rsidRPr="00AF2E89">
              <w:t>ул. К. Маркса</w:t>
            </w:r>
          </w:p>
        </w:tc>
        <w:tc>
          <w:tcPr>
            <w:tcW w:w="1668"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0,2</w:t>
            </w:r>
          </w:p>
        </w:tc>
        <w:tc>
          <w:tcPr>
            <w:tcW w:w="1275"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0,2</w:t>
            </w:r>
          </w:p>
        </w:tc>
        <w:tc>
          <w:tcPr>
            <w:tcW w:w="126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w:t>
            </w:r>
          </w:p>
        </w:tc>
        <w:tc>
          <w:tcPr>
            <w:tcW w:w="144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w:t>
            </w:r>
          </w:p>
        </w:tc>
      </w:tr>
      <w:tr w:rsidR="00AF2E89" w:rsidRPr="00AF2E89" w:rsidTr="00E602A5">
        <w:trPr>
          <w:trHeight w:val="319"/>
          <w:jc w:val="center"/>
        </w:trPr>
        <w:tc>
          <w:tcPr>
            <w:tcW w:w="529"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15</w:t>
            </w:r>
          </w:p>
        </w:tc>
        <w:tc>
          <w:tcPr>
            <w:tcW w:w="269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pPr>
            <w:r w:rsidRPr="00AF2E89">
              <w:t xml:space="preserve">д. </w:t>
            </w:r>
            <w:proofErr w:type="spellStart"/>
            <w:r w:rsidRPr="00AF2E89">
              <w:t>Гумерово</w:t>
            </w:r>
            <w:proofErr w:type="spellEnd"/>
          </w:p>
        </w:tc>
        <w:tc>
          <w:tcPr>
            <w:tcW w:w="1668"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p>
        </w:tc>
        <w:tc>
          <w:tcPr>
            <w:tcW w:w="1275"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p>
        </w:tc>
        <w:tc>
          <w:tcPr>
            <w:tcW w:w="126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p>
        </w:tc>
        <w:tc>
          <w:tcPr>
            <w:tcW w:w="144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p>
        </w:tc>
      </w:tr>
      <w:tr w:rsidR="00AF2E89" w:rsidRPr="00AF2E89" w:rsidTr="00E602A5">
        <w:trPr>
          <w:trHeight w:val="319"/>
          <w:jc w:val="center"/>
        </w:trPr>
        <w:tc>
          <w:tcPr>
            <w:tcW w:w="529"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16</w:t>
            </w:r>
          </w:p>
        </w:tc>
        <w:tc>
          <w:tcPr>
            <w:tcW w:w="269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pPr>
            <w:r w:rsidRPr="00AF2E89">
              <w:t xml:space="preserve">ул. </w:t>
            </w:r>
            <w:proofErr w:type="spellStart"/>
            <w:r w:rsidRPr="00AF2E89">
              <w:t>Гумерово</w:t>
            </w:r>
            <w:proofErr w:type="spellEnd"/>
          </w:p>
        </w:tc>
        <w:tc>
          <w:tcPr>
            <w:tcW w:w="1668"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0,9</w:t>
            </w:r>
          </w:p>
        </w:tc>
        <w:tc>
          <w:tcPr>
            <w:tcW w:w="1275"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0,9</w:t>
            </w:r>
          </w:p>
        </w:tc>
        <w:tc>
          <w:tcPr>
            <w:tcW w:w="126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w:t>
            </w:r>
          </w:p>
        </w:tc>
        <w:tc>
          <w:tcPr>
            <w:tcW w:w="144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w:t>
            </w:r>
          </w:p>
        </w:tc>
      </w:tr>
      <w:tr w:rsidR="00AF2E89" w:rsidRPr="00AF2E89" w:rsidTr="00E602A5">
        <w:trPr>
          <w:trHeight w:val="319"/>
          <w:jc w:val="center"/>
        </w:trPr>
        <w:tc>
          <w:tcPr>
            <w:tcW w:w="529"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17</w:t>
            </w:r>
          </w:p>
        </w:tc>
        <w:tc>
          <w:tcPr>
            <w:tcW w:w="269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pPr>
            <w:r w:rsidRPr="00AF2E89">
              <w:t xml:space="preserve">д. </w:t>
            </w:r>
            <w:proofErr w:type="spellStart"/>
            <w:r w:rsidRPr="00AF2E89">
              <w:t>Новоиликово</w:t>
            </w:r>
            <w:proofErr w:type="spellEnd"/>
          </w:p>
        </w:tc>
        <w:tc>
          <w:tcPr>
            <w:tcW w:w="1668"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p>
        </w:tc>
        <w:tc>
          <w:tcPr>
            <w:tcW w:w="1275"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p>
        </w:tc>
        <w:tc>
          <w:tcPr>
            <w:tcW w:w="126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p>
        </w:tc>
        <w:tc>
          <w:tcPr>
            <w:tcW w:w="144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p>
        </w:tc>
      </w:tr>
      <w:tr w:rsidR="00AF2E89" w:rsidRPr="00AF2E89" w:rsidTr="00E602A5">
        <w:trPr>
          <w:trHeight w:val="319"/>
          <w:jc w:val="center"/>
        </w:trPr>
        <w:tc>
          <w:tcPr>
            <w:tcW w:w="529"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jc w:val="center"/>
            </w:pPr>
            <w:r w:rsidRPr="00AF2E89">
              <w:t>18</w:t>
            </w:r>
          </w:p>
        </w:tc>
        <w:tc>
          <w:tcPr>
            <w:tcW w:w="269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pPr>
            <w:r w:rsidRPr="00AF2E89">
              <w:t xml:space="preserve">ул. </w:t>
            </w:r>
            <w:proofErr w:type="spellStart"/>
            <w:r w:rsidRPr="00AF2E89">
              <w:t>Новоиликовская</w:t>
            </w:r>
            <w:proofErr w:type="spellEnd"/>
          </w:p>
        </w:tc>
        <w:tc>
          <w:tcPr>
            <w:tcW w:w="1668"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0,6</w:t>
            </w:r>
          </w:p>
        </w:tc>
        <w:tc>
          <w:tcPr>
            <w:tcW w:w="1275"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0,6</w:t>
            </w:r>
          </w:p>
        </w:tc>
        <w:tc>
          <w:tcPr>
            <w:tcW w:w="126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w:t>
            </w:r>
          </w:p>
        </w:tc>
        <w:tc>
          <w:tcPr>
            <w:tcW w:w="1441" w:type="dxa"/>
            <w:tcBorders>
              <w:top w:val="single" w:sz="4" w:space="0" w:color="auto"/>
              <w:left w:val="single" w:sz="4" w:space="0" w:color="auto"/>
              <w:bottom w:val="single" w:sz="4" w:space="0" w:color="auto"/>
              <w:right w:val="single" w:sz="4" w:space="0" w:color="auto"/>
            </w:tcBorders>
          </w:tcPr>
          <w:p w:rsidR="00AF2E89" w:rsidRPr="00AF2E89" w:rsidRDefault="00AF2E89" w:rsidP="00AF2E89">
            <w:pPr>
              <w:tabs>
                <w:tab w:val="left" w:pos="8610"/>
              </w:tabs>
              <w:jc w:val="center"/>
            </w:pPr>
            <w:r w:rsidRPr="00AF2E89">
              <w:t>-</w:t>
            </w:r>
          </w:p>
        </w:tc>
      </w:tr>
    </w:tbl>
    <w:p w:rsidR="00FE0DE5" w:rsidRDefault="00FE0DE5" w:rsidP="00FE0DE5"/>
    <w:p w:rsidR="00FE0DE5" w:rsidRDefault="00FE0DE5" w:rsidP="00FE0DE5"/>
    <w:p w:rsidR="00FE0DE5" w:rsidRDefault="00FE0DE5" w:rsidP="00FE0DE5">
      <w:r>
        <w:t>Таблица 3. Общие данные по улично-дорожной сети в пределах МО.</w:t>
      </w:r>
    </w:p>
    <w:p w:rsidR="00FE0DE5" w:rsidRDefault="00FE0DE5" w:rsidP="00FE0DE5"/>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3861"/>
        <w:gridCol w:w="2305"/>
        <w:gridCol w:w="2691"/>
      </w:tblGrid>
      <w:tr w:rsidR="00FE0DE5" w:rsidTr="00FE0DE5">
        <w:tc>
          <w:tcPr>
            <w:tcW w:w="323" w:type="pct"/>
            <w:tcBorders>
              <w:top w:val="single" w:sz="4" w:space="0" w:color="auto"/>
              <w:left w:val="single" w:sz="4" w:space="0" w:color="auto"/>
              <w:bottom w:val="single" w:sz="4" w:space="0" w:color="auto"/>
              <w:right w:val="single" w:sz="4" w:space="0" w:color="auto"/>
            </w:tcBorders>
            <w:hideMark/>
          </w:tcPr>
          <w:p w:rsidR="00FE0DE5" w:rsidRDefault="00FE0DE5">
            <w:r>
              <w:t>№</w:t>
            </w:r>
          </w:p>
        </w:tc>
        <w:tc>
          <w:tcPr>
            <w:tcW w:w="2039" w:type="pct"/>
            <w:tcBorders>
              <w:top w:val="single" w:sz="4" w:space="0" w:color="auto"/>
              <w:left w:val="single" w:sz="4" w:space="0" w:color="auto"/>
              <w:bottom w:val="single" w:sz="4" w:space="0" w:color="auto"/>
              <w:right w:val="single" w:sz="4" w:space="0" w:color="auto"/>
            </w:tcBorders>
            <w:hideMark/>
          </w:tcPr>
          <w:p w:rsidR="00FE0DE5" w:rsidRDefault="00FE0DE5">
            <w:r>
              <w:t xml:space="preserve">Показатели </w:t>
            </w:r>
          </w:p>
        </w:tc>
        <w:tc>
          <w:tcPr>
            <w:tcW w:w="1217" w:type="pct"/>
            <w:tcBorders>
              <w:top w:val="single" w:sz="4" w:space="0" w:color="auto"/>
              <w:left w:val="single" w:sz="4" w:space="0" w:color="auto"/>
              <w:bottom w:val="single" w:sz="4" w:space="0" w:color="auto"/>
              <w:right w:val="single" w:sz="4" w:space="0" w:color="auto"/>
            </w:tcBorders>
            <w:hideMark/>
          </w:tcPr>
          <w:p w:rsidR="00FE0DE5" w:rsidRDefault="00FE0DE5">
            <w:r>
              <w:t>Единица измерения</w:t>
            </w:r>
          </w:p>
        </w:tc>
        <w:tc>
          <w:tcPr>
            <w:tcW w:w="1421" w:type="pct"/>
            <w:tcBorders>
              <w:top w:val="single" w:sz="4" w:space="0" w:color="auto"/>
              <w:left w:val="single" w:sz="4" w:space="0" w:color="auto"/>
              <w:bottom w:val="single" w:sz="4" w:space="0" w:color="auto"/>
              <w:right w:val="single" w:sz="4" w:space="0" w:color="auto"/>
            </w:tcBorders>
            <w:hideMark/>
          </w:tcPr>
          <w:p w:rsidR="00FE0DE5" w:rsidRDefault="00FE0DE5">
            <w:r>
              <w:t>Данные на 2021 г.</w:t>
            </w:r>
          </w:p>
        </w:tc>
      </w:tr>
      <w:tr w:rsidR="00FE0DE5" w:rsidTr="00FE0DE5">
        <w:tc>
          <w:tcPr>
            <w:tcW w:w="323" w:type="pct"/>
            <w:tcBorders>
              <w:top w:val="single" w:sz="4" w:space="0" w:color="auto"/>
              <w:left w:val="single" w:sz="4" w:space="0" w:color="auto"/>
              <w:bottom w:val="single" w:sz="4" w:space="0" w:color="auto"/>
              <w:right w:val="single" w:sz="4" w:space="0" w:color="auto"/>
            </w:tcBorders>
            <w:hideMark/>
          </w:tcPr>
          <w:p w:rsidR="00FE0DE5" w:rsidRDefault="00FE0DE5">
            <w:r>
              <w:t>1</w:t>
            </w:r>
          </w:p>
        </w:tc>
        <w:tc>
          <w:tcPr>
            <w:tcW w:w="2039" w:type="pct"/>
            <w:tcBorders>
              <w:top w:val="single" w:sz="4" w:space="0" w:color="auto"/>
              <w:left w:val="single" w:sz="4" w:space="0" w:color="auto"/>
              <w:bottom w:val="single" w:sz="4" w:space="0" w:color="auto"/>
              <w:right w:val="single" w:sz="4" w:space="0" w:color="auto"/>
            </w:tcBorders>
            <w:hideMark/>
          </w:tcPr>
          <w:p w:rsidR="00FE0DE5" w:rsidRDefault="00FE0DE5">
            <w:r>
              <w:t>Общее протяжение уличной сети</w:t>
            </w:r>
          </w:p>
        </w:tc>
        <w:tc>
          <w:tcPr>
            <w:tcW w:w="1217" w:type="pct"/>
            <w:tcBorders>
              <w:top w:val="single" w:sz="4" w:space="0" w:color="auto"/>
              <w:left w:val="single" w:sz="4" w:space="0" w:color="auto"/>
              <w:bottom w:val="single" w:sz="4" w:space="0" w:color="auto"/>
              <w:right w:val="single" w:sz="4" w:space="0" w:color="auto"/>
            </w:tcBorders>
            <w:hideMark/>
          </w:tcPr>
          <w:p w:rsidR="00FE0DE5" w:rsidRDefault="00FE0DE5">
            <w:pPr>
              <w:jc w:val="center"/>
            </w:pPr>
            <w:r>
              <w:t>км</w:t>
            </w:r>
          </w:p>
        </w:tc>
        <w:tc>
          <w:tcPr>
            <w:tcW w:w="1421" w:type="pct"/>
            <w:tcBorders>
              <w:top w:val="single" w:sz="4" w:space="0" w:color="auto"/>
              <w:left w:val="single" w:sz="4" w:space="0" w:color="auto"/>
              <w:bottom w:val="single" w:sz="4" w:space="0" w:color="auto"/>
              <w:right w:val="single" w:sz="4" w:space="0" w:color="auto"/>
            </w:tcBorders>
            <w:hideMark/>
          </w:tcPr>
          <w:p w:rsidR="00FE0DE5" w:rsidRDefault="00AF2E89">
            <w:pPr>
              <w:jc w:val="center"/>
            </w:pPr>
            <w:r>
              <w:t>11,55</w:t>
            </w:r>
            <w:r w:rsidR="00FE0DE5">
              <w:t xml:space="preserve"> км</w:t>
            </w:r>
          </w:p>
        </w:tc>
      </w:tr>
      <w:tr w:rsidR="00FE0DE5" w:rsidTr="00FE0DE5">
        <w:tc>
          <w:tcPr>
            <w:tcW w:w="323" w:type="pct"/>
            <w:tcBorders>
              <w:top w:val="single" w:sz="4" w:space="0" w:color="auto"/>
              <w:left w:val="single" w:sz="4" w:space="0" w:color="auto"/>
              <w:bottom w:val="single" w:sz="4" w:space="0" w:color="auto"/>
              <w:right w:val="single" w:sz="4" w:space="0" w:color="auto"/>
            </w:tcBorders>
            <w:hideMark/>
          </w:tcPr>
          <w:p w:rsidR="00FE0DE5" w:rsidRDefault="00FE0DE5">
            <w:r>
              <w:t>2</w:t>
            </w:r>
          </w:p>
        </w:tc>
        <w:tc>
          <w:tcPr>
            <w:tcW w:w="2039" w:type="pct"/>
            <w:tcBorders>
              <w:top w:val="single" w:sz="4" w:space="0" w:color="auto"/>
              <w:left w:val="single" w:sz="4" w:space="0" w:color="auto"/>
              <w:bottom w:val="single" w:sz="4" w:space="0" w:color="auto"/>
              <w:right w:val="single" w:sz="4" w:space="0" w:color="auto"/>
            </w:tcBorders>
            <w:hideMark/>
          </w:tcPr>
          <w:p w:rsidR="00FE0DE5" w:rsidRDefault="00FE0DE5">
            <w:r>
              <w:t>Общая площадь уличной сети</w:t>
            </w:r>
          </w:p>
        </w:tc>
        <w:tc>
          <w:tcPr>
            <w:tcW w:w="1217" w:type="pct"/>
            <w:tcBorders>
              <w:top w:val="single" w:sz="4" w:space="0" w:color="auto"/>
              <w:left w:val="single" w:sz="4" w:space="0" w:color="auto"/>
              <w:bottom w:val="single" w:sz="4" w:space="0" w:color="auto"/>
              <w:right w:val="single" w:sz="4" w:space="0" w:color="auto"/>
            </w:tcBorders>
            <w:hideMark/>
          </w:tcPr>
          <w:p w:rsidR="00FE0DE5" w:rsidRDefault="00FE0DE5">
            <w:pPr>
              <w:jc w:val="center"/>
            </w:pPr>
            <w:r>
              <w:t>тыс. кв. м.</w:t>
            </w:r>
          </w:p>
        </w:tc>
        <w:tc>
          <w:tcPr>
            <w:tcW w:w="1421" w:type="pct"/>
            <w:tcBorders>
              <w:top w:val="single" w:sz="4" w:space="0" w:color="auto"/>
              <w:left w:val="single" w:sz="4" w:space="0" w:color="auto"/>
              <w:bottom w:val="single" w:sz="4" w:space="0" w:color="auto"/>
              <w:right w:val="single" w:sz="4" w:space="0" w:color="auto"/>
            </w:tcBorders>
            <w:hideMark/>
          </w:tcPr>
          <w:p w:rsidR="00FE0DE5" w:rsidRDefault="00FE0DE5">
            <w:pPr>
              <w:jc w:val="center"/>
            </w:pPr>
          </w:p>
        </w:tc>
      </w:tr>
      <w:tr w:rsidR="00FE0DE5" w:rsidTr="00FE0DE5">
        <w:tc>
          <w:tcPr>
            <w:tcW w:w="323" w:type="pct"/>
            <w:tcBorders>
              <w:top w:val="single" w:sz="4" w:space="0" w:color="auto"/>
              <w:left w:val="single" w:sz="4" w:space="0" w:color="auto"/>
              <w:bottom w:val="single" w:sz="4" w:space="0" w:color="auto"/>
              <w:right w:val="single" w:sz="4" w:space="0" w:color="auto"/>
            </w:tcBorders>
            <w:hideMark/>
          </w:tcPr>
          <w:p w:rsidR="00FE0DE5" w:rsidRDefault="00FE0DE5">
            <w:r>
              <w:t>3</w:t>
            </w:r>
          </w:p>
        </w:tc>
        <w:tc>
          <w:tcPr>
            <w:tcW w:w="2039" w:type="pct"/>
            <w:tcBorders>
              <w:top w:val="single" w:sz="4" w:space="0" w:color="auto"/>
              <w:left w:val="single" w:sz="4" w:space="0" w:color="auto"/>
              <w:bottom w:val="single" w:sz="4" w:space="0" w:color="auto"/>
              <w:right w:val="single" w:sz="4" w:space="0" w:color="auto"/>
            </w:tcBorders>
            <w:hideMark/>
          </w:tcPr>
          <w:p w:rsidR="00FE0DE5" w:rsidRDefault="00FE0DE5">
            <w:r>
              <w:t>Плотность улично-дорожной сети</w:t>
            </w:r>
          </w:p>
        </w:tc>
        <w:tc>
          <w:tcPr>
            <w:tcW w:w="1217" w:type="pct"/>
            <w:tcBorders>
              <w:top w:val="single" w:sz="4" w:space="0" w:color="auto"/>
              <w:left w:val="single" w:sz="4" w:space="0" w:color="auto"/>
              <w:bottom w:val="single" w:sz="4" w:space="0" w:color="auto"/>
              <w:right w:val="single" w:sz="4" w:space="0" w:color="auto"/>
            </w:tcBorders>
            <w:hideMark/>
          </w:tcPr>
          <w:p w:rsidR="00FE0DE5" w:rsidRDefault="00FE0DE5">
            <w:pPr>
              <w:jc w:val="center"/>
            </w:pPr>
            <w:r>
              <w:t>км/км2</w:t>
            </w:r>
          </w:p>
        </w:tc>
        <w:tc>
          <w:tcPr>
            <w:tcW w:w="1421" w:type="pct"/>
            <w:tcBorders>
              <w:top w:val="single" w:sz="4" w:space="0" w:color="auto"/>
              <w:left w:val="single" w:sz="4" w:space="0" w:color="auto"/>
              <w:bottom w:val="single" w:sz="4" w:space="0" w:color="auto"/>
              <w:right w:val="single" w:sz="4" w:space="0" w:color="auto"/>
            </w:tcBorders>
          </w:tcPr>
          <w:p w:rsidR="00FE0DE5" w:rsidRDefault="00FE0DE5"/>
        </w:tc>
      </w:tr>
      <w:tr w:rsidR="00FE0DE5" w:rsidTr="00FE0DE5">
        <w:tc>
          <w:tcPr>
            <w:tcW w:w="323" w:type="pct"/>
            <w:tcBorders>
              <w:top w:val="single" w:sz="4" w:space="0" w:color="auto"/>
              <w:left w:val="single" w:sz="4" w:space="0" w:color="auto"/>
              <w:bottom w:val="single" w:sz="4" w:space="0" w:color="auto"/>
              <w:right w:val="single" w:sz="4" w:space="0" w:color="auto"/>
            </w:tcBorders>
            <w:hideMark/>
          </w:tcPr>
          <w:p w:rsidR="00FE0DE5" w:rsidRDefault="00FE0DE5">
            <w:r>
              <w:t>4</w:t>
            </w:r>
          </w:p>
        </w:tc>
        <w:tc>
          <w:tcPr>
            <w:tcW w:w="2039" w:type="pct"/>
            <w:tcBorders>
              <w:top w:val="single" w:sz="4" w:space="0" w:color="auto"/>
              <w:left w:val="single" w:sz="4" w:space="0" w:color="auto"/>
              <w:bottom w:val="single" w:sz="4" w:space="0" w:color="auto"/>
              <w:right w:val="single" w:sz="4" w:space="0" w:color="auto"/>
            </w:tcBorders>
            <w:hideMark/>
          </w:tcPr>
          <w:p w:rsidR="00FE0DE5" w:rsidRDefault="00FE0DE5">
            <w:r>
              <w:t>Площадь застроенной территории</w:t>
            </w:r>
          </w:p>
        </w:tc>
        <w:tc>
          <w:tcPr>
            <w:tcW w:w="1217" w:type="pct"/>
            <w:tcBorders>
              <w:top w:val="single" w:sz="4" w:space="0" w:color="auto"/>
              <w:left w:val="single" w:sz="4" w:space="0" w:color="auto"/>
              <w:bottom w:val="single" w:sz="4" w:space="0" w:color="auto"/>
              <w:right w:val="single" w:sz="4" w:space="0" w:color="auto"/>
            </w:tcBorders>
            <w:hideMark/>
          </w:tcPr>
          <w:p w:rsidR="00FE0DE5" w:rsidRDefault="00FE0DE5">
            <w:pPr>
              <w:jc w:val="center"/>
            </w:pPr>
            <w:r>
              <w:t>км2</w:t>
            </w:r>
          </w:p>
        </w:tc>
        <w:tc>
          <w:tcPr>
            <w:tcW w:w="1421" w:type="pct"/>
            <w:tcBorders>
              <w:top w:val="single" w:sz="4" w:space="0" w:color="auto"/>
              <w:left w:val="single" w:sz="4" w:space="0" w:color="auto"/>
              <w:bottom w:val="single" w:sz="4" w:space="0" w:color="auto"/>
              <w:right w:val="single" w:sz="4" w:space="0" w:color="auto"/>
            </w:tcBorders>
          </w:tcPr>
          <w:p w:rsidR="00FE0DE5" w:rsidRDefault="00FE0DE5"/>
        </w:tc>
      </w:tr>
    </w:tbl>
    <w:p w:rsidR="00FE0DE5" w:rsidRDefault="00FE0DE5" w:rsidP="00FE0DE5"/>
    <w:p w:rsidR="00FE0DE5" w:rsidRDefault="00FE0DE5" w:rsidP="00FE0DE5">
      <w:pPr>
        <w:ind w:firstLine="709"/>
        <w:jc w:val="both"/>
      </w:pPr>
      <w:r>
        <w:t xml:space="preserve">В результате анализа улично-дорожной сети сельского поселения </w:t>
      </w:r>
      <w:proofErr w:type="spellStart"/>
      <w:r w:rsidR="00D42808">
        <w:t>Иликовский</w:t>
      </w:r>
      <w:proofErr w:type="spellEnd"/>
      <w:r w:rsidR="00AF2E89">
        <w:t xml:space="preserve"> </w:t>
      </w:r>
      <w:r>
        <w:t>сельсовет выявлены следующие причины, усложняющие работу транспорта:</w:t>
      </w:r>
    </w:p>
    <w:p w:rsidR="00FE0DE5" w:rsidRDefault="00FE0DE5" w:rsidP="00FE0DE5">
      <w:pPr>
        <w:ind w:firstLine="709"/>
        <w:jc w:val="both"/>
      </w:pPr>
      <w:r>
        <w:t xml:space="preserve">- неудовлетворительное техническое состояние поселковых улиц и дорог; </w:t>
      </w:r>
    </w:p>
    <w:p w:rsidR="00FE0DE5" w:rsidRDefault="00FE0DE5" w:rsidP="00FE0DE5">
      <w:pPr>
        <w:ind w:firstLine="709"/>
        <w:jc w:val="both"/>
      </w:pPr>
      <w:r>
        <w:t>- недостаточность ширины проезжей части;</w:t>
      </w:r>
    </w:p>
    <w:p w:rsidR="00FE0DE5" w:rsidRDefault="00FE0DE5" w:rsidP="00FE0DE5">
      <w:pPr>
        <w:ind w:firstLine="709"/>
        <w:jc w:val="both"/>
      </w:pPr>
      <w:r>
        <w:t>- отсутствие дифференцирования улиц по назначения;</w:t>
      </w:r>
    </w:p>
    <w:p w:rsidR="00FE0DE5" w:rsidRDefault="00FE0DE5" w:rsidP="00FE0DE5">
      <w:pPr>
        <w:ind w:firstLine="709"/>
        <w:jc w:val="both"/>
      </w:pPr>
      <w:r>
        <w:t xml:space="preserve">  - отсутствие тротуаров необходимых для упорядочения движения пешеходов</w:t>
      </w:r>
    </w:p>
    <w:p w:rsidR="00FE0DE5" w:rsidRDefault="00FE0DE5" w:rsidP="00FE0DE5">
      <w:pPr>
        <w:ind w:firstLine="709"/>
        <w:jc w:val="both"/>
      </w:pPr>
    </w:p>
    <w:p w:rsidR="00FE0DE5" w:rsidRDefault="00FE0DE5" w:rsidP="00FE0DE5">
      <w:pPr>
        <w:ind w:firstLine="709"/>
        <w:jc w:val="both"/>
      </w:pPr>
      <w:r>
        <w:t>Прогноз транспортного спроса, изменения объемов и характера передвижения населения и перевозов грузов на территории.</w:t>
      </w:r>
    </w:p>
    <w:p w:rsidR="00FE0DE5" w:rsidRDefault="00FE0DE5" w:rsidP="00FE0DE5">
      <w:pPr>
        <w:ind w:firstLine="709"/>
        <w:jc w:val="both"/>
      </w:pPr>
      <w:r>
        <w:t xml:space="preserve">На территории сельского поселения </w:t>
      </w:r>
      <w:proofErr w:type="spellStart"/>
      <w:r w:rsidR="00D42808">
        <w:t>Иликовский</w:t>
      </w:r>
      <w:proofErr w:type="spellEnd"/>
      <w:r w:rsidR="00AF2E89">
        <w:t xml:space="preserve"> </w:t>
      </w:r>
      <w:r>
        <w:t>сельсовет объекты транспортной инфраструктуры отсутствуют.</w:t>
      </w:r>
    </w:p>
    <w:p w:rsidR="00FE0DE5" w:rsidRDefault="00FE0DE5" w:rsidP="00FE0DE5">
      <w:pPr>
        <w:ind w:firstLine="709"/>
        <w:jc w:val="both"/>
      </w:pPr>
    </w:p>
    <w:p w:rsidR="00FE0DE5" w:rsidRDefault="00FE0DE5" w:rsidP="00FE0DE5">
      <w:pPr>
        <w:jc w:val="both"/>
      </w:pPr>
      <w:r>
        <w:t>Анализ современной обеспеченности объектами транспортной инфраструктуры</w:t>
      </w:r>
    </w:p>
    <w:p w:rsidR="00FE0DE5" w:rsidRDefault="00FE0DE5" w:rsidP="00FE0DE5">
      <w:pPr>
        <w:jc w:val="both"/>
      </w:pPr>
      <w:r>
        <w:tab/>
        <w:t>Существующий уровень автомобилизации 256 машин / 1000 жителей и имеет дальнейшую тенденцию к росту. Размещение гаражей на сегодняшний день не требуется, так как дома в жилой застройке имеют придомовые участки, обеспечивающие потребность в местах постоянного хранения индивидуальных легковых автомобилей.</w:t>
      </w:r>
    </w:p>
    <w:p w:rsidR="00FE0DE5" w:rsidRDefault="00FE0DE5" w:rsidP="00FE0DE5">
      <w:pPr>
        <w:jc w:val="both"/>
      </w:pPr>
    </w:p>
    <w:p w:rsidR="00FE0DE5" w:rsidRDefault="00FE0DE5" w:rsidP="00FE0DE5">
      <w:pPr>
        <w:jc w:val="center"/>
      </w:pPr>
      <w:r>
        <w:t>4.Принципиальные варианты развития и оценка по целевым показателям развития транспортной инфраструктуры.</w:t>
      </w:r>
    </w:p>
    <w:p w:rsidR="00FE0DE5" w:rsidRDefault="00FE0DE5" w:rsidP="00FE0DE5">
      <w:pPr>
        <w:jc w:val="both"/>
      </w:pPr>
      <w:r>
        <w:tab/>
        <w:t>В связи с увеличением количества автомобилей увеличится транспортная нагрузка на улично-дорожную сеть.</w:t>
      </w:r>
    </w:p>
    <w:p w:rsidR="00FE0DE5" w:rsidRDefault="00FE0DE5" w:rsidP="00FE0DE5">
      <w:pPr>
        <w:jc w:val="both"/>
      </w:pPr>
      <w:r>
        <w:tab/>
        <w:t>Проектные решения по развитию сети внешних автодорог заключаются в проведении ремонтных мероприятий автодорог местного значения, обеспечивающих поселения устойчивыми внутренними и внешними транспортными связями.</w:t>
      </w:r>
    </w:p>
    <w:p w:rsidR="00FE0DE5" w:rsidRDefault="00FE0DE5" w:rsidP="00FE0DE5">
      <w:pPr>
        <w:jc w:val="both"/>
      </w:pPr>
      <w:r>
        <w:tab/>
        <w:t xml:space="preserve">В соответствии со Схемой территориального планирования муниципального района Благовещенский район с целью создания условий для устойчивого и безопасного функционирования транспортного комплекса на территории сельского </w:t>
      </w:r>
      <w:proofErr w:type="gramStart"/>
      <w:r>
        <w:t xml:space="preserve">поселения  </w:t>
      </w:r>
      <w:proofErr w:type="spellStart"/>
      <w:r w:rsidR="00D42808">
        <w:t>Иликовский</w:t>
      </w:r>
      <w:proofErr w:type="spellEnd"/>
      <w:proofErr w:type="gramEnd"/>
      <w:r w:rsidR="00AF2E89">
        <w:t xml:space="preserve"> </w:t>
      </w:r>
      <w:r>
        <w:t>сельсовет предусмотрено:</w:t>
      </w:r>
    </w:p>
    <w:p w:rsidR="00FE0DE5" w:rsidRDefault="00FE0DE5" w:rsidP="00FE0DE5">
      <w:pPr>
        <w:jc w:val="both"/>
      </w:pPr>
      <w:r>
        <w:tab/>
      </w:r>
    </w:p>
    <w:p w:rsidR="00FE0DE5" w:rsidRDefault="00FE0DE5" w:rsidP="00FE0DE5"/>
    <w:p w:rsidR="00FE0DE5" w:rsidRDefault="00FE0DE5" w:rsidP="00FE0DE5">
      <w:pPr>
        <w:jc w:val="center"/>
      </w:pPr>
      <w:r>
        <w:t>ЦЕЛЕВЫЕ ПОКАЗАТЕЛИ РАЗВИТИЯ ТРАНСПОРТНОЙ ИНФРАСТРУКТУРЫ</w:t>
      </w:r>
    </w:p>
    <w:p w:rsidR="00FE0DE5" w:rsidRDefault="00FE0DE5" w:rsidP="00FE0DE5">
      <w:pPr>
        <w:jc w:val="center"/>
      </w:pPr>
    </w:p>
    <w:p w:rsidR="00FE0DE5" w:rsidRDefault="00FE0DE5" w:rsidP="00FE0DE5">
      <w:pPr>
        <w:jc w:val="center"/>
      </w:pPr>
      <w:r>
        <w:t xml:space="preserve">Целевые индикаторы и показатели развития системы транспортной </w:t>
      </w:r>
      <w:proofErr w:type="gramStart"/>
      <w:r>
        <w:t>инфраструктуры  сельского</w:t>
      </w:r>
      <w:proofErr w:type="gramEnd"/>
      <w:r>
        <w:t xml:space="preserve"> поселения  </w:t>
      </w:r>
      <w:proofErr w:type="spellStart"/>
      <w:r w:rsidR="00AF2E89">
        <w:t>Иликовский</w:t>
      </w:r>
      <w:proofErr w:type="spellEnd"/>
      <w:r>
        <w:t xml:space="preserve"> сельсовет</w:t>
      </w:r>
    </w:p>
    <w:p w:rsidR="00FE0DE5" w:rsidRDefault="00FE0DE5" w:rsidP="00FE0DE5"/>
    <w:p w:rsidR="00FE0DE5" w:rsidRDefault="00FE0DE5" w:rsidP="00FE0DE5">
      <w:r>
        <w:t>Таблица 4 – Целевые индикаторы для проведения мониторинга за реализацией программы комплексного развития транспортной инфраструктуры – текущее состояние</w:t>
      </w:r>
    </w:p>
    <w:p w:rsidR="00FE0DE5" w:rsidRDefault="00FE0DE5" w:rsidP="00FE0DE5"/>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887"/>
        <w:gridCol w:w="755"/>
        <w:gridCol w:w="893"/>
        <w:gridCol w:w="787"/>
        <w:gridCol w:w="799"/>
        <w:gridCol w:w="788"/>
        <w:gridCol w:w="799"/>
      </w:tblGrid>
      <w:tr w:rsidR="00FE0DE5" w:rsidTr="00FE0DE5">
        <w:tc>
          <w:tcPr>
            <w:tcW w:w="1715" w:type="dxa"/>
            <w:tcBorders>
              <w:top w:val="single" w:sz="4" w:space="0" w:color="auto"/>
              <w:left w:val="single" w:sz="4" w:space="0" w:color="auto"/>
              <w:bottom w:val="single" w:sz="4" w:space="0" w:color="auto"/>
              <w:right w:val="single" w:sz="4" w:space="0" w:color="auto"/>
            </w:tcBorders>
            <w:vAlign w:val="center"/>
            <w:hideMark/>
          </w:tcPr>
          <w:p w:rsidR="00FE0DE5" w:rsidRDefault="00FE0DE5">
            <w:r>
              <w:t>Группа индикаторов</w:t>
            </w:r>
          </w:p>
        </w:tc>
        <w:tc>
          <w:tcPr>
            <w:tcW w:w="1887" w:type="dxa"/>
            <w:tcBorders>
              <w:top w:val="single" w:sz="4" w:space="0" w:color="auto"/>
              <w:left w:val="single" w:sz="4" w:space="0" w:color="auto"/>
              <w:bottom w:val="single" w:sz="4" w:space="0" w:color="auto"/>
              <w:right w:val="single" w:sz="4" w:space="0" w:color="auto"/>
            </w:tcBorders>
            <w:vAlign w:val="center"/>
            <w:hideMark/>
          </w:tcPr>
          <w:p w:rsidR="00FE0DE5" w:rsidRDefault="00FE0DE5">
            <w:r>
              <w:t>Наименование целевых индикаторов</w:t>
            </w:r>
          </w:p>
        </w:tc>
        <w:tc>
          <w:tcPr>
            <w:tcW w:w="755" w:type="dxa"/>
            <w:tcBorders>
              <w:top w:val="single" w:sz="4" w:space="0" w:color="auto"/>
              <w:left w:val="single" w:sz="4" w:space="0" w:color="auto"/>
              <w:bottom w:val="single" w:sz="4" w:space="0" w:color="auto"/>
              <w:right w:val="single" w:sz="4" w:space="0" w:color="auto"/>
            </w:tcBorders>
            <w:vAlign w:val="center"/>
            <w:hideMark/>
          </w:tcPr>
          <w:p w:rsidR="00FE0DE5" w:rsidRDefault="00FE0DE5">
            <w:r>
              <w:t>Ед. изм.</w:t>
            </w:r>
          </w:p>
        </w:tc>
        <w:tc>
          <w:tcPr>
            <w:tcW w:w="893" w:type="dxa"/>
            <w:tcBorders>
              <w:top w:val="single" w:sz="4" w:space="0" w:color="auto"/>
              <w:left w:val="single" w:sz="4" w:space="0" w:color="auto"/>
              <w:bottom w:val="single" w:sz="4" w:space="0" w:color="auto"/>
              <w:right w:val="single" w:sz="4" w:space="0" w:color="auto"/>
            </w:tcBorders>
            <w:vAlign w:val="center"/>
            <w:hideMark/>
          </w:tcPr>
          <w:p w:rsidR="00FE0DE5" w:rsidRDefault="00FE0DE5">
            <w:r>
              <w:t>2021</w:t>
            </w:r>
          </w:p>
        </w:tc>
        <w:tc>
          <w:tcPr>
            <w:tcW w:w="787" w:type="dxa"/>
            <w:tcBorders>
              <w:top w:val="single" w:sz="4" w:space="0" w:color="auto"/>
              <w:left w:val="single" w:sz="4" w:space="0" w:color="auto"/>
              <w:bottom w:val="single" w:sz="4" w:space="0" w:color="auto"/>
              <w:right w:val="single" w:sz="4" w:space="0" w:color="auto"/>
            </w:tcBorders>
            <w:vAlign w:val="center"/>
            <w:hideMark/>
          </w:tcPr>
          <w:p w:rsidR="00FE0DE5" w:rsidRDefault="00FE0DE5">
            <w:r>
              <w:t>2022</w:t>
            </w:r>
          </w:p>
        </w:tc>
        <w:tc>
          <w:tcPr>
            <w:tcW w:w="799" w:type="dxa"/>
            <w:tcBorders>
              <w:top w:val="single" w:sz="4" w:space="0" w:color="auto"/>
              <w:left w:val="single" w:sz="4" w:space="0" w:color="auto"/>
              <w:bottom w:val="single" w:sz="4" w:space="0" w:color="auto"/>
              <w:right w:val="single" w:sz="4" w:space="0" w:color="auto"/>
            </w:tcBorders>
            <w:vAlign w:val="center"/>
            <w:hideMark/>
          </w:tcPr>
          <w:p w:rsidR="00FE0DE5" w:rsidRDefault="00FE0DE5">
            <w:r>
              <w:t>2023</w:t>
            </w:r>
          </w:p>
        </w:tc>
        <w:tc>
          <w:tcPr>
            <w:tcW w:w="788" w:type="dxa"/>
            <w:tcBorders>
              <w:top w:val="single" w:sz="4" w:space="0" w:color="auto"/>
              <w:left w:val="single" w:sz="4" w:space="0" w:color="auto"/>
              <w:bottom w:val="single" w:sz="4" w:space="0" w:color="auto"/>
              <w:right w:val="single" w:sz="4" w:space="0" w:color="auto"/>
            </w:tcBorders>
            <w:vAlign w:val="center"/>
            <w:hideMark/>
          </w:tcPr>
          <w:p w:rsidR="00FE0DE5" w:rsidRDefault="00FE0DE5">
            <w:r>
              <w:t>2024</w:t>
            </w:r>
          </w:p>
        </w:tc>
        <w:tc>
          <w:tcPr>
            <w:tcW w:w="799" w:type="dxa"/>
            <w:tcBorders>
              <w:top w:val="single" w:sz="4" w:space="0" w:color="auto"/>
              <w:left w:val="single" w:sz="4" w:space="0" w:color="auto"/>
              <w:bottom w:val="single" w:sz="4" w:space="0" w:color="auto"/>
              <w:right w:val="single" w:sz="4" w:space="0" w:color="auto"/>
            </w:tcBorders>
            <w:vAlign w:val="center"/>
            <w:hideMark/>
          </w:tcPr>
          <w:p w:rsidR="00FE0DE5" w:rsidRDefault="00FE0DE5">
            <w:r>
              <w:t>2025</w:t>
            </w:r>
          </w:p>
        </w:tc>
      </w:tr>
      <w:tr w:rsidR="00FE0DE5" w:rsidTr="00FE0DE5">
        <w:trPr>
          <w:trHeight w:val="653"/>
        </w:trPr>
        <w:tc>
          <w:tcPr>
            <w:tcW w:w="1715" w:type="dxa"/>
            <w:vMerge w:val="restart"/>
            <w:tcBorders>
              <w:top w:val="single" w:sz="4" w:space="0" w:color="auto"/>
              <w:left w:val="single" w:sz="4" w:space="0" w:color="auto"/>
              <w:bottom w:val="single" w:sz="4" w:space="0" w:color="auto"/>
              <w:right w:val="single" w:sz="4" w:space="0" w:color="auto"/>
            </w:tcBorders>
            <w:vAlign w:val="center"/>
          </w:tcPr>
          <w:p w:rsidR="00FE0DE5" w:rsidRDefault="00FE0DE5"/>
          <w:p w:rsidR="00FE0DE5" w:rsidRDefault="00FE0DE5">
            <w:r>
              <w:t>Критерии доступности для населения транспортных услуг</w:t>
            </w:r>
          </w:p>
          <w:p w:rsidR="00FE0DE5" w:rsidRDefault="00FE0DE5"/>
          <w:p w:rsidR="00FE0DE5" w:rsidRDefault="00FE0DE5"/>
          <w:p w:rsidR="00FE0DE5" w:rsidRDefault="00FE0DE5"/>
        </w:tc>
        <w:tc>
          <w:tcPr>
            <w:tcW w:w="1887" w:type="dxa"/>
            <w:tcBorders>
              <w:top w:val="single" w:sz="4" w:space="0" w:color="auto"/>
              <w:left w:val="single" w:sz="4" w:space="0" w:color="auto"/>
              <w:bottom w:val="single" w:sz="4" w:space="0" w:color="auto"/>
              <w:right w:val="single" w:sz="4" w:space="0" w:color="auto"/>
            </w:tcBorders>
            <w:vAlign w:val="center"/>
            <w:hideMark/>
          </w:tcPr>
          <w:p w:rsidR="00FE0DE5" w:rsidRDefault="00FE0DE5">
            <w:r>
              <w:t>Система автомобильных улиц и дорог</w:t>
            </w:r>
          </w:p>
        </w:tc>
        <w:tc>
          <w:tcPr>
            <w:tcW w:w="755" w:type="dxa"/>
            <w:tcBorders>
              <w:top w:val="single" w:sz="4" w:space="0" w:color="auto"/>
              <w:left w:val="single" w:sz="4" w:space="0" w:color="auto"/>
              <w:bottom w:val="single" w:sz="4" w:space="0" w:color="auto"/>
              <w:right w:val="single" w:sz="4" w:space="0" w:color="auto"/>
            </w:tcBorders>
            <w:vAlign w:val="center"/>
            <w:hideMark/>
          </w:tcPr>
          <w:p w:rsidR="00FE0DE5" w:rsidRDefault="00FE0DE5">
            <w:r>
              <w:t>км</w:t>
            </w:r>
          </w:p>
        </w:tc>
        <w:tc>
          <w:tcPr>
            <w:tcW w:w="893" w:type="dxa"/>
            <w:tcBorders>
              <w:top w:val="single" w:sz="4" w:space="0" w:color="auto"/>
              <w:left w:val="single" w:sz="4" w:space="0" w:color="auto"/>
              <w:bottom w:val="single" w:sz="4" w:space="0" w:color="auto"/>
              <w:right w:val="single" w:sz="4" w:space="0" w:color="auto"/>
            </w:tcBorders>
            <w:vAlign w:val="center"/>
            <w:hideMark/>
          </w:tcPr>
          <w:p w:rsidR="00AF2E89" w:rsidRDefault="00AF2E89">
            <w:r>
              <w:t>11,55</w:t>
            </w:r>
          </w:p>
        </w:tc>
        <w:tc>
          <w:tcPr>
            <w:tcW w:w="787" w:type="dxa"/>
            <w:tcBorders>
              <w:top w:val="single" w:sz="4" w:space="0" w:color="auto"/>
              <w:left w:val="single" w:sz="4" w:space="0" w:color="auto"/>
              <w:bottom w:val="single" w:sz="4" w:space="0" w:color="auto"/>
              <w:right w:val="single" w:sz="4" w:space="0" w:color="auto"/>
            </w:tcBorders>
            <w:vAlign w:val="center"/>
            <w:hideMark/>
          </w:tcPr>
          <w:p w:rsidR="00FE0DE5" w:rsidRDefault="00AF2E89">
            <w:r>
              <w:t>11,55</w:t>
            </w:r>
          </w:p>
        </w:tc>
        <w:tc>
          <w:tcPr>
            <w:tcW w:w="799" w:type="dxa"/>
            <w:tcBorders>
              <w:top w:val="single" w:sz="4" w:space="0" w:color="auto"/>
              <w:left w:val="single" w:sz="4" w:space="0" w:color="auto"/>
              <w:bottom w:val="single" w:sz="4" w:space="0" w:color="auto"/>
              <w:right w:val="single" w:sz="4" w:space="0" w:color="auto"/>
            </w:tcBorders>
            <w:vAlign w:val="center"/>
            <w:hideMark/>
          </w:tcPr>
          <w:p w:rsidR="00FE0DE5" w:rsidRDefault="00AF2E89">
            <w:r>
              <w:t>11,55</w:t>
            </w:r>
          </w:p>
        </w:tc>
        <w:tc>
          <w:tcPr>
            <w:tcW w:w="788" w:type="dxa"/>
            <w:tcBorders>
              <w:top w:val="single" w:sz="4" w:space="0" w:color="auto"/>
              <w:left w:val="single" w:sz="4" w:space="0" w:color="auto"/>
              <w:bottom w:val="single" w:sz="4" w:space="0" w:color="auto"/>
              <w:right w:val="single" w:sz="4" w:space="0" w:color="auto"/>
            </w:tcBorders>
            <w:vAlign w:val="center"/>
            <w:hideMark/>
          </w:tcPr>
          <w:p w:rsidR="00FE0DE5" w:rsidRDefault="00AF2E89">
            <w:r>
              <w:t>11,55</w:t>
            </w:r>
          </w:p>
        </w:tc>
        <w:tc>
          <w:tcPr>
            <w:tcW w:w="799" w:type="dxa"/>
            <w:tcBorders>
              <w:top w:val="single" w:sz="4" w:space="0" w:color="auto"/>
              <w:left w:val="single" w:sz="4" w:space="0" w:color="auto"/>
              <w:bottom w:val="single" w:sz="4" w:space="0" w:color="auto"/>
              <w:right w:val="single" w:sz="4" w:space="0" w:color="auto"/>
            </w:tcBorders>
            <w:vAlign w:val="center"/>
            <w:hideMark/>
          </w:tcPr>
          <w:p w:rsidR="00FE0DE5" w:rsidRDefault="00AF2E89">
            <w:r>
              <w:t>11,55</w:t>
            </w:r>
          </w:p>
        </w:tc>
      </w:tr>
      <w:tr w:rsidR="00FE0DE5" w:rsidTr="00FE0DE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DE5" w:rsidRDefault="00FE0DE5"/>
        </w:tc>
        <w:tc>
          <w:tcPr>
            <w:tcW w:w="1887" w:type="dxa"/>
            <w:tcBorders>
              <w:top w:val="single" w:sz="4" w:space="0" w:color="auto"/>
              <w:left w:val="single" w:sz="4" w:space="0" w:color="auto"/>
              <w:bottom w:val="single" w:sz="4" w:space="0" w:color="auto"/>
              <w:right w:val="single" w:sz="4" w:space="0" w:color="auto"/>
            </w:tcBorders>
            <w:vAlign w:val="center"/>
            <w:hideMark/>
          </w:tcPr>
          <w:p w:rsidR="00FE0DE5" w:rsidRDefault="00FE0DE5">
            <w:r>
              <w:t>Улучшенная структура улично- дорожной сети</w:t>
            </w:r>
          </w:p>
        </w:tc>
        <w:tc>
          <w:tcPr>
            <w:tcW w:w="755" w:type="dxa"/>
            <w:tcBorders>
              <w:top w:val="single" w:sz="4" w:space="0" w:color="auto"/>
              <w:left w:val="single" w:sz="4" w:space="0" w:color="auto"/>
              <w:bottom w:val="single" w:sz="4" w:space="0" w:color="auto"/>
              <w:right w:val="single" w:sz="4" w:space="0" w:color="auto"/>
            </w:tcBorders>
            <w:vAlign w:val="center"/>
            <w:hideMark/>
          </w:tcPr>
          <w:p w:rsidR="00FE0DE5" w:rsidRDefault="00FE0DE5">
            <w:pPr>
              <w:jc w:val="center"/>
            </w:pPr>
            <w:r>
              <w:t>км</w:t>
            </w:r>
          </w:p>
        </w:tc>
        <w:tc>
          <w:tcPr>
            <w:tcW w:w="893" w:type="dxa"/>
            <w:tcBorders>
              <w:top w:val="single" w:sz="4" w:space="0" w:color="auto"/>
              <w:left w:val="single" w:sz="4" w:space="0" w:color="auto"/>
              <w:bottom w:val="single" w:sz="4" w:space="0" w:color="auto"/>
              <w:right w:val="single" w:sz="4" w:space="0" w:color="auto"/>
            </w:tcBorders>
            <w:vAlign w:val="center"/>
            <w:hideMark/>
          </w:tcPr>
          <w:p w:rsidR="00FE0DE5" w:rsidRDefault="00FE0DE5">
            <w:pPr>
              <w:jc w:val="center"/>
            </w:pPr>
            <w:r>
              <w:t>4,6</w:t>
            </w:r>
          </w:p>
        </w:tc>
        <w:tc>
          <w:tcPr>
            <w:tcW w:w="787" w:type="dxa"/>
            <w:tcBorders>
              <w:top w:val="single" w:sz="4" w:space="0" w:color="auto"/>
              <w:left w:val="single" w:sz="4" w:space="0" w:color="auto"/>
              <w:bottom w:val="single" w:sz="4" w:space="0" w:color="auto"/>
              <w:right w:val="single" w:sz="4" w:space="0" w:color="auto"/>
            </w:tcBorders>
            <w:vAlign w:val="center"/>
            <w:hideMark/>
          </w:tcPr>
          <w:p w:rsidR="00FE0DE5" w:rsidRDefault="00FE0DE5">
            <w:pPr>
              <w:jc w:val="center"/>
            </w:pPr>
            <w:r>
              <w:t>4,6</w:t>
            </w:r>
          </w:p>
        </w:tc>
        <w:tc>
          <w:tcPr>
            <w:tcW w:w="799" w:type="dxa"/>
            <w:tcBorders>
              <w:top w:val="single" w:sz="4" w:space="0" w:color="auto"/>
              <w:left w:val="single" w:sz="4" w:space="0" w:color="auto"/>
              <w:bottom w:val="single" w:sz="4" w:space="0" w:color="auto"/>
              <w:right w:val="single" w:sz="4" w:space="0" w:color="auto"/>
            </w:tcBorders>
            <w:vAlign w:val="center"/>
            <w:hideMark/>
          </w:tcPr>
          <w:p w:rsidR="00FE0DE5" w:rsidRDefault="00FE0DE5">
            <w:pPr>
              <w:jc w:val="center"/>
            </w:pPr>
            <w:r>
              <w:t>5,1</w:t>
            </w:r>
          </w:p>
        </w:tc>
        <w:tc>
          <w:tcPr>
            <w:tcW w:w="788" w:type="dxa"/>
            <w:tcBorders>
              <w:top w:val="single" w:sz="4" w:space="0" w:color="auto"/>
              <w:left w:val="single" w:sz="4" w:space="0" w:color="auto"/>
              <w:bottom w:val="single" w:sz="4" w:space="0" w:color="auto"/>
              <w:right w:val="single" w:sz="4" w:space="0" w:color="auto"/>
            </w:tcBorders>
            <w:vAlign w:val="center"/>
            <w:hideMark/>
          </w:tcPr>
          <w:p w:rsidR="00FE0DE5" w:rsidRDefault="00FE0DE5">
            <w:pPr>
              <w:jc w:val="center"/>
            </w:pPr>
            <w:r>
              <w:t>5,1</w:t>
            </w:r>
          </w:p>
        </w:tc>
        <w:tc>
          <w:tcPr>
            <w:tcW w:w="799" w:type="dxa"/>
            <w:tcBorders>
              <w:top w:val="single" w:sz="4" w:space="0" w:color="auto"/>
              <w:left w:val="single" w:sz="4" w:space="0" w:color="auto"/>
              <w:bottom w:val="single" w:sz="4" w:space="0" w:color="auto"/>
              <w:right w:val="single" w:sz="4" w:space="0" w:color="auto"/>
            </w:tcBorders>
            <w:vAlign w:val="center"/>
            <w:hideMark/>
          </w:tcPr>
          <w:p w:rsidR="00FE0DE5" w:rsidRDefault="00FE0DE5">
            <w:pPr>
              <w:jc w:val="center"/>
            </w:pPr>
            <w:r>
              <w:t>5,1</w:t>
            </w:r>
          </w:p>
        </w:tc>
      </w:tr>
      <w:tr w:rsidR="00FE0DE5" w:rsidTr="00FE0DE5">
        <w:trPr>
          <w:trHeight w:val="845"/>
        </w:trPr>
        <w:tc>
          <w:tcPr>
            <w:tcW w:w="1715" w:type="dxa"/>
            <w:tcBorders>
              <w:top w:val="single" w:sz="4" w:space="0" w:color="auto"/>
              <w:left w:val="single" w:sz="4" w:space="0" w:color="auto"/>
              <w:bottom w:val="single" w:sz="4" w:space="0" w:color="auto"/>
              <w:right w:val="single" w:sz="4" w:space="0" w:color="auto"/>
            </w:tcBorders>
            <w:vAlign w:val="center"/>
            <w:hideMark/>
          </w:tcPr>
          <w:p w:rsidR="00FE0DE5" w:rsidRDefault="00FE0DE5">
            <w:r>
              <w:t>Показатели спроса на   развитие улично- дорожной сети</w:t>
            </w:r>
          </w:p>
        </w:tc>
        <w:tc>
          <w:tcPr>
            <w:tcW w:w="1887" w:type="dxa"/>
            <w:tcBorders>
              <w:top w:val="single" w:sz="4" w:space="0" w:color="auto"/>
              <w:left w:val="single" w:sz="4" w:space="0" w:color="auto"/>
              <w:bottom w:val="single" w:sz="4" w:space="0" w:color="auto"/>
              <w:right w:val="single" w:sz="4" w:space="0" w:color="auto"/>
            </w:tcBorders>
            <w:vAlign w:val="center"/>
            <w:hideMark/>
          </w:tcPr>
          <w:p w:rsidR="00FE0DE5" w:rsidRDefault="00FE0DE5">
            <w:r>
              <w:t>Общая протяженность улично-дорожной сети</w:t>
            </w:r>
          </w:p>
        </w:tc>
        <w:tc>
          <w:tcPr>
            <w:tcW w:w="755" w:type="dxa"/>
            <w:tcBorders>
              <w:top w:val="single" w:sz="4" w:space="0" w:color="auto"/>
              <w:left w:val="single" w:sz="4" w:space="0" w:color="auto"/>
              <w:bottom w:val="single" w:sz="4" w:space="0" w:color="auto"/>
              <w:right w:val="single" w:sz="4" w:space="0" w:color="auto"/>
            </w:tcBorders>
            <w:vAlign w:val="center"/>
            <w:hideMark/>
          </w:tcPr>
          <w:p w:rsidR="00FE0DE5" w:rsidRDefault="00FE0DE5">
            <w:r>
              <w:t>км</w:t>
            </w:r>
          </w:p>
        </w:tc>
        <w:tc>
          <w:tcPr>
            <w:tcW w:w="893" w:type="dxa"/>
            <w:tcBorders>
              <w:top w:val="single" w:sz="4" w:space="0" w:color="auto"/>
              <w:left w:val="single" w:sz="4" w:space="0" w:color="auto"/>
              <w:bottom w:val="single" w:sz="4" w:space="0" w:color="auto"/>
              <w:right w:val="single" w:sz="4" w:space="0" w:color="auto"/>
            </w:tcBorders>
            <w:vAlign w:val="center"/>
            <w:hideMark/>
          </w:tcPr>
          <w:p w:rsidR="00FE0DE5" w:rsidRDefault="00AF2E89">
            <w:r>
              <w:t>11,55</w:t>
            </w:r>
          </w:p>
        </w:tc>
        <w:tc>
          <w:tcPr>
            <w:tcW w:w="787" w:type="dxa"/>
            <w:tcBorders>
              <w:top w:val="single" w:sz="4" w:space="0" w:color="auto"/>
              <w:left w:val="single" w:sz="4" w:space="0" w:color="auto"/>
              <w:bottom w:val="single" w:sz="4" w:space="0" w:color="auto"/>
              <w:right w:val="single" w:sz="4" w:space="0" w:color="auto"/>
            </w:tcBorders>
            <w:vAlign w:val="center"/>
            <w:hideMark/>
          </w:tcPr>
          <w:p w:rsidR="00AF2E89" w:rsidRDefault="00AF2E89">
            <w:r>
              <w:t>11,55</w:t>
            </w:r>
          </w:p>
        </w:tc>
        <w:tc>
          <w:tcPr>
            <w:tcW w:w="799" w:type="dxa"/>
            <w:tcBorders>
              <w:top w:val="single" w:sz="4" w:space="0" w:color="auto"/>
              <w:left w:val="single" w:sz="4" w:space="0" w:color="auto"/>
              <w:bottom w:val="single" w:sz="4" w:space="0" w:color="auto"/>
              <w:right w:val="single" w:sz="4" w:space="0" w:color="auto"/>
            </w:tcBorders>
            <w:vAlign w:val="center"/>
            <w:hideMark/>
          </w:tcPr>
          <w:p w:rsidR="00FE0DE5" w:rsidRDefault="00AF2E89">
            <w:r>
              <w:t>11,55</w:t>
            </w:r>
          </w:p>
        </w:tc>
        <w:tc>
          <w:tcPr>
            <w:tcW w:w="788" w:type="dxa"/>
            <w:tcBorders>
              <w:top w:val="single" w:sz="4" w:space="0" w:color="auto"/>
              <w:left w:val="single" w:sz="4" w:space="0" w:color="auto"/>
              <w:bottom w:val="single" w:sz="4" w:space="0" w:color="auto"/>
              <w:right w:val="single" w:sz="4" w:space="0" w:color="auto"/>
            </w:tcBorders>
            <w:vAlign w:val="center"/>
            <w:hideMark/>
          </w:tcPr>
          <w:p w:rsidR="00FE0DE5" w:rsidRDefault="00AF2E89">
            <w:r>
              <w:t>11,55</w:t>
            </w:r>
          </w:p>
        </w:tc>
        <w:tc>
          <w:tcPr>
            <w:tcW w:w="799" w:type="dxa"/>
            <w:tcBorders>
              <w:top w:val="single" w:sz="4" w:space="0" w:color="auto"/>
              <w:left w:val="single" w:sz="4" w:space="0" w:color="auto"/>
              <w:bottom w:val="single" w:sz="4" w:space="0" w:color="auto"/>
              <w:right w:val="single" w:sz="4" w:space="0" w:color="auto"/>
            </w:tcBorders>
            <w:vAlign w:val="center"/>
            <w:hideMark/>
          </w:tcPr>
          <w:p w:rsidR="00FE0DE5" w:rsidRDefault="00AF2E89">
            <w:r>
              <w:t>11,55</w:t>
            </w:r>
          </w:p>
        </w:tc>
      </w:tr>
      <w:tr w:rsidR="00FE0DE5" w:rsidTr="00FE0DE5">
        <w:trPr>
          <w:trHeight w:val="815"/>
        </w:trPr>
        <w:tc>
          <w:tcPr>
            <w:tcW w:w="1715" w:type="dxa"/>
            <w:vMerge w:val="restart"/>
            <w:tcBorders>
              <w:top w:val="single" w:sz="4" w:space="0" w:color="auto"/>
              <w:left w:val="single" w:sz="4" w:space="0" w:color="auto"/>
              <w:bottom w:val="single" w:sz="4" w:space="0" w:color="auto"/>
              <w:right w:val="single" w:sz="4" w:space="0" w:color="auto"/>
            </w:tcBorders>
            <w:vAlign w:val="center"/>
          </w:tcPr>
          <w:p w:rsidR="00FE0DE5" w:rsidRDefault="00FE0DE5"/>
          <w:p w:rsidR="00FE0DE5" w:rsidRDefault="00FE0DE5"/>
          <w:p w:rsidR="00FE0DE5" w:rsidRDefault="00FE0DE5">
            <w:r>
              <w:t>Показатели степени охвата потребителей улично- дорожной сети</w:t>
            </w:r>
          </w:p>
          <w:p w:rsidR="00FE0DE5" w:rsidRDefault="00FE0DE5"/>
          <w:p w:rsidR="00FE0DE5" w:rsidRDefault="00FE0DE5"/>
          <w:p w:rsidR="00FE0DE5" w:rsidRDefault="00FE0DE5"/>
        </w:tc>
        <w:tc>
          <w:tcPr>
            <w:tcW w:w="1887" w:type="dxa"/>
            <w:tcBorders>
              <w:top w:val="single" w:sz="4" w:space="0" w:color="auto"/>
              <w:left w:val="single" w:sz="4" w:space="0" w:color="auto"/>
              <w:bottom w:val="single" w:sz="4" w:space="0" w:color="auto"/>
              <w:right w:val="single" w:sz="4" w:space="0" w:color="auto"/>
            </w:tcBorders>
            <w:vAlign w:val="center"/>
            <w:hideMark/>
          </w:tcPr>
          <w:p w:rsidR="00FE0DE5" w:rsidRDefault="00FE0DE5">
            <w:r>
              <w:t xml:space="preserve">Транспортная обеспеченность </w:t>
            </w:r>
          </w:p>
        </w:tc>
        <w:tc>
          <w:tcPr>
            <w:tcW w:w="755" w:type="dxa"/>
            <w:tcBorders>
              <w:top w:val="single" w:sz="4" w:space="0" w:color="auto"/>
              <w:left w:val="single" w:sz="4" w:space="0" w:color="auto"/>
              <w:bottom w:val="single" w:sz="4" w:space="0" w:color="auto"/>
              <w:right w:val="single" w:sz="4" w:space="0" w:color="auto"/>
            </w:tcBorders>
            <w:vAlign w:val="center"/>
            <w:hideMark/>
          </w:tcPr>
          <w:p w:rsidR="00FE0DE5" w:rsidRDefault="00FE0DE5">
            <w:r>
              <w:t>%</w:t>
            </w:r>
          </w:p>
        </w:tc>
        <w:tc>
          <w:tcPr>
            <w:tcW w:w="893" w:type="dxa"/>
            <w:tcBorders>
              <w:top w:val="single" w:sz="4" w:space="0" w:color="auto"/>
              <w:left w:val="single" w:sz="4" w:space="0" w:color="auto"/>
              <w:bottom w:val="single" w:sz="4" w:space="0" w:color="auto"/>
              <w:right w:val="single" w:sz="4" w:space="0" w:color="auto"/>
            </w:tcBorders>
            <w:vAlign w:val="center"/>
            <w:hideMark/>
          </w:tcPr>
          <w:p w:rsidR="00FE0DE5" w:rsidRDefault="00FE0DE5">
            <w:r>
              <w:t>100</w:t>
            </w:r>
          </w:p>
        </w:tc>
        <w:tc>
          <w:tcPr>
            <w:tcW w:w="787" w:type="dxa"/>
            <w:tcBorders>
              <w:top w:val="single" w:sz="4" w:space="0" w:color="auto"/>
              <w:left w:val="single" w:sz="4" w:space="0" w:color="auto"/>
              <w:bottom w:val="single" w:sz="4" w:space="0" w:color="auto"/>
              <w:right w:val="single" w:sz="4" w:space="0" w:color="auto"/>
            </w:tcBorders>
            <w:vAlign w:val="center"/>
            <w:hideMark/>
          </w:tcPr>
          <w:p w:rsidR="00FE0DE5" w:rsidRDefault="00FE0DE5">
            <w:r>
              <w:t>100</w:t>
            </w:r>
          </w:p>
        </w:tc>
        <w:tc>
          <w:tcPr>
            <w:tcW w:w="799" w:type="dxa"/>
            <w:tcBorders>
              <w:top w:val="single" w:sz="4" w:space="0" w:color="auto"/>
              <w:left w:val="single" w:sz="4" w:space="0" w:color="auto"/>
              <w:bottom w:val="single" w:sz="4" w:space="0" w:color="auto"/>
              <w:right w:val="single" w:sz="4" w:space="0" w:color="auto"/>
            </w:tcBorders>
            <w:vAlign w:val="center"/>
            <w:hideMark/>
          </w:tcPr>
          <w:p w:rsidR="00FE0DE5" w:rsidRDefault="00FE0DE5">
            <w:r>
              <w:t>100</w:t>
            </w:r>
          </w:p>
        </w:tc>
        <w:tc>
          <w:tcPr>
            <w:tcW w:w="788" w:type="dxa"/>
            <w:tcBorders>
              <w:top w:val="single" w:sz="4" w:space="0" w:color="auto"/>
              <w:left w:val="single" w:sz="4" w:space="0" w:color="auto"/>
              <w:bottom w:val="single" w:sz="4" w:space="0" w:color="auto"/>
              <w:right w:val="single" w:sz="4" w:space="0" w:color="auto"/>
            </w:tcBorders>
            <w:vAlign w:val="center"/>
            <w:hideMark/>
          </w:tcPr>
          <w:p w:rsidR="00FE0DE5" w:rsidRDefault="00FE0DE5">
            <w:r>
              <w:t>100</w:t>
            </w:r>
          </w:p>
        </w:tc>
        <w:tc>
          <w:tcPr>
            <w:tcW w:w="799" w:type="dxa"/>
            <w:tcBorders>
              <w:top w:val="single" w:sz="4" w:space="0" w:color="auto"/>
              <w:left w:val="single" w:sz="4" w:space="0" w:color="auto"/>
              <w:bottom w:val="single" w:sz="4" w:space="0" w:color="auto"/>
              <w:right w:val="single" w:sz="4" w:space="0" w:color="auto"/>
            </w:tcBorders>
            <w:vAlign w:val="center"/>
            <w:hideMark/>
          </w:tcPr>
          <w:p w:rsidR="00FE0DE5" w:rsidRDefault="00FE0DE5">
            <w:r>
              <w:t>100</w:t>
            </w:r>
          </w:p>
        </w:tc>
      </w:tr>
      <w:tr w:rsidR="00FE0DE5" w:rsidTr="00FE0DE5">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DE5" w:rsidRDefault="00FE0DE5"/>
        </w:tc>
        <w:tc>
          <w:tcPr>
            <w:tcW w:w="1887" w:type="dxa"/>
            <w:tcBorders>
              <w:top w:val="single" w:sz="4" w:space="0" w:color="auto"/>
              <w:left w:val="single" w:sz="4" w:space="0" w:color="auto"/>
              <w:bottom w:val="single" w:sz="4" w:space="0" w:color="auto"/>
              <w:right w:val="single" w:sz="4" w:space="0" w:color="auto"/>
            </w:tcBorders>
            <w:vAlign w:val="center"/>
            <w:hideMark/>
          </w:tcPr>
          <w:p w:rsidR="00FE0DE5" w:rsidRDefault="00FE0DE5">
            <w:r>
              <w:t>Безопасность дорожного движения</w:t>
            </w:r>
          </w:p>
        </w:tc>
        <w:tc>
          <w:tcPr>
            <w:tcW w:w="755" w:type="dxa"/>
            <w:tcBorders>
              <w:top w:val="single" w:sz="4" w:space="0" w:color="auto"/>
              <w:left w:val="single" w:sz="4" w:space="0" w:color="auto"/>
              <w:bottom w:val="single" w:sz="4" w:space="0" w:color="auto"/>
              <w:right w:val="single" w:sz="4" w:space="0" w:color="auto"/>
            </w:tcBorders>
            <w:vAlign w:val="center"/>
            <w:hideMark/>
          </w:tcPr>
          <w:p w:rsidR="00FE0DE5" w:rsidRDefault="00FE0DE5">
            <w:r>
              <w:t>%</w:t>
            </w:r>
          </w:p>
        </w:tc>
        <w:tc>
          <w:tcPr>
            <w:tcW w:w="893" w:type="dxa"/>
            <w:tcBorders>
              <w:top w:val="single" w:sz="4" w:space="0" w:color="auto"/>
              <w:left w:val="single" w:sz="4" w:space="0" w:color="auto"/>
              <w:bottom w:val="single" w:sz="4" w:space="0" w:color="auto"/>
              <w:right w:val="single" w:sz="4" w:space="0" w:color="auto"/>
            </w:tcBorders>
            <w:vAlign w:val="center"/>
            <w:hideMark/>
          </w:tcPr>
          <w:p w:rsidR="00FE0DE5" w:rsidRDefault="00FE0DE5">
            <w:r>
              <w:t>70</w:t>
            </w:r>
          </w:p>
        </w:tc>
        <w:tc>
          <w:tcPr>
            <w:tcW w:w="787" w:type="dxa"/>
            <w:tcBorders>
              <w:top w:val="single" w:sz="4" w:space="0" w:color="auto"/>
              <w:left w:val="single" w:sz="4" w:space="0" w:color="auto"/>
              <w:bottom w:val="single" w:sz="4" w:space="0" w:color="auto"/>
              <w:right w:val="single" w:sz="4" w:space="0" w:color="auto"/>
            </w:tcBorders>
            <w:vAlign w:val="center"/>
            <w:hideMark/>
          </w:tcPr>
          <w:p w:rsidR="00FE0DE5" w:rsidRDefault="00FE0DE5">
            <w:r>
              <w:t>75</w:t>
            </w:r>
          </w:p>
        </w:tc>
        <w:tc>
          <w:tcPr>
            <w:tcW w:w="799" w:type="dxa"/>
            <w:tcBorders>
              <w:top w:val="single" w:sz="4" w:space="0" w:color="auto"/>
              <w:left w:val="single" w:sz="4" w:space="0" w:color="auto"/>
              <w:bottom w:val="single" w:sz="4" w:space="0" w:color="auto"/>
              <w:right w:val="single" w:sz="4" w:space="0" w:color="auto"/>
            </w:tcBorders>
            <w:vAlign w:val="center"/>
            <w:hideMark/>
          </w:tcPr>
          <w:p w:rsidR="00FE0DE5" w:rsidRDefault="00FE0DE5">
            <w:r>
              <w:t>80</w:t>
            </w:r>
          </w:p>
        </w:tc>
        <w:tc>
          <w:tcPr>
            <w:tcW w:w="788" w:type="dxa"/>
            <w:tcBorders>
              <w:top w:val="single" w:sz="4" w:space="0" w:color="auto"/>
              <w:left w:val="single" w:sz="4" w:space="0" w:color="auto"/>
              <w:bottom w:val="single" w:sz="4" w:space="0" w:color="auto"/>
              <w:right w:val="single" w:sz="4" w:space="0" w:color="auto"/>
            </w:tcBorders>
            <w:vAlign w:val="center"/>
            <w:hideMark/>
          </w:tcPr>
          <w:p w:rsidR="00FE0DE5" w:rsidRDefault="00FE0DE5">
            <w:r>
              <w:t>85</w:t>
            </w:r>
          </w:p>
        </w:tc>
        <w:tc>
          <w:tcPr>
            <w:tcW w:w="799" w:type="dxa"/>
            <w:tcBorders>
              <w:top w:val="single" w:sz="4" w:space="0" w:color="auto"/>
              <w:left w:val="single" w:sz="4" w:space="0" w:color="auto"/>
              <w:bottom w:val="single" w:sz="4" w:space="0" w:color="auto"/>
              <w:right w:val="single" w:sz="4" w:space="0" w:color="auto"/>
            </w:tcBorders>
            <w:vAlign w:val="center"/>
            <w:hideMark/>
          </w:tcPr>
          <w:p w:rsidR="00FE0DE5" w:rsidRDefault="00FE0DE5">
            <w:r>
              <w:t>100</w:t>
            </w:r>
          </w:p>
        </w:tc>
      </w:tr>
      <w:tr w:rsidR="00FE0DE5" w:rsidTr="00FE0DE5">
        <w:trPr>
          <w:trHeight w:val="960"/>
        </w:trPr>
        <w:tc>
          <w:tcPr>
            <w:tcW w:w="1715" w:type="dxa"/>
            <w:tcBorders>
              <w:top w:val="single" w:sz="4" w:space="0" w:color="auto"/>
              <w:left w:val="single" w:sz="4" w:space="0" w:color="auto"/>
              <w:bottom w:val="single" w:sz="4" w:space="0" w:color="auto"/>
              <w:right w:val="single" w:sz="4" w:space="0" w:color="auto"/>
            </w:tcBorders>
            <w:vAlign w:val="center"/>
            <w:hideMark/>
          </w:tcPr>
          <w:p w:rsidR="00FE0DE5" w:rsidRDefault="00FE0DE5">
            <w:r>
              <w:t xml:space="preserve">Показатели </w:t>
            </w:r>
            <w:proofErr w:type="gramStart"/>
            <w:r>
              <w:t>надежности  улично</w:t>
            </w:r>
            <w:proofErr w:type="gramEnd"/>
            <w:r>
              <w:t>- дорожной сети</w:t>
            </w:r>
          </w:p>
        </w:tc>
        <w:tc>
          <w:tcPr>
            <w:tcW w:w="1887" w:type="dxa"/>
            <w:tcBorders>
              <w:top w:val="single" w:sz="4" w:space="0" w:color="auto"/>
              <w:left w:val="single" w:sz="4" w:space="0" w:color="auto"/>
              <w:bottom w:val="single" w:sz="4" w:space="0" w:color="auto"/>
              <w:right w:val="single" w:sz="4" w:space="0" w:color="auto"/>
            </w:tcBorders>
            <w:vAlign w:val="center"/>
            <w:hideMark/>
          </w:tcPr>
          <w:p w:rsidR="00FE0DE5" w:rsidRDefault="00FE0DE5">
            <w:r>
              <w:t xml:space="preserve">Объем </w:t>
            </w:r>
            <w:proofErr w:type="gramStart"/>
            <w:r>
              <w:t>реконструкции  дорог</w:t>
            </w:r>
            <w:proofErr w:type="gramEnd"/>
            <w:r>
              <w:t xml:space="preserve"> (за год)*</w:t>
            </w:r>
          </w:p>
        </w:tc>
        <w:tc>
          <w:tcPr>
            <w:tcW w:w="755" w:type="dxa"/>
            <w:tcBorders>
              <w:top w:val="single" w:sz="4" w:space="0" w:color="auto"/>
              <w:left w:val="single" w:sz="4" w:space="0" w:color="auto"/>
              <w:bottom w:val="single" w:sz="4" w:space="0" w:color="auto"/>
              <w:right w:val="single" w:sz="4" w:space="0" w:color="auto"/>
            </w:tcBorders>
            <w:vAlign w:val="center"/>
            <w:hideMark/>
          </w:tcPr>
          <w:p w:rsidR="00FE0DE5" w:rsidRDefault="00FE0DE5">
            <w:r>
              <w:t>км</w:t>
            </w:r>
          </w:p>
        </w:tc>
        <w:tc>
          <w:tcPr>
            <w:tcW w:w="893" w:type="dxa"/>
            <w:tcBorders>
              <w:top w:val="single" w:sz="4" w:space="0" w:color="auto"/>
              <w:left w:val="single" w:sz="4" w:space="0" w:color="auto"/>
              <w:bottom w:val="single" w:sz="4" w:space="0" w:color="auto"/>
              <w:right w:val="single" w:sz="4" w:space="0" w:color="auto"/>
            </w:tcBorders>
            <w:vAlign w:val="center"/>
            <w:hideMark/>
          </w:tcPr>
          <w:p w:rsidR="00FE0DE5" w:rsidRDefault="00FE0DE5">
            <w:r>
              <w:t>0,3</w:t>
            </w:r>
          </w:p>
        </w:tc>
        <w:tc>
          <w:tcPr>
            <w:tcW w:w="787" w:type="dxa"/>
            <w:tcBorders>
              <w:top w:val="single" w:sz="4" w:space="0" w:color="auto"/>
              <w:left w:val="single" w:sz="4" w:space="0" w:color="auto"/>
              <w:bottom w:val="single" w:sz="4" w:space="0" w:color="auto"/>
              <w:right w:val="single" w:sz="4" w:space="0" w:color="auto"/>
            </w:tcBorders>
            <w:vAlign w:val="center"/>
            <w:hideMark/>
          </w:tcPr>
          <w:p w:rsidR="00FE0DE5" w:rsidRDefault="00FE0DE5">
            <w:r>
              <w:t>0,5</w:t>
            </w:r>
          </w:p>
        </w:tc>
        <w:tc>
          <w:tcPr>
            <w:tcW w:w="799" w:type="dxa"/>
            <w:tcBorders>
              <w:top w:val="single" w:sz="4" w:space="0" w:color="auto"/>
              <w:left w:val="single" w:sz="4" w:space="0" w:color="auto"/>
              <w:bottom w:val="single" w:sz="4" w:space="0" w:color="auto"/>
              <w:right w:val="single" w:sz="4" w:space="0" w:color="auto"/>
            </w:tcBorders>
            <w:vAlign w:val="center"/>
            <w:hideMark/>
          </w:tcPr>
          <w:p w:rsidR="00FE0DE5" w:rsidRDefault="00FE0DE5">
            <w:r>
              <w:t>0,5</w:t>
            </w:r>
          </w:p>
        </w:tc>
        <w:tc>
          <w:tcPr>
            <w:tcW w:w="788" w:type="dxa"/>
            <w:tcBorders>
              <w:top w:val="single" w:sz="4" w:space="0" w:color="auto"/>
              <w:left w:val="single" w:sz="4" w:space="0" w:color="auto"/>
              <w:bottom w:val="single" w:sz="4" w:space="0" w:color="auto"/>
              <w:right w:val="single" w:sz="4" w:space="0" w:color="auto"/>
            </w:tcBorders>
            <w:vAlign w:val="center"/>
            <w:hideMark/>
          </w:tcPr>
          <w:p w:rsidR="00FE0DE5" w:rsidRDefault="00FE0DE5">
            <w:r>
              <w:t>0,5</w:t>
            </w:r>
          </w:p>
        </w:tc>
        <w:tc>
          <w:tcPr>
            <w:tcW w:w="799" w:type="dxa"/>
            <w:tcBorders>
              <w:top w:val="single" w:sz="4" w:space="0" w:color="auto"/>
              <w:left w:val="single" w:sz="4" w:space="0" w:color="auto"/>
              <w:bottom w:val="single" w:sz="4" w:space="0" w:color="auto"/>
              <w:right w:val="single" w:sz="4" w:space="0" w:color="auto"/>
            </w:tcBorders>
            <w:vAlign w:val="center"/>
            <w:hideMark/>
          </w:tcPr>
          <w:p w:rsidR="00FE0DE5" w:rsidRDefault="00FE0DE5">
            <w:r>
              <w:t>1</w:t>
            </w:r>
          </w:p>
        </w:tc>
      </w:tr>
    </w:tbl>
    <w:p w:rsidR="00FE0DE5" w:rsidRDefault="00FE0DE5" w:rsidP="00FE0DE5"/>
    <w:p w:rsidR="00FE0DE5" w:rsidRDefault="00FE0DE5" w:rsidP="00FE0DE5">
      <w:pPr>
        <w:jc w:val="center"/>
      </w:pPr>
      <w:r>
        <w:t>5.Перечень и очередность реализации мероприятий по развитию транспортной инфраструктуры</w:t>
      </w:r>
    </w:p>
    <w:p w:rsidR="00FE0DE5" w:rsidRDefault="00FE0DE5" w:rsidP="00FE0DE5">
      <w:pPr>
        <w:jc w:val="both"/>
      </w:pPr>
      <w:r>
        <w:tab/>
        <w:t xml:space="preserve">Генпланом предусматривается создание системы автомобильных улиц и дорог, обеспечивающих необходимые транспортные связи деревень и </w:t>
      </w:r>
      <w:proofErr w:type="gramStart"/>
      <w:r>
        <w:t>сел  с</w:t>
      </w:r>
      <w:proofErr w:type="gramEnd"/>
      <w:r>
        <w:t xml:space="preserve"> сохранением существующей структуры улично-дорожной сети 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rsidR="00FE0DE5" w:rsidRDefault="00FE0DE5" w:rsidP="00FE0DE5">
      <w:pPr>
        <w:jc w:val="both"/>
      </w:pPr>
      <w:r>
        <w:tab/>
        <w:t xml:space="preserve">Для обеспечения безопасности, бесперебойности и удобства транспортного сообщения в населенных пунктах Генеральным планом предусмотрен ремонт улиц и дорог. </w:t>
      </w:r>
    </w:p>
    <w:p w:rsidR="00FE0DE5" w:rsidRDefault="00FE0DE5" w:rsidP="00FE0DE5">
      <w:pPr>
        <w:jc w:val="both"/>
      </w:pPr>
      <w:r>
        <w:tab/>
        <w:t>Категории улиц и дорог следует назначать в соответствии с классификацией, приведенной в табл. 9 СП 42.13330.2011«Градостроительство. Планировка и застройка городских и сельских поселений. Актуализированная редакция СНиП 2.07.01-89»:</w:t>
      </w:r>
    </w:p>
    <w:p w:rsidR="00FE0DE5" w:rsidRDefault="00FE0DE5" w:rsidP="00FE0DE5">
      <w:pPr>
        <w:jc w:val="both"/>
      </w:pPr>
      <w:r>
        <w:tab/>
        <w:t>-главные улицы;</w:t>
      </w:r>
    </w:p>
    <w:p w:rsidR="00FE0DE5" w:rsidRDefault="00FE0DE5" w:rsidP="00FE0DE5">
      <w:pPr>
        <w:jc w:val="both"/>
      </w:pPr>
      <w:r>
        <w:tab/>
        <w:t>-улицы в жилой застройке: основные;</w:t>
      </w:r>
    </w:p>
    <w:p w:rsidR="00FE0DE5" w:rsidRDefault="00FE0DE5" w:rsidP="00FE0DE5">
      <w:pPr>
        <w:jc w:val="both"/>
      </w:pPr>
      <w:r>
        <w:tab/>
        <w:t>-улицы в жилой застройке: второстепенные;</w:t>
      </w:r>
    </w:p>
    <w:p w:rsidR="00FE0DE5" w:rsidRDefault="00FE0DE5" w:rsidP="00FE0DE5">
      <w:pPr>
        <w:jc w:val="both"/>
      </w:pPr>
      <w:r>
        <w:tab/>
        <w:t>-проезды.</w:t>
      </w:r>
    </w:p>
    <w:p w:rsidR="004E253C" w:rsidRDefault="004E253C" w:rsidP="00FE0DE5">
      <w:pPr>
        <w:jc w:val="both"/>
      </w:pPr>
      <w:r>
        <w:lastRenderedPageBreak/>
        <w:tab/>
      </w:r>
      <w:r w:rsidRPr="004E253C">
        <w:t>Уровень автомобилизации на 1 очередь строительства 300 легковых автомобилей на 1000 жителей, на расчетный срок 350 легковых автомобиле на 1000 жителей и 5 ведомственных автомобилей</w:t>
      </w:r>
    </w:p>
    <w:p w:rsidR="00FE0DE5" w:rsidRDefault="00FE0DE5" w:rsidP="00FE0DE5">
      <w:pPr>
        <w:jc w:val="both"/>
      </w:pPr>
      <w:r>
        <w:tab/>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так:</w:t>
      </w:r>
    </w:p>
    <w:p w:rsidR="00FE0DE5" w:rsidRDefault="00FE0DE5" w:rsidP="00FE0DE5">
      <w:pPr>
        <w:jc w:val="both"/>
      </w:pPr>
      <w:r>
        <w:tab/>
        <w:t>- согласно п. 11.27, потребность в АЗС составляет: одна топливораздаточная колонка на 1200 легковых автомобилей;</w:t>
      </w:r>
    </w:p>
    <w:p w:rsidR="00FE0DE5" w:rsidRDefault="00FE0DE5" w:rsidP="00FE0DE5">
      <w:pPr>
        <w:jc w:val="both"/>
      </w:pPr>
      <w:r>
        <w:tab/>
        <w:t>- согласно п. 11.26, потребность в СТО составляет: один пост на 200 легковых автомобилей;</w:t>
      </w:r>
    </w:p>
    <w:p w:rsidR="00FE0DE5" w:rsidRDefault="00FE0DE5" w:rsidP="00FE0DE5">
      <w:pPr>
        <w:jc w:val="both"/>
      </w:pPr>
      <w:r>
        <w:tab/>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FE0DE5" w:rsidRDefault="00FE0DE5" w:rsidP="00FE0DE5">
      <w:pPr>
        <w:jc w:val="both"/>
      </w:pPr>
      <w:r>
        <w:tab/>
        <w:t>Исходя из общего количества легковых автомобилей, нормативных требований и наличия объектов дорожного сервиса, потребности в дополнительных АЗС и СТО</w:t>
      </w:r>
      <w:r w:rsidR="004E253C">
        <w:t xml:space="preserve"> не</w:t>
      </w:r>
      <w:r>
        <w:t xml:space="preserve"> имеется</w:t>
      </w:r>
      <w:r w:rsidR="004E253C">
        <w:t>.</w:t>
      </w:r>
    </w:p>
    <w:p w:rsidR="00FE0DE5" w:rsidRDefault="004E253C" w:rsidP="00FE0DE5">
      <w:pPr>
        <w:jc w:val="both"/>
      </w:pPr>
      <w:r>
        <w:t xml:space="preserve"> </w:t>
      </w:r>
      <w:r w:rsidR="00FE0DE5">
        <w:t xml:space="preserve">Так как в населенных </w:t>
      </w:r>
      <w:proofErr w:type="gramStart"/>
      <w:r w:rsidR="00FE0DE5">
        <w:t>пунктах  сельского</w:t>
      </w:r>
      <w:proofErr w:type="gramEnd"/>
      <w:r w:rsidR="00FE0DE5">
        <w:t xml:space="preserve"> поселения </w:t>
      </w:r>
      <w:proofErr w:type="spellStart"/>
      <w:r>
        <w:t>Иликовский</w:t>
      </w:r>
      <w:proofErr w:type="spellEnd"/>
      <w:r w:rsidR="00FE0DE5">
        <w:t xml:space="preserve"> сельсовет дома в жилой застройке имеют придомовые участки, обеспечивающие потребность в местах постоянного хранения индивидуального автотранспорта, размещения гаражей не требуется.</w:t>
      </w:r>
    </w:p>
    <w:p w:rsidR="00FE0DE5" w:rsidRDefault="00FE0DE5" w:rsidP="00FE0DE5">
      <w:pPr>
        <w:jc w:val="both"/>
      </w:pPr>
      <w:r>
        <w:tab/>
        <w:t>Объекты, не затронутые реконструкцией, сохраняются.</w:t>
      </w:r>
    </w:p>
    <w:p w:rsidR="00FE0DE5" w:rsidRDefault="00FE0DE5" w:rsidP="00FE0DE5">
      <w:pPr>
        <w:jc w:val="both"/>
      </w:pPr>
      <w:r>
        <w:tab/>
      </w:r>
    </w:p>
    <w:p w:rsidR="00FE0DE5" w:rsidRDefault="00FE0DE5" w:rsidP="00FE0DE5">
      <w:pPr>
        <w:jc w:val="both"/>
      </w:pPr>
    </w:p>
    <w:p w:rsidR="00FE0DE5" w:rsidRDefault="00FE0DE5" w:rsidP="00FE0DE5">
      <w:pPr>
        <w:jc w:val="both"/>
      </w:pPr>
    </w:p>
    <w:p w:rsidR="00FE0DE5" w:rsidRDefault="00FE0DE5" w:rsidP="00FE0DE5">
      <w:pPr>
        <w:jc w:val="both"/>
      </w:pPr>
    </w:p>
    <w:p w:rsidR="00FE0DE5" w:rsidRDefault="00FE0DE5" w:rsidP="00FE0DE5">
      <w:pPr>
        <w:jc w:val="both"/>
      </w:pPr>
    </w:p>
    <w:p w:rsidR="00FE0DE5" w:rsidRDefault="00FE0DE5" w:rsidP="00FE0DE5">
      <w:pPr>
        <w:jc w:val="both"/>
      </w:pPr>
      <w:r>
        <w:t xml:space="preserve">6.Оценка эффективности </w:t>
      </w:r>
      <w:proofErr w:type="gramStart"/>
      <w:r>
        <w:t>мероприятий  развития</w:t>
      </w:r>
      <w:proofErr w:type="gramEnd"/>
      <w:r>
        <w:t xml:space="preserve"> социальной инфраструктуры</w:t>
      </w:r>
    </w:p>
    <w:p w:rsidR="00FE0DE5" w:rsidRDefault="00FE0DE5" w:rsidP="00FE0DE5"/>
    <w:p w:rsidR="00FE0DE5" w:rsidRDefault="00FE0DE5" w:rsidP="00FE0DE5">
      <w:pPr>
        <w:jc w:val="center"/>
      </w:pPr>
      <w:r>
        <w:t>ПРОГРАММА ИНВЕСТИЦИОННЫХ ПРОЕКТОВ, ОБЕСПЕЧИВАЮЩИХ ДОСТИЖЕНИЕ ЦЕЛЕВЫХ ПОКАЗАТЕЛЕЙ</w:t>
      </w:r>
    </w:p>
    <w:p w:rsidR="00FE0DE5" w:rsidRDefault="00FE0DE5" w:rsidP="00FE0DE5"/>
    <w:p w:rsidR="00FE0DE5" w:rsidRDefault="00FE0DE5" w:rsidP="00FE0DE5">
      <w:pPr>
        <w:jc w:val="center"/>
      </w:pPr>
      <w:r>
        <w:t xml:space="preserve">Таблица 6 – Программа инвестиционных проектов </w:t>
      </w:r>
      <w:proofErr w:type="spellStart"/>
      <w:r>
        <w:t>улично</w:t>
      </w:r>
      <w:proofErr w:type="spellEnd"/>
      <w:r>
        <w:t xml:space="preserve">–дорожной сети сельского поселения </w:t>
      </w:r>
      <w:proofErr w:type="spellStart"/>
      <w:r w:rsidR="00D42808">
        <w:t>Иликовский</w:t>
      </w:r>
      <w:proofErr w:type="spellEnd"/>
      <w:r w:rsidR="004E253C">
        <w:t xml:space="preserve"> </w:t>
      </w:r>
      <w:r>
        <w:t>сельсовет.</w:t>
      </w:r>
    </w:p>
    <w:tbl>
      <w:tblPr>
        <w:tblW w:w="10770" w:type="dxa"/>
        <w:tblInd w:w="-398" w:type="dxa"/>
        <w:tblLayout w:type="fixed"/>
        <w:tblCellMar>
          <w:left w:w="28" w:type="dxa"/>
          <w:right w:w="28" w:type="dxa"/>
        </w:tblCellMar>
        <w:tblLook w:val="06A0" w:firstRow="1" w:lastRow="0" w:firstColumn="1" w:lastColumn="0" w:noHBand="1" w:noVBand="1"/>
      </w:tblPr>
      <w:tblGrid>
        <w:gridCol w:w="702"/>
        <w:gridCol w:w="1270"/>
        <w:gridCol w:w="1132"/>
        <w:gridCol w:w="579"/>
        <w:gridCol w:w="567"/>
        <w:gridCol w:w="978"/>
        <w:gridCol w:w="8"/>
        <w:gridCol w:w="701"/>
        <w:gridCol w:w="8"/>
        <w:gridCol w:w="718"/>
        <w:gridCol w:w="142"/>
        <w:gridCol w:w="1272"/>
        <w:gridCol w:w="709"/>
        <w:gridCol w:w="708"/>
        <w:gridCol w:w="1276"/>
      </w:tblGrid>
      <w:tr w:rsidR="00FE0DE5" w:rsidTr="00FE0DE5">
        <w:trPr>
          <w:trHeight w:val="495"/>
          <w:tblHeader/>
        </w:trPr>
        <w:tc>
          <w:tcPr>
            <w:tcW w:w="702" w:type="dxa"/>
            <w:vMerge w:val="restart"/>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 п/п</w:t>
            </w:r>
          </w:p>
        </w:tc>
        <w:tc>
          <w:tcPr>
            <w:tcW w:w="1270" w:type="dxa"/>
            <w:vMerge w:val="restart"/>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Наименование объекта</w:t>
            </w:r>
          </w:p>
        </w:tc>
        <w:tc>
          <w:tcPr>
            <w:tcW w:w="1132" w:type="dxa"/>
            <w:vMerge w:val="restart"/>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Цель реализации</w:t>
            </w:r>
          </w:p>
        </w:tc>
        <w:tc>
          <w:tcPr>
            <w:tcW w:w="1146" w:type="dxa"/>
            <w:gridSpan w:val="2"/>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Сроки реализации</w:t>
            </w:r>
          </w:p>
        </w:tc>
        <w:tc>
          <w:tcPr>
            <w:tcW w:w="978" w:type="dxa"/>
            <w:vMerge w:val="restart"/>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Общая сметная стоимость, тыс.руб.</w:t>
            </w:r>
          </w:p>
        </w:tc>
        <w:tc>
          <w:tcPr>
            <w:tcW w:w="709" w:type="dxa"/>
            <w:gridSpan w:val="2"/>
            <w:vMerge w:val="restart"/>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Единица измерения</w:t>
            </w:r>
          </w:p>
        </w:tc>
        <w:tc>
          <w:tcPr>
            <w:tcW w:w="4833" w:type="dxa"/>
            <w:gridSpan w:val="7"/>
            <w:tcBorders>
              <w:top w:val="single" w:sz="4" w:space="0" w:color="000000"/>
              <w:left w:val="single" w:sz="4" w:space="0" w:color="000000"/>
              <w:bottom w:val="single" w:sz="4" w:space="0" w:color="000000"/>
              <w:right w:val="single" w:sz="4" w:space="0" w:color="auto"/>
            </w:tcBorders>
            <w:vAlign w:val="center"/>
            <w:hideMark/>
          </w:tcPr>
          <w:p w:rsidR="00FE0DE5" w:rsidRDefault="00FE0DE5">
            <w:pPr>
              <w:jc w:val="center"/>
              <w:rPr>
                <w:sz w:val="20"/>
                <w:szCs w:val="20"/>
              </w:rPr>
            </w:pPr>
            <w:r>
              <w:rPr>
                <w:sz w:val="20"/>
                <w:szCs w:val="20"/>
              </w:rPr>
              <w:t>Финансовые потребности, тыс.руб.(без НДС)</w:t>
            </w:r>
          </w:p>
        </w:tc>
      </w:tr>
      <w:tr w:rsidR="00FE0DE5" w:rsidTr="00FE0DE5">
        <w:trPr>
          <w:trHeight w:val="540"/>
        </w:trPr>
        <w:tc>
          <w:tcPr>
            <w:tcW w:w="702" w:type="dxa"/>
            <w:vMerge/>
            <w:tcBorders>
              <w:top w:val="single" w:sz="4" w:space="0" w:color="000000"/>
              <w:left w:val="single" w:sz="4" w:space="0" w:color="000000"/>
              <w:bottom w:val="single" w:sz="4" w:space="0" w:color="000000"/>
              <w:right w:val="nil"/>
            </w:tcBorders>
            <w:vAlign w:val="center"/>
            <w:hideMark/>
          </w:tcPr>
          <w:p w:rsidR="00FE0DE5" w:rsidRDefault="00FE0DE5">
            <w:pPr>
              <w:rPr>
                <w:sz w:val="20"/>
                <w:szCs w:val="20"/>
              </w:rPr>
            </w:pPr>
          </w:p>
        </w:tc>
        <w:tc>
          <w:tcPr>
            <w:tcW w:w="1270" w:type="dxa"/>
            <w:vMerge/>
            <w:tcBorders>
              <w:top w:val="single" w:sz="4" w:space="0" w:color="000000"/>
              <w:left w:val="single" w:sz="4" w:space="0" w:color="000000"/>
              <w:bottom w:val="single" w:sz="4" w:space="0" w:color="000000"/>
              <w:right w:val="nil"/>
            </w:tcBorders>
            <w:vAlign w:val="center"/>
            <w:hideMark/>
          </w:tcPr>
          <w:p w:rsidR="00FE0DE5" w:rsidRDefault="00FE0DE5">
            <w:pPr>
              <w:rPr>
                <w:sz w:val="20"/>
                <w:szCs w:val="20"/>
              </w:rPr>
            </w:pPr>
          </w:p>
        </w:tc>
        <w:tc>
          <w:tcPr>
            <w:tcW w:w="1132" w:type="dxa"/>
            <w:vMerge/>
            <w:tcBorders>
              <w:top w:val="single" w:sz="4" w:space="0" w:color="000000"/>
              <w:left w:val="single" w:sz="4" w:space="0" w:color="000000"/>
              <w:bottom w:val="single" w:sz="4" w:space="0" w:color="000000"/>
              <w:right w:val="nil"/>
            </w:tcBorders>
            <w:vAlign w:val="center"/>
            <w:hideMark/>
          </w:tcPr>
          <w:p w:rsidR="00FE0DE5" w:rsidRDefault="00FE0DE5">
            <w:pPr>
              <w:rPr>
                <w:sz w:val="20"/>
                <w:szCs w:val="20"/>
              </w:rPr>
            </w:pPr>
          </w:p>
        </w:tc>
        <w:tc>
          <w:tcPr>
            <w:tcW w:w="579" w:type="dxa"/>
            <w:vMerge w:val="restart"/>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начало</w:t>
            </w:r>
          </w:p>
        </w:tc>
        <w:tc>
          <w:tcPr>
            <w:tcW w:w="567" w:type="dxa"/>
            <w:vMerge w:val="restart"/>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окончание</w:t>
            </w:r>
          </w:p>
        </w:tc>
        <w:tc>
          <w:tcPr>
            <w:tcW w:w="986" w:type="dxa"/>
            <w:vMerge/>
            <w:tcBorders>
              <w:top w:val="single" w:sz="4" w:space="0" w:color="000000"/>
              <w:left w:val="single" w:sz="4" w:space="0" w:color="000000"/>
              <w:bottom w:val="single" w:sz="4" w:space="0" w:color="000000"/>
              <w:right w:val="nil"/>
            </w:tcBorders>
            <w:vAlign w:val="center"/>
            <w:hideMark/>
          </w:tcPr>
          <w:p w:rsidR="00FE0DE5" w:rsidRDefault="00FE0DE5">
            <w:pPr>
              <w:rPr>
                <w:sz w:val="20"/>
                <w:szCs w:val="20"/>
              </w:rPr>
            </w:pPr>
          </w:p>
        </w:tc>
        <w:tc>
          <w:tcPr>
            <w:tcW w:w="1418" w:type="dxa"/>
            <w:gridSpan w:val="2"/>
            <w:vMerge/>
            <w:tcBorders>
              <w:top w:val="single" w:sz="4" w:space="0" w:color="000000"/>
              <w:left w:val="single" w:sz="4" w:space="0" w:color="000000"/>
              <w:bottom w:val="single" w:sz="4" w:space="0" w:color="000000"/>
              <w:right w:val="nil"/>
            </w:tcBorders>
            <w:vAlign w:val="center"/>
            <w:hideMark/>
          </w:tcPr>
          <w:p w:rsidR="00FE0DE5" w:rsidRDefault="00FE0DE5">
            <w:pPr>
              <w:rPr>
                <w:sz w:val="20"/>
                <w:szCs w:val="20"/>
              </w:rPr>
            </w:pPr>
          </w:p>
        </w:tc>
        <w:tc>
          <w:tcPr>
            <w:tcW w:w="726" w:type="dxa"/>
            <w:gridSpan w:val="2"/>
            <w:tcBorders>
              <w:top w:val="single" w:sz="4" w:space="0" w:color="000000"/>
              <w:left w:val="single" w:sz="4" w:space="0" w:color="000000"/>
              <w:bottom w:val="single" w:sz="4" w:space="0" w:color="auto"/>
              <w:right w:val="nil"/>
            </w:tcBorders>
            <w:vAlign w:val="center"/>
            <w:hideMark/>
          </w:tcPr>
          <w:p w:rsidR="00FE0DE5" w:rsidRDefault="00FE0DE5">
            <w:pPr>
              <w:spacing w:line="276" w:lineRule="auto"/>
              <w:rPr>
                <w:rFonts w:asciiTheme="minorHAnsi" w:eastAsiaTheme="minorHAnsi" w:hAnsiTheme="minorHAnsi" w:cstheme="minorBidi"/>
                <w:lang w:eastAsia="en-US"/>
              </w:rPr>
            </w:pPr>
          </w:p>
        </w:tc>
        <w:tc>
          <w:tcPr>
            <w:tcW w:w="4107" w:type="dxa"/>
            <w:gridSpan w:val="5"/>
            <w:tcBorders>
              <w:top w:val="single" w:sz="4" w:space="0" w:color="000000"/>
              <w:left w:val="nil"/>
              <w:bottom w:val="single" w:sz="4" w:space="0" w:color="000000"/>
              <w:right w:val="single" w:sz="4" w:space="0" w:color="auto"/>
            </w:tcBorders>
            <w:vAlign w:val="center"/>
            <w:hideMark/>
          </w:tcPr>
          <w:p w:rsidR="00FE0DE5" w:rsidRDefault="00FE0DE5">
            <w:pPr>
              <w:jc w:val="center"/>
              <w:rPr>
                <w:sz w:val="20"/>
                <w:szCs w:val="20"/>
              </w:rPr>
            </w:pPr>
            <w:r>
              <w:rPr>
                <w:sz w:val="20"/>
                <w:szCs w:val="20"/>
              </w:rPr>
              <w:t>по годам</w:t>
            </w:r>
          </w:p>
        </w:tc>
      </w:tr>
      <w:tr w:rsidR="00FE0DE5" w:rsidTr="00FE0DE5">
        <w:trPr>
          <w:cantSplit/>
          <w:trHeight w:val="1134"/>
        </w:trPr>
        <w:tc>
          <w:tcPr>
            <w:tcW w:w="702" w:type="dxa"/>
            <w:vMerge/>
            <w:tcBorders>
              <w:top w:val="single" w:sz="4" w:space="0" w:color="000000"/>
              <w:left w:val="single" w:sz="4" w:space="0" w:color="000000"/>
              <w:bottom w:val="single" w:sz="4" w:space="0" w:color="000000"/>
              <w:right w:val="nil"/>
            </w:tcBorders>
            <w:vAlign w:val="center"/>
            <w:hideMark/>
          </w:tcPr>
          <w:p w:rsidR="00FE0DE5" w:rsidRDefault="00FE0DE5">
            <w:pPr>
              <w:rPr>
                <w:sz w:val="20"/>
                <w:szCs w:val="20"/>
              </w:rPr>
            </w:pPr>
          </w:p>
        </w:tc>
        <w:tc>
          <w:tcPr>
            <w:tcW w:w="1270" w:type="dxa"/>
            <w:vMerge/>
            <w:tcBorders>
              <w:top w:val="single" w:sz="4" w:space="0" w:color="000000"/>
              <w:left w:val="single" w:sz="4" w:space="0" w:color="000000"/>
              <w:bottom w:val="single" w:sz="4" w:space="0" w:color="000000"/>
              <w:right w:val="nil"/>
            </w:tcBorders>
            <w:vAlign w:val="center"/>
            <w:hideMark/>
          </w:tcPr>
          <w:p w:rsidR="00FE0DE5" w:rsidRDefault="00FE0DE5">
            <w:pPr>
              <w:rPr>
                <w:sz w:val="20"/>
                <w:szCs w:val="20"/>
              </w:rPr>
            </w:pPr>
          </w:p>
        </w:tc>
        <w:tc>
          <w:tcPr>
            <w:tcW w:w="1132" w:type="dxa"/>
            <w:vMerge/>
            <w:tcBorders>
              <w:top w:val="single" w:sz="4" w:space="0" w:color="000000"/>
              <w:left w:val="single" w:sz="4" w:space="0" w:color="000000"/>
              <w:bottom w:val="single" w:sz="4" w:space="0" w:color="000000"/>
              <w:right w:val="nil"/>
            </w:tcBorders>
            <w:vAlign w:val="center"/>
            <w:hideMark/>
          </w:tcPr>
          <w:p w:rsidR="00FE0DE5" w:rsidRDefault="00FE0DE5">
            <w:pPr>
              <w:rPr>
                <w:sz w:val="20"/>
                <w:szCs w:val="20"/>
              </w:rPr>
            </w:pPr>
          </w:p>
        </w:tc>
        <w:tc>
          <w:tcPr>
            <w:tcW w:w="1146" w:type="dxa"/>
            <w:vMerge/>
            <w:tcBorders>
              <w:top w:val="single" w:sz="4" w:space="0" w:color="000000"/>
              <w:left w:val="single" w:sz="4" w:space="0" w:color="000000"/>
              <w:bottom w:val="single" w:sz="4" w:space="0" w:color="000000"/>
              <w:right w:val="nil"/>
            </w:tcBorders>
            <w:vAlign w:val="center"/>
            <w:hideMark/>
          </w:tcPr>
          <w:p w:rsidR="00FE0DE5" w:rsidRDefault="00FE0DE5">
            <w:pPr>
              <w:rPr>
                <w:sz w:val="20"/>
                <w:szCs w:val="20"/>
              </w:rPr>
            </w:pPr>
          </w:p>
        </w:tc>
        <w:tc>
          <w:tcPr>
            <w:tcW w:w="567" w:type="dxa"/>
            <w:vMerge/>
            <w:tcBorders>
              <w:top w:val="single" w:sz="4" w:space="0" w:color="000000"/>
              <w:left w:val="single" w:sz="4" w:space="0" w:color="000000"/>
              <w:bottom w:val="single" w:sz="4" w:space="0" w:color="000000"/>
              <w:right w:val="nil"/>
            </w:tcBorders>
            <w:vAlign w:val="center"/>
            <w:hideMark/>
          </w:tcPr>
          <w:p w:rsidR="00FE0DE5" w:rsidRDefault="00FE0DE5">
            <w:pPr>
              <w:rPr>
                <w:sz w:val="20"/>
                <w:szCs w:val="20"/>
              </w:rPr>
            </w:pPr>
          </w:p>
        </w:tc>
        <w:tc>
          <w:tcPr>
            <w:tcW w:w="986" w:type="dxa"/>
            <w:vMerge/>
            <w:tcBorders>
              <w:top w:val="single" w:sz="4" w:space="0" w:color="000000"/>
              <w:left w:val="single" w:sz="4" w:space="0" w:color="000000"/>
              <w:bottom w:val="single" w:sz="4" w:space="0" w:color="000000"/>
              <w:right w:val="nil"/>
            </w:tcBorders>
            <w:vAlign w:val="center"/>
            <w:hideMark/>
          </w:tcPr>
          <w:p w:rsidR="00FE0DE5" w:rsidRDefault="00FE0DE5">
            <w:pPr>
              <w:rPr>
                <w:sz w:val="20"/>
                <w:szCs w:val="20"/>
              </w:rPr>
            </w:pPr>
          </w:p>
        </w:tc>
        <w:tc>
          <w:tcPr>
            <w:tcW w:w="1418" w:type="dxa"/>
            <w:gridSpan w:val="2"/>
            <w:vMerge/>
            <w:tcBorders>
              <w:top w:val="single" w:sz="4" w:space="0" w:color="000000"/>
              <w:left w:val="single" w:sz="4" w:space="0" w:color="000000"/>
              <w:bottom w:val="single" w:sz="4" w:space="0" w:color="000000"/>
              <w:right w:val="nil"/>
            </w:tcBorders>
            <w:vAlign w:val="center"/>
            <w:hideMark/>
          </w:tcPr>
          <w:p w:rsidR="00FE0DE5" w:rsidRDefault="00FE0DE5">
            <w:pPr>
              <w:rPr>
                <w:sz w:val="20"/>
                <w:szCs w:val="20"/>
              </w:rPr>
            </w:pPr>
          </w:p>
        </w:tc>
        <w:tc>
          <w:tcPr>
            <w:tcW w:w="726" w:type="dxa"/>
            <w:gridSpan w:val="2"/>
            <w:tcBorders>
              <w:top w:val="single" w:sz="4" w:space="0" w:color="auto"/>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2021</w:t>
            </w:r>
          </w:p>
        </w:tc>
        <w:tc>
          <w:tcPr>
            <w:tcW w:w="142" w:type="dxa"/>
            <w:vAlign w:val="center"/>
            <w:hideMark/>
          </w:tcPr>
          <w:p w:rsidR="00FE0DE5" w:rsidRDefault="00FE0DE5">
            <w:pPr>
              <w:spacing w:line="276" w:lineRule="auto"/>
              <w:rPr>
                <w:rFonts w:asciiTheme="minorHAnsi" w:eastAsiaTheme="minorHAnsi" w:hAnsiTheme="minorHAnsi" w:cstheme="minorBidi"/>
                <w:lang w:eastAsia="en-US"/>
              </w:rPr>
            </w:pPr>
          </w:p>
        </w:tc>
        <w:tc>
          <w:tcPr>
            <w:tcW w:w="1272" w:type="dxa"/>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2022</w:t>
            </w:r>
          </w:p>
        </w:tc>
        <w:tc>
          <w:tcPr>
            <w:tcW w:w="709" w:type="dxa"/>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2023</w:t>
            </w:r>
          </w:p>
        </w:tc>
        <w:tc>
          <w:tcPr>
            <w:tcW w:w="708" w:type="dxa"/>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2024</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FE0DE5" w:rsidRDefault="00FE0DE5">
            <w:pPr>
              <w:jc w:val="center"/>
              <w:rPr>
                <w:sz w:val="20"/>
                <w:szCs w:val="20"/>
              </w:rPr>
            </w:pPr>
            <w:r>
              <w:rPr>
                <w:sz w:val="20"/>
                <w:szCs w:val="20"/>
              </w:rPr>
              <w:t>2025</w:t>
            </w:r>
          </w:p>
        </w:tc>
      </w:tr>
      <w:tr w:rsidR="00FE0DE5" w:rsidTr="00FE0DE5">
        <w:trPr>
          <w:trHeight w:val="300"/>
        </w:trPr>
        <w:tc>
          <w:tcPr>
            <w:tcW w:w="702" w:type="dxa"/>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1</w:t>
            </w:r>
          </w:p>
        </w:tc>
        <w:tc>
          <w:tcPr>
            <w:tcW w:w="1270" w:type="dxa"/>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2</w:t>
            </w:r>
          </w:p>
        </w:tc>
        <w:tc>
          <w:tcPr>
            <w:tcW w:w="1132" w:type="dxa"/>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4</w:t>
            </w:r>
          </w:p>
        </w:tc>
        <w:tc>
          <w:tcPr>
            <w:tcW w:w="579" w:type="dxa"/>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6</w:t>
            </w:r>
          </w:p>
        </w:tc>
        <w:tc>
          <w:tcPr>
            <w:tcW w:w="978" w:type="dxa"/>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7</w:t>
            </w:r>
          </w:p>
        </w:tc>
        <w:tc>
          <w:tcPr>
            <w:tcW w:w="709" w:type="dxa"/>
            <w:gridSpan w:val="2"/>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8</w:t>
            </w:r>
          </w:p>
        </w:tc>
        <w:tc>
          <w:tcPr>
            <w:tcW w:w="868" w:type="dxa"/>
            <w:gridSpan w:val="3"/>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9</w:t>
            </w:r>
          </w:p>
        </w:tc>
        <w:tc>
          <w:tcPr>
            <w:tcW w:w="1272" w:type="dxa"/>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10</w:t>
            </w:r>
          </w:p>
        </w:tc>
        <w:tc>
          <w:tcPr>
            <w:tcW w:w="709" w:type="dxa"/>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11</w:t>
            </w:r>
          </w:p>
        </w:tc>
        <w:tc>
          <w:tcPr>
            <w:tcW w:w="708" w:type="dxa"/>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12</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FE0DE5" w:rsidRDefault="00FE0DE5">
            <w:pPr>
              <w:jc w:val="center"/>
              <w:rPr>
                <w:sz w:val="20"/>
                <w:szCs w:val="20"/>
              </w:rPr>
            </w:pPr>
            <w:r>
              <w:rPr>
                <w:sz w:val="20"/>
                <w:szCs w:val="20"/>
              </w:rPr>
              <w:t>13</w:t>
            </w:r>
          </w:p>
        </w:tc>
      </w:tr>
      <w:tr w:rsidR="00FE0DE5" w:rsidTr="00FE0DE5">
        <w:trPr>
          <w:trHeight w:val="300"/>
        </w:trPr>
        <w:tc>
          <w:tcPr>
            <w:tcW w:w="702" w:type="dxa"/>
            <w:tcBorders>
              <w:top w:val="single" w:sz="4" w:space="0" w:color="000000"/>
              <w:left w:val="single" w:sz="4" w:space="0" w:color="000000"/>
              <w:bottom w:val="single" w:sz="4" w:space="0" w:color="000000"/>
              <w:right w:val="nil"/>
            </w:tcBorders>
            <w:vAlign w:val="center"/>
            <w:hideMark/>
          </w:tcPr>
          <w:p w:rsidR="00FE0DE5" w:rsidRDefault="00FE0DE5">
            <w:pPr>
              <w:rPr>
                <w:sz w:val="20"/>
                <w:szCs w:val="20"/>
              </w:rPr>
            </w:pPr>
            <w:r>
              <w:rPr>
                <w:sz w:val="20"/>
                <w:szCs w:val="20"/>
              </w:rPr>
              <w:t>1.</w:t>
            </w:r>
          </w:p>
        </w:tc>
        <w:tc>
          <w:tcPr>
            <w:tcW w:w="1270" w:type="dxa"/>
            <w:tcBorders>
              <w:top w:val="single" w:sz="4" w:space="0" w:color="000000"/>
              <w:left w:val="single" w:sz="4" w:space="0" w:color="000000"/>
              <w:bottom w:val="single" w:sz="4" w:space="0" w:color="000000"/>
              <w:right w:val="nil"/>
            </w:tcBorders>
            <w:vAlign w:val="center"/>
            <w:hideMark/>
          </w:tcPr>
          <w:p w:rsidR="00FE0DE5" w:rsidRDefault="00FE0DE5">
            <w:pPr>
              <w:rPr>
                <w:sz w:val="20"/>
                <w:szCs w:val="20"/>
              </w:rPr>
            </w:pPr>
            <w:r>
              <w:rPr>
                <w:sz w:val="20"/>
                <w:szCs w:val="20"/>
              </w:rPr>
              <w:t xml:space="preserve">обеспечение сохранности автомобильных дорог местного значения путем выполнения эксплуатационных и ремонтных мероприятий; </w:t>
            </w:r>
            <w:r>
              <w:rPr>
                <w:sz w:val="20"/>
                <w:szCs w:val="20"/>
              </w:rPr>
              <w:lastRenderedPageBreak/>
              <w:t xml:space="preserve">- капитальный, </w:t>
            </w:r>
            <w:proofErr w:type="gramStart"/>
            <w:r>
              <w:rPr>
                <w:sz w:val="20"/>
                <w:szCs w:val="20"/>
              </w:rPr>
              <w:t>текущий  ремонт</w:t>
            </w:r>
            <w:proofErr w:type="gramEnd"/>
            <w:r>
              <w:rPr>
                <w:sz w:val="20"/>
                <w:szCs w:val="20"/>
              </w:rPr>
              <w:t xml:space="preserve"> улиц и дорог местного значения;   устройство пешеходных тротуаров,   содержание  дорог, с регулярным </w:t>
            </w:r>
            <w:proofErr w:type="spellStart"/>
            <w:r>
              <w:rPr>
                <w:sz w:val="20"/>
                <w:szCs w:val="20"/>
              </w:rPr>
              <w:t>грейдерованием</w:t>
            </w:r>
            <w:proofErr w:type="spellEnd"/>
            <w:r>
              <w:rPr>
                <w:sz w:val="20"/>
                <w:szCs w:val="20"/>
              </w:rPr>
              <w:t>, ямочным     ремонтом, установка дорожных знаков</w:t>
            </w:r>
          </w:p>
        </w:tc>
        <w:tc>
          <w:tcPr>
            <w:tcW w:w="1132" w:type="dxa"/>
            <w:tcBorders>
              <w:top w:val="single" w:sz="4" w:space="0" w:color="000000"/>
              <w:left w:val="single" w:sz="4" w:space="0" w:color="000000"/>
              <w:bottom w:val="single" w:sz="4" w:space="0" w:color="FFFFFF"/>
              <w:right w:val="nil"/>
            </w:tcBorders>
            <w:vAlign w:val="center"/>
            <w:hideMark/>
          </w:tcPr>
          <w:p w:rsidR="00FE0DE5" w:rsidRDefault="00FE0DE5">
            <w:pPr>
              <w:rPr>
                <w:sz w:val="20"/>
                <w:szCs w:val="20"/>
              </w:rPr>
            </w:pPr>
            <w:proofErr w:type="gramStart"/>
            <w:r>
              <w:rPr>
                <w:sz w:val="20"/>
                <w:szCs w:val="20"/>
              </w:rPr>
              <w:lastRenderedPageBreak/>
              <w:t>Повышение  качества</w:t>
            </w:r>
            <w:proofErr w:type="gramEnd"/>
            <w:r>
              <w:rPr>
                <w:sz w:val="20"/>
                <w:szCs w:val="20"/>
              </w:rPr>
              <w:t xml:space="preserve"> улично- дорожной сети </w:t>
            </w:r>
          </w:p>
        </w:tc>
        <w:tc>
          <w:tcPr>
            <w:tcW w:w="579" w:type="dxa"/>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2021</w:t>
            </w:r>
          </w:p>
        </w:tc>
        <w:tc>
          <w:tcPr>
            <w:tcW w:w="567" w:type="dxa"/>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2025</w:t>
            </w:r>
          </w:p>
        </w:tc>
        <w:tc>
          <w:tcPr>
            <w:tcW w:w="978" w:type="dxa"/>
            <w:tcBorders>
              <w:top w:val="single" w:sz="4" w:space="0" w:color="000000"/>
              <w:left w:val="single" w:sz="4" w:space="0" w:color="000000"/>
              <w:bottom w:val="single" w:sz="4" w:space="0" w:color="000000"/>
              <w:right w:val="nil"/>
            </w:tcBorders>
            <w:vAlign w:val="center"/>
            <w:hideMark/>
          </w:tcPr>
          <w:p w:rsidR="00FE0DE5" w:rsidRDefault="00FE0DE5">
            <w:pPr>
              <w:spacing w:line="276" w:lineRule="auto"/>
              <w:rPr>
                <w:rFonts w:asciiTheme="minorHAnsi" w:eastAsiaTheme="minorHAnsi" w:hAnsiTheme="minorHAnsi" w:cstheme="minorBidi"/>
                <w:lang w:eastAsia="en-US"/>
              </w:rPr>
            </w:pPr>
          </w:p>
        </w:tc>
        <w:tc>
          <w:tcPr>
            <w:tcW w:w="709" w:type="dxa"/>
            <w:gridSpan w:val="2"/>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км</w:t>
            </w:r>
          </w:p>
        </w:tc>
        <w:tc>
          <w:tcPr>
            <w:tcW w:w="868" w:type="dxa"/>
            <w:gridSpan w:val="3"/>
            <w:tcBorders>
              <w:top w:val="single" w:sz="4" w:space="0" w:color="000000"/>
              <w:left w:val="single" w:sz="4" w:space="0" w:color="000000"/>
              <w:bottom w:val="single" w:sz="4" w:space="0" w:color="000000"/>
              <w:right w:val="nil"/>
            </w:tcBorders>
            <w:vAlign w:val="center"/>
            <w:hideMark/>
          </w:tcPr>
          <w:p w:rsidR="00FE0DE5" w:rsidRDefault="004E253C">
            <w:pPr>
              <w:jc w:val="center"/>
              <w:rPr>
                <w:sz w:val="20"/>
                <w:szCs w:val="20"/>
              </w:rPr>
            </w:pPr>
            <w:r>
              <w:t>400</w:t>
            </w:r>
            <w:r w:rsidR="00FE0DE5">
              <w:t xml:space="preserve"> </w:t>
            </w:r>
          </w:p>
        </w:tc>
        <w:tc>
          <w:tcPr>
            <w:tcW w:w="1272" w:type="dxa"/>
            <w:tcBorders>
              <w:top w:val="single" w:sz="4" w:space="0" w:color="000000"/>
              <w:left w:val="single" w:sz="4" w:space="0" w:color="000000"/>
              <w:bottom w:val="single" w:sz="4" w:space="0" w:color="000000"/>
              <w:right w:val="nil"/>
            </w:tcBorders>
            <w:vAlign w:val="center"/>
            <w:hideMark/>
          </w:tcPr>
          <w:p w:rsidR="00FE0DE5" w:rsidRDefault="004E253C">
            <w:pPr>
              <w:jc w:val="center"/>
              <w:rPr>
                <w:sz w:val="20"/>
                <w:szCs w:val="20"/>
              </w:rPr>
            </w:pPr>
            <w:r>
              <w:t>400</w:t>
            </w:r>
            <w:r w:rsidR="00FE0DE5">
              <w:t xml:space="preserve"> </w:t>
            </w:r>
          </w:p>
        </w:tc>
        <w:tc>
          <w:tcPr>
            <w:tcW w:w="709" w:type="dxa"/>
            <w:tcBorders>
              <w:top w:val="single" w:sz="4" w:space="0" w:color="000000"/>
              <w:left w:val="single" w:sz="4" w:space="0" w:color="000000"/>
              <w:bottom w:val="single" w:sz="4" w:space="0" w:color="000000"/>
              <w:right w:val="nil"/>
            </w:tcBorders>
            <w:vAlign w:val="center"/>
            <w:hideMark/>
          </w:tcPr>
          <w:p w:rsidR="00FE0DE5" w:rsidRDefault="004E253C">
            <w:pPr>
              <w:jc w:val="center"/>
              <w:rPr>
                <w:sz w:val="20"/>
                <w:szCs w:val="20"/>
              </w:rPr>
            </w:pPr>
            <w:r>
              <w:t>400</w:t>
            </w:r>
            <w:r w:rsidR="00FE0DE5">
              <w:t xml:space="preserve"> </w:t>
            </w:r>
          </w:p>
        </w:tc>
        <w:tc>
          <w:tcPr>
            <w:tcW w:w="708" w:type="dxa"/>
            <w:tcBorders>
              <w:top w:val="single" w:sz="4" w:space="0" w:color="000000"/>
              <w:left w:val="single" w:sz="4" w:space="0" w:color="000000"/>
              <w:bottom w:val="single" w:sz="4" w:space="0" w:color="000000"/>
              <w:right w:val="nil"/>
            </w:tcBorders>
            <w:vAlign w:val="center"/>
            <w:hideMark/>
          </w:tcPr>
          <w:p w:rsidR="00FE0DE5" w:rsidRDefault="004E253C">
            <w:pPr>
              <w:jc w:val="center"/>
              <w:rPr>
                <w:sz w:val="20"/>
                <w:szCs w:val="20"/>
              </w:rPr>
            </w:pPr>
            <w:r>
              <w:t>400</w:t>
            </w:r>
            <w:r w:rsidR="00FE0DE5">
              <w:t xml:space="preserve"> </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FE0DE5" w:rsidRDefault="004E253C">
            <w:pPr>
              <w:jc w:val="center"/>
              <w:rPr>
                <w:sz w:val="20"/>
                <w:szCs w:val="20"/>
              </w:rPr>
            </w:pPr>
            <w:r>
              <w:t>400</w:t>
            </w:r>
            <w:r w:rsidR="00FE0DE5">
              <w:t xml:space="preserve"> </w:t>
            </w:r>
          </w:p>
        </w:tc>
      </w:tr>
      <w:tr w:rsidR="00FE0DE5" w:rsidTr="00FE0DE5">
        <w:trPr>
          <w:trHeight w:val="300"/>
        </w:trPr>
        <w:tc>
          <w:tcPr>
            <w:tcW w:w="702" w:type="dxa"/>
            <w:tcBorders>
              <w:top w:val="single" w:sz="4" w:space="0" w:color="000000"/>
              <w:left w:val="single" w:sz="4" w:space="0" w:color="000000"/>
              <w:bottom w:val="single" w:sz="4" w:space="0" w:color="000000"/>
              <w:right w:val="nil"/>
            </w:tcBorders>
            <w:vAlign w:val="center"/>
            <w:hideMark/>
          </w:tcPr>
          <w:p w:rsidR="00FE0DE5" w:rsidRDefault="00FE0DE5">
            <w:pPr>
              <w:rPr>
                <w:sz w:val="20"/>
                <w:szCs w:val="20"/>
              </w:rPr>
            </w:pPr>
            <w:r>
              <w:rPr>
                <w:sz w:val="20"/>
                <w:szCs w:val="20"/>
              </w:rPr>
              <w:t>2</w:t>
            </w:r>
          </w:p>
        </w:tc>
        <w:tc>
          <w:tcPr>
            <w:tcW w:w="1270" w:type="dxa"/>
            <w:tcBorders>
              <w:top w:val="single" w:sz="4" w:space="0" w:color="000000"/>
              <w:left w:val="single" w:sz="4" w:space="0" w:color="000000"/>
              <w:bottom w:val="single" w:sz="4" w:space="0" w:color="000000"/>
              <w:right w:val="nil"/>
            </w:tcBorders>
            <w:vAlign w:val="center"/>
            <w:hideMark/>
          </w:tcPr>
          <w:p w:rsidR="00FE0DE5" w:rsidRDefault="00FE0DE5">
            <w:pPr>
              <w:rPr>
                <w:sz w:val="20"/>
                <w:szCs w:val="20"/>
              </w:rPr>
            </w:pPr>
            <w:r>
              <w:rPr>
                <w:sz w:val="20"/>
                <w:szCs w:val="20"/>
              </w:rPr>
              <w:t xml:space="preserve">Уличное освещение </w:t>
            </w:r>
          </w:p>
        </w:tc>
        <w:tc>
          <w:tcPr>
            <w:tcW w:w="1132" w:type="dxa"/>
            <w:tcBorders>
              <w:top w:val="single" w:sz="4" w:space="0" w:color="000000"/>
              <w:left w:val="single" w:sz="4" w:space="0" w:color="000000"/>
              <w:bottom w:val="single" w:sz="4" w:space="0" w:color="000000"/>
              <w:right w:val="nil"/>
            </w:tcBorders>
            <w:vAlign w:val="center"/>
            <w:hideMark/>
          </w:tcPr>
          <w:p w:rsidR="00FE0DE5" w:rsidRDefault="00FE0DE5">
            <w:pPr>
              <w:rPr>
                <w:sz w:val="20"/>
                <w:szCs w:val="20"/>
              </w:rPr>
            </w:pPr>
            <w:r>
              <w:rPr>
                <w:sz w:val="20"/>
                <w:szCs w:val="20"/>
              </w:rPr>
              <w:t xml:space="preserve">Безопасность движения </w:t>
            </w:r>
          </w:p>
        </w:tc>
        <w:tc>
          <w:tcPr>
            <w:tcW w:w="579" w:type="dxa"/>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2021</w:t>
            </w:r>
          </w:p>
        </w:tc>
        <w:tc>
          <w:tcPr>
            <w:tcW w:w="567" w:type="dxa"/>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2025</w:t>
            </w:r>
          </w:p>
        </w:tc>
        <w:tc>
          <w:tcPr>
            <w:tcW w:w="986" w:type="dxa"/>
            <w:gridSpan w:val="2"/>
            <w:tcBorders>
              <w:top w:val="single" w:sz="4" w:space="0" w:color="000000"/>
              <w:left w:val="single" w:sz="4" w:space="0" w:color="000000"/>
              <w:bottom w:val="single" w:sz="4" w:space="0" w:color="000000"/>
              <w:right w:val="nil"/>
            </w:tcBorders>
            <w:vAlign w:val="center"/>
            <w:hideMark/>
          </w:tcPr>
          <w:p w:rsidR="00FE0DE5" w:rsidRDefault="00FE0DE5">
            <w:pPr>
              <w:spacing w:line="276" w:lineRule="auto"/>
              <w:rPr>
                <w:rFonts w:asciiTheme="minorHAnsi" w:eastAsiaTheme="minorHAnsi" w:hAnsiTheme="minorHAnsi" w:cstheme="minorBidi"/>
                <w:lang w:eastAsia="en-US"/>
              </w:rPr>
            </w:pPr>
          </w:p>
        </w:tc>
        <w:tc>
          <w:tcPr>
            <w:tcW w:w="709" w:type="dxa"/>
            <w:gridSpan w:val="2"/>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proofErr w:type="spellStart"/>
            <w:r>
              <w:rPr>
                <w:sz w:val="20"/>
                <w:szCs w:val="20"/>
              </w:rPr>
              <w:t>кВТ</w:t>
            </w:r>
            <w:proofErr w:type="spellEnd"/>
          </w:p>
        </w:tc>
        <w:tc>
          <w:tcPr>
            <w:tcW w:w="860" w:type="dxa"/>
            <w:gridSpan w:val="2"/>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0</w:t>
            </w:r>
          </w:p>
        </w:tc>
        <w:tc>
          <w:tcPr>
            <w:tcW w:w="1272" w:type="dxa"/>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100,0</w:t>
            </w:r>
          </w:p>
        </w:tc>
        <w:tc>
          <w:tcPr>
            <w:tcW w:w="709" w:type="dxa"/>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100,0</w:t>
            </w:r>
          </w:p>
        </w:tc>
        <w:tc>
          <w:tcPr>
            <w:tcW w:w="708" w:type="dxa"/>
            <w:tcBorders>
              <w:top w:val="single" w:sz="4" w:space="0" w:color="000000"/>
              <w:left w:val="single" w:sz="4" w:space="0" w:color="000000"/>
              <w:bottom w:val="single" w:sz="4" w:space="0" w:color="000000"/>
              <w:right w:val="nil"/>
            </w:tcBorders>
            <w:vAlign w:val="center"/>
            <w:hideMark/>
          </w:tcPr>
          <w:p w:rsidR="00FE0DE5" w:rsidRDefault="00FE0DE5">
            <w:pPr>
              <w:jc w:val="center"/>
              <w:rPr>
                <w:sz w:val="20"/>
                <w:szCs w:val="20"/>
              </w:rPr>
            </w:pPr>
            <w:r>
              <w:rPr>
                <w:sz w:val="20"/>
                <w:szCs w:val="20"/>
              </w:rPr>
              <w:t>100,0</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FE0DE5" w:rsidRDefault="00FE0DE5">
            <w:pPr>
              <w:jc w:val="center"/>
              <w:rPr>
                <w:sz w:val="20"/>
                <w:szCs w:val="20"/>
              </w:rPr>
            </w:pPr>
            <w:r>
              <w:rPr>
                <w:sz w:val="20"/>
                <w:szCs w:val="20"/>
              </w:rPr>
              <w:t>100,0</w:t>
            </w:r>
          </w:p>
        </w:tc>
      </w:tr>
    </w:tbl>
    <w:p w:rsidR="00FE0DE5" w:rsidRDefault="00FE0DE5" w:rsidP="00FE0DE5"/>
    <w:p w:rsidR="00FE0DE5" w:rsidRDefault="00FE0DE5" w:rsidP="00FE0DE5">
      <w:pPr>
        <w:jc w:val="center"/>
      </w:pPr>
      <w:r>
        <w:t>Структура инвестиций.</w:t>
      </w:r>
    </w:p>
    <w:p w:rsidR="00FE0DE5" w:rsidRDefault="00FE0DE5" w:rsidP="00FE0DE5"/>
    <w:p w:rsidR="00FE0DE5" w:rsidRDefault="00FE0DE5" w:rsidP="00FE0DE5">
      <w:pPr>
        <w:jc w:val="both"/>
      </w:pPr>
      <w:r>
        <w:tab/>
        <w:t xml:space="preserve">Общий объём средств, необходимый на первоочередные мероприятия по модернизации объектов </w:t>
      </w:r>
      <w:proofErr w:type="spellStart"/>
      <w:r>
        <w:t>улично</w:t>
      </w:r>
      <w:proofErr w:type="spellEnd"/>
      <w:r>
        <w:t xml:space="preserve">–дорожной сети сельского </w:t>
      </w:r>
      <w:proofErr w:type="gramStart"/>
      <w:r>
        <w:t xml:space="preserve">поселения  </w:t>
      </w:r>
      <w:proofErr w:type="spellStart"/>
      <w:r w:rsidR="004E253C">
        <w:t>Иликовский</w:t>
      </w:r>
      <w:proofErr w:type="spellEnd"/>
      <w:proofErr w:type="gramEnd"/>
      <w:r>
        <w:t xml:space="preserve"> сельсовет на 2021 - 2025 годы, составляет </w:t>
      </w:r>
      <w:r w:rsidR="004E253C">
        <w:t>2000</w:t>
      </w:r>
      <w:r>
        <w:t xml:space="preserve"> тыс. рублей. Из них наибольшая доля требуется на </w:t>
      </w:r>
      <w:proofErr w:type="gramStart"/>
      <w:r>
        <w:t>ремонт  автомобильных</w:t>
      </w:r>
      <w:proofErr w:type="gramEnd"/>
      <w:r>
        <w:t xml:space="preserve"> дорог.</w:t>
      </w:r>
    </w:p>
    <w:p w:rsidR="00FE0DE5" w:rsidRDefault="00FE0DE5" w:rsidP="00FE0DE5">
      <w:pPr>
        <w:jc w:val="both"/>
      </w:pPr>
      <w:r>
        <w:tab/>
        <w:t>Распределение планового объёма инвестиций по транспортной инфраструктуре с учётом реализуемых и планируемых к реализации проектов развития улично- дорожной сети, а также их приоритетности потребности в финансовых вложениях распределены на 2021 – 2025 годы. Полученные результаты (в ценах 2021 года) приведены в таб.7</w:t>
      </w:r>
    </w:p>
    <w:p w:rsidR="00FE0DE5" w:rsidRDefault="00FE0DE5" w:rsidP="00FE0DE5">
      <w:pPr>
        <w:jc w:val="both"/>
      </w:pPr>
    </w:p>
    <w:p w:rsidR="00FE0DE5" w:rsidRDefault="00FE0DE5" w:rsidP="00FE0DE5">
      <w:pPr>
        <w:jc w:val="center"/>
      </w:pPr>
      <w:r>
        <w:t xml:space="preserve">Таблица 7. Распределение объёма инвестиций на период реализации ПТР сельского </w:t>
      </w:r>
      <w:proofErr w:type="gramStart"/>
      <w:r>
        <w:t xml:space="preserve">поселения  </w:t>
      </w:r>
      <w:proofErr w:type="spellStart"/>
      <w:r w:rsidR="00D42808">
        <w:t>Иликовский</w:t>
      </w:r>
      <w:proofErr w:type="spellEnd"/>
      <w:proofErr w:type="gramEnd"/>
      <w:r w:rsidR="004E253C">
        <w:t xml:space="preserve"> </w:t>
      </w:r>
      <w:r>
        <w:t>сельсовет, тыс. руб.</w:t>
      </w:r>
    </w:p>
    <w:p w:rsidR="00FE0DE5" w:rsidRDefault="00FE0DE5" w:rsidP="00FE0DE5"/>
    <w:tbl>
      <w:tblPr>
        <w:tblW w:w="9930" w:type="dxa"/>
        <w:tblInd w:w="40" w:type="dxa"/>
        <w:tblLayout w:type="fixed"/>
        <w:tblCellMar>
          <w:left w:w="40" w:type="dxa"/>
          <w:right w:w="40" w:type="dxa"/>
        </w:tblCellMar>
        <w:tblLook w:val="04A0" w:firstRow="1" w:lastRow="0" w:firstColumn="1" w:lastColumn="0" w:noHBand="0" w:noVBand="1"/>
      </w:tblPr>
      <w:tblGrid>
        <w:gridCol w:w="475"/>
        <w:gridCol w:w="1504"/>
        <w:gridCol w:w="998"/>
        <w:gridCol w:w="852"/>
        <w:gridCol w:w="1133"/>
        <w:gridCol w:w="1134"/>
        <w:gridCol w:w="1280"/>
        <w:gridCol w:w="2554"/>
      </w:tblGrid>
      <w:tr w:rsidR="00FE0DE5" w:rsidTr="00FE0DE5">
        <w:trPr>
          <w:trHeight w:hRule="exact" w:val="312"/>
        </w:trPr>
        <w:tc>
          <w:tcPr>
            <w:tcW w:w="475"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FE0DE5" w:rsidRDefault="00FE0DE5">
            <w:pPr>
              <w:rPr>
                <w:rFonts w:eastAsia="Arial"/>
              </w:rPr>
            </w:pPr>
            <w:r>
              <w:rPr>
                <w:rFonts w:eastAsia="Arial"/>
              </w:rPr>
              <w:t>№</w:t>
            </w:r>
          </w:p>
        </w:tc>
        <w:tc>
          <w:tcPr>
            <w:tcW w:w="1504"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FE0DE5" w:rsidRDefault="00FE0DE5">
            <w:r>
              <w:t>Виды услуг</w:t>
            </w:r>
          </w:p>
        </w:tc>
        <w:tc>
          <w:tcPr>
            <w:tcW w:w="7951" w:type="dxa"/>
            <w:gridSpan w:val="6"/>
            <w:tcBorders>
              <w:top w:val="single" w:sz="4" w:space="0" w:color="000000"/>
              <w:left w:val="single" w:sz="4" w:space="0" w:color="000000"/>
              <w:bottom w:val="single" w:sz="4" w:space="0" w:color="000000"/>
              <w:right w:val="single" w:sz="4" w:space="0" w:color="auto"/>
            </w:tcBorders>
            <w:shd w:val="clear" w:color="auto" w:fill="FFFFFF"/>
            <w:vAlign w:val="center"/>
            <w:hideMark/>
          </w:tcPr>
          <w:p w:rsidR="00FE0DE5" w:rsidRDefault="00FE0DE5">
            <w:r>
              <w:t>Инвестиции на реализацию программы</w:t>
            </w:r>
          </w:p>
        </w:tc>
      </w:tr>
      <w:tr w:rsidR="00FE0DE5" w:rsidTr="00FE0DE5">
        <w:trPr>
          <w:trHeight w:hRule="exact" w:val="883"/>
        </w:trPr>
        <w:tc>
          <w:tcPr>
            <w:tcW w:w="475" w:type="dxa"/>
            <w:vMerge/>
            <w:tcBorders>
              <w:top w:val="single" w:sz="4" w:space="0" w:color="000000"/>
              <w:left w:val="single" w:sz="4" w:space="0" w:color="000000"/>
              <w:bottom w:val="single" w:sz="4" w:space="0" w:color="000000"/>
              <w:right w:val="nil"/>
            </w:tcBorders>
            <w:vAlign w:val="center"/>
            <w:hideMark/>
          </w:tcPr>
          <w:p w:rsidR="00FE0DE5" w:rsidRDefault="00FE0DE5">
            <w:pPr>
              <w:rPr>
                <w:rFonts w:eastAsia="Arial"/>
              </w:rPr>
            </w:pPr>
          </w:p>
        </w:tc>
        <w:tc>
          <w:tcPr>
            <w:tcW w:w="1504" w:type="dxa"/>
            <w:vMerge/>
            <w:tcBorders>
              <w:top w:val="single" w:sz="4" w:space="0" w:color="000000"/>
              <w:left w:val="single" w:sz="4" w:space="0" w:color="000000"/>
              <w:bottom w:val="single" w:sz="4" w:space="0" w:color="000000"/>
              <w:right w:val="nil"/>
            </w:tcBorders>
            <w:vAlign w:val="center"/>
            <w:hideMark/>
          </w:tcPr>
          <w:p w:rsidR="00FE0DE5" w:rsidRDefault="00FE0DE5"/>
        </w:tc>
        <w:tc>
          <w:tcPr>
            <w:tcW w:w="998"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FE0DE5">
            <w:r>
              <w:t>2021</w:t>
            </w:r>
          </w:p>
        </w:tc>
        <w:tc>
          <w:tcPr>
            <w:tcW w:w="852"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FE0DE5">
            <w:r>
              <w:t>2022</w:t>
            </w:r>
          </w:p>
        </w:tc>
        <w:tc>
          <w:tcPr>
            <w:tcW w:w="1133"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FE0DE5">
            <w:r>
              <w:t>2023</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FE0DE5">
            <w:r>
              <w:t>2024</w:t>
            </w:r>
          </w:p>
        </w:tc>
        <w:tc>
          <w:tcPr>
            <w:tcW w:w="1280"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FE0DE5">
            <w:r>
              <w:t>2025</w:t>
            </w:r>
          </w:p>
        </w:tc>
        <w:tc>
          <w:tcPr>
            <w:tcW w:w="2554"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FE0DE5" w:rsidRDefault="00FE0DE5">
            <w:r>
              <w:t>всего</w:t>
            </w:r>
          </w:p>
        </w:tc>
      </w:tr>
      <w:tr w:rsidR="00FE0DE5" w:rsidTr="00FE0DE5">
        <w:trPr>
          <w:trHeight w:hRule="exact" w:val="752"/>
        </w:trPr>
        <w:tc>
          <w:tcPr>
            <w:tcW w:w="475" w:type="dxa"/>
            <w:tcBorders>
              <w:top w:val="nil"/>
              <w:left w:val="single" w:sz="4" w:space="0" w:color="000000"/>
              <w:bottom w:val="single" w:sz="4" w:space="0" w:color="000000"/>
              <w:right w:val="nil"/>
            </w:tcBorders>
            <w:shd w:val="clear" w:color="auto" w:fill="FFFFFF"/>
            <w:vAlign w:val="center"/>
            <w:hideMark/>
          </w:tcPr>
          <w:p w:rsidR="00FE0DE5" w:rsidRDefault="00FE0DE5">
            <w:r>
              <w:t>1</w:t>
            </w:r>
          </w:p>
        </w:tc>
        <w:tc>
          <w:tcPr>
            <w:tcW w:w="1504" w:type="dxa"/>
            <w:tcBorders>
              <w:top w:val="nil"/>
              <w:left w:val="single" w:sz="4" w:space="0" w:color="000000"/>
              <w:bottom w:val="single" w:sz="4" w:space="0" w:color="000000"/>
              <w:right w:val="nil"/>
            </w:tcBorders>
            <w:shd w:val="clear" w:color="auto" w:fill="FFFFFF"/>
            <w:vAlign w:val="center"/>
          </w:tcPr>
          <w:p w:rsidR="00FE0DE5" w:rsidRDefault="00FE0DE5">
            <w:r>
              <w:t>Ремонт дорог</w:t>
            </w:r>
          </w:p>
          <w:p w:rsidR="00FE0DE5" w:rsidRDefault="00FE0DE5"/>
          <w:p w:rsidR="00FE0DE5" w:rsidRDefault="00FE0DE5"/>
          <w:p w:rsidR="00FE0DE5" w:rsidRDefault="00FE0DE5">
            <w:proofErr w:type="spellStart"/>
            <w:r>
              <w:t>сетидорожной</w:t>
            </w:r>
            <w:proofErr w:type="spellEnd"/>
            <w:r>
              <w:t xml:space="preserve"> </w:t>
            </w:r>
          </w:p>
        </w:tc>
        <w:tc>
          <w:tcPr>
            <w:tcW w:w="998"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4E253C">
            <w:pPr>
              <w:jc w:val="center"/>
              <w:rPr>
                <w:sz w:val="20"/>
                <w:szCs w:val="20"/>
              </w:rPr>
            </w:pPr>
            <w:r>
              <w:t>400</w:t>
            </w:r>
            <w:r w:rsidR="00FE0DE5">
              <w:t xml:space="preserve"> </w:t>
            </w:r>
          </w:p>
        </w:tc>
        <w:tc>
          <w:tcPr>
            <w:tcW w:w="852"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4E253C">
            <w:pPr>
              <w:jc w:val="center"/>
              <w:rPr>
                <w:sz w:val="20"/>
                <w:szCs w:val="20"/>
              </w:rPr>
            </w:pPr>
            <w:r>
              <w:t>400</w:t>
            </w:r>
            <w:r w:rsidR="00FE0DE5">
              <w:t xml:space="preserve"> </w:t>
            </w:r>
          </w:p>
        </w:tc>
        <w:tc>
          <w:tcPr>
            <w:tcW w:w="1133"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4E253C">
            <w:pPr>
              <w:jc w:val="center"/>
              <w:rPr>
                <w:sz w:val="20"/>
                <w:szCs w:val="20"/>
              </w:rPr>
            </w:pPr>
            <w:r>
              <w:t>400</w:t>
            </w:r>
            <w:r w:rsidR="00FE0DE5">
              <w:t xml:space="preserve"> </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4E253C">
            <w:pPr>
              <w:jc w:val="center"/>
              <w:rPr>
                <w:sz w:val="20"/>
                <w:szCs w:val="20"/>
              </w:rPr>
            </w:pPr>
            <w:r>
              <w:t>400</w:t>
            </w:r>
            <w:r w:rsidR="00FE0DE5">
              <w:t xml:space="preserve"> </w:t>
            </w:r>
          </w:p>
        </w:tc>
        <w:tc>
          <w:tcPr>
            <w:tcW w:w="1280"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4E253C">
            <w:pPr>
              <w:jc w:val="center"/>
              <w:rPr>
                <w:sz w:val="20"/>
                <w:szCs w:val="20"/>
              </w:rPr>
            </w:pPr>
            <w:r>
              <w:t>400</w:t>
            </w:r>
            <w:r w:rsidR="00FE0DE5">
              <w:t xml:space="preserve"> </w:t>
            </w:r>
          </w:p>
        </w:tc>
        <w:tc>
          <w:tcPr>
            <w:tcW w:w="2554" w:type="dxa"/>
            <w:tcBorders>
              <w:top w:val="nil"/>
              <w:left w:val="single" w:sz="4" w:space="0" w:color="000000"/>
              <w:bottom w:val="single" w:sz="4" w:space="0" w:color="000000"/>
              <w:right w:val="single" w:sz="4" w:space="0" w:color="000000"/>
            </w:tcBorders>
            <w:shd w:val="clear" w:color="auto" w:fill="FFFFFF"/>
            <w:vAlign w:val="center"/>
            <w:hideMark/>
          </w:tcPr>
          <w:p w:rsidR="00FE0DE5" w:rsidRDefault="004E253C">
            <w:r>
              <w:t>2000</w:t>
            </w:r>
          </w:p>
        </w:tc>
      </w:tr>
      <w:tr w:rsidR="00FE0DE5" w:rsidTr="00FE0DE5">
        <w:trPr>
          <w:trHeight w:hRule="exact" w:val="676"/>
        </w:trPr>
        <w:tc>
          <w:tcPr>
            <w:tcW w:w="475"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FE0DE5">
            <w:r>
              <w:t>2</w:t>
            </w:r>
          </w:p>
        </w:tc>
        <w:tc>
          <w:tcPr>
            <w:tcW w:w="1504" w:type="dxa"/>
            <w:tcBorders>
              <w:top w:val="single" w:sz="4" w:space="0" w:color="000000"/>
              <w:left w:val="single" w:sz="4" w:space="0" w:color="000000"/>
              <w:bottom w:val="single" w:sz="4" w:space="0" w:color="000000"/>
              <w:right w:val="nil"/>
            </w:tcBorders>
            <w:shd w:val="clear" w:color="auto" w:fill="FFFFFF"/>
            <w:hideMark/>
          </w:tcPr>
          <w:p w:rsidR="00FE0DE5" w:rsidRDefault="00FE0DE5">
            <w:r>
              <w:t>Освещение дорог</w:t>
            </w:r>
          </w:p>
        </w:tc>
        <w:tc>
          <w:tcPr>
            <w:tcW w:w="998"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FE0DE5">
            <w:pPr>
              <w:jc w:val="center"/>
              <w:rPr>
                <w:sz w:val="20"/>
                <w:szCs w:val="20"/>
              </w:rPr>
            </w:pPr>
            <w:r>
              <w:rPr>
                <w:sz w:val="20"/>
                <w:szCs w:val="20"/>
              </w:rPr>
              <w:t>0</w:t>
            </w:r>
          </w:p>
        </w:tc>
        <w:tc>
          <w:tcPr>
            <w:tcW w:w="852"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FE0DE5">
            <w:pPr>
              <w:jc w:val="center"/>
              <w:rPr>
                <w:sz w:val="20"/>
                <w:szCs w:val="20"/>
              </w:rPr>
            </w:pPr>
            <w:r>
              <w:rPr>
                <w:sz w:val="20"/>
                <w:szCs w:val="20"/>
              </w:rPr>
              <w:t>100,0</w:t>
            </w:r>
          </w:p>
        </w:tc>
        <w:tc>
          <w:tcPr>
            <w:tcW w:w="1133"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FE0DE5">
            <w:pPr>
              <w:jc w:val="center"/>
              <w:rPr>
                <w:sz w:val="20"/>
                <w:szCs w:val="20"/>
              </w:rPr>
            </w:pPr>
            <w:r>
              <w:rPr>
                <w:sz w:val="20"/>
                <w:szCs w:val="20"/>
              </w:rPr>
              <w:t>100,0</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FE0DE5">
            <w:pPr>
              <w:jc w:val="center"/>
              <w:rPr>
                <w:sz w:val="20"/>
                <w:szCs w:val="20"/>
              </w:rPr>
            </w:pPr>
            <w:r>
              <w:rPr>
                <w:sz w:val="20"/>
                <w:szCs w:val="20"/>
              </w:rPr>
              <w:t>100,0</w:t>
            </w:r>
          </w:p>
        </w:tc>
        <w:tc>
          <w:tcPr>
            <w:tcW w:w="1280"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FE0DE5">
            <w:pPr>
              <w:jc w:val="center"/>
              <w:rPr>
                <w:sz w:val="20"/>
                <w:szCs w:val="20"/>
              </w:rPr>
            </w:pPr>
            <w:r>
              <w:rPr>
                <w:sz w:val="20"/>
                <w:szCs w:val="20"/>
              </w:rPr>
              <w:t>100,0</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E0DE5" w:rsidRDefault="00FE0DE5">
            <w:r>
              <w:t>400,0</w:t>
            </w:r>
          </w:p>
        </w:tc>
      </w:tr>
    </w:tbl>
    <w:p w:rsidR="00FE0DE5" w:rsidRDefault="00FE0DE5" w:rsidP="00FE0DE5"/>
    <w:p w:rsidR="00FE0DE5" w:rsidRDefault="00FE0DE5" w:rsidP="00FE0DE5">
      <w:pPr>
        <w:jc w:val="both"/>
      </w:pPr>
      <w:r>
        <w:tab/>
        <w:t xml:space="preserve">В результате анализа состояния улично-дорожной сети сельского </w:t>
      </w:r>
      <w:proofErr w:type="gramStart"/>
      <w:r>
        <w:t xml:space="preserve">поселения  </w:t>
      </w:r>
      <w:proofErr w:type="spellStart"/>
      <w:r w:rsidR="004E253C">
        <w:t>Иликовский</w:t>
      </w:r>
      <w:proofErr w:type="spellEnd"/>
      <w:proofErr w:type="gramEnd"/>
      <w:r>
        <w:t xml:space="preserve"> сельсовет показано, что экономика поселения является не слишком привлекательной для частных инвестиций. Причинами тому служат низкий уровень доходов населения, </w:t>
      </w:r>
      <w:proofErr w:type="gramStart"/>
      <w:r>
        <w:t>медленный  рост</w:t>
      </w:r>
      <w:proofErr w:type="gramEnd"/>
      <w:r>
        <w:t xml:space="preserve"> объёмов производства, растущая естественная убыль населения. Наряду с этим бюджетная обеспеченность поселения находится на недостаточном уровне. На настоящий момент предприятия, обслуживающие объекты </w:t>
      </w:r>
      <w:proofErr w:type="gramStart"/>
      <w:r>
        <w:t>транспортной  инфраструктуры</w:t>
      </w:r>
      <w:proofErr w:type="gramEnd"/>
      <w:r>
        <w:t xml:space="preserve"> поселения отсутствуют. Поэтому в качестве основного </w:t>
      </w:r>
      <w:r>
        <w:lastRenderedPageBreak/>
        <w:t>источника инвестиций предлагается подразумевать поступления от вы</w:t>
      </w:r>
      <w:r>
        <w:softHyphen/>
        <w:t>шестоящих бюджетов.</w:t>
      </w:r>
    </w:p>
    <w:p w:rsidR="00FE0DE5" w:rsidRDefault="00FE0DE5" w:rsidP="00FE0DE5">
      <w:pPr>
        <w:jc w:val="both"/>
      </w:pPr>
      <w:r>
        <w:tab/>
        <w:t xml:space="preserve">Оценочное распределение денежных средств на реализацию </w:t>
      </w:r>
      <w:proofErr w:type="gramStart"/>
      <w:r>
        <w:t>ПКР  приведено</w:t>
      </w:r>
      <w:proofErr w:type="gramEnd"/>
      <w:r>
        <w:t xml:space="preserve"> в таб.8</w:t>
      </w:r>
    </w:p>
    <w:p w:rsidR="00FE0DE5" w:rsidRDefault="00FE0DE5" w:rsidP="00FE0DE5"/>
    <w:p w:rsidR="00FE0DE5" w:rsidRDefault="00FE0DE5" w:rsidP="00FE0DE5">
      <w:pPr>
        <w:jc w:val="center"/>
      </w:pPr>
      <w:r>
        <w:t xml:space="preserve">Таблица 8. Источники привлечения денежных средств на реализацию ПКР сельского </w:t>
      </w:r>
      <w:proofErr w:type="gramStart"/>
      <w:r>
        <w:t xml:space="preserve">поселения  </w:t>
      </w:r>
      <w:proofErr w:type="spellStart"/>
      <w:r w:rsidR="00D42808">
        <w:t>Иликовский</w:t>
      </w:r>
      <w:r>
        <w:t>сельсовет</w:t>
      </w:r>
      <w:proofErr w:type="spellEnd"/>
      <w:proofErr w:type="gramEnd"/>
      <w:r>
        <w:t>, тыс. руб.</w:t>
      </w:r>
    </w:p>
    <w:p w:rsidR="00FE0DE5" w:rsidRDefault="00FE0DE5" w:rsidP="00FE0DE5"/>
    <w:tbl>
      <w:tblPr>
        <w:tblW w:w="9540" w:type="dxa"/>
        <w:tblInd w:w="40" w:type="dxa"/>
        <w:tblLayout w:type="fixed"/>
        <w:tblCellMar>
          <w:left w:w="40" w:type="dxa"/>
          <w:right w:w="40" w:type="dxa"/>
        </w:tblCellMar>
        <w:tblLook w:val="04A0" w:firstRow="1" w:lastRow="0" w:firstColumn="1" w:lastColumn="0" w:noHBand="0" w:noVBand="1"/>
      </w:tblPr>
      <w:tblGrid>
        <w:gridCol w:w="551"/>
        <w:gridCol w:w="2014"/>
        <w:gridCol w:w="1517"/>
        <w:gridCol w:w="1315"/>
        <w:gridCol w:w="1440"/>
        <w:gridCol w:w="1260"/>
        <w:gridCol w:w="1443"/>
      </w:tblGrid>
      <w:tr w:rsidR="00FE0DE5" w:rsidTr="00FE0DE5">
        <w:trPr>
          <w:trHeight w:hRule="exact" w:val="1835"/>
        </w:trPr>
        <w:tc>
          <w:tcPr>
            <w:tcW w:w="552"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FE0DE5">
            <w:pPr>
              <w:jc w:val="center"/>
              <w:rPr>
                <w:rFonts w:eastAsia="Arial"/>
              </w:rPr>
            </w:pPr>
            <w:r>
              <w:rPr>
                <w:rFonts w:eastAsia="Arial"/>
              </w:rPr>
              <w:t>№</w:t>
            </w:r>
          </w:p>
        </w:tc>
        <w:tc>
          <w:tcPr>
            <w:tcW w:w="2016"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FE0DE5">
            <w:pPr>
              <w:jc w:val="center"/>
            </w:pPr>
            <w:r>
              <w:t>Наименование</w:t>
            </w:r>
          </w:p>
        </w:tc>
        <w:tc>
          <w:tcPr>
            <w:tcW w:w="1517"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FE0DE5">
            <w:pPr>
              <w:jc w:val="center"/>
            </w:pPr>
            <w:r>
              <w:t>Бюджеты всех уров</w:t>
            </w:r>
            <w:r>
              <w:softHyphen/>
              <w:t>ней и част</w:t>
            </w:r>
            <w:r>
              <w:softHyphen/>
              <w:t>ные инве</w:t>
            </w:r>
            <w:r>
              <w:softHyphen/>
              <w:t>сторы</w:t>
            </w:r>
          </w:p>
        </w:tc>
        <w:tc>
          <w:tcPr>
            <w:tcW w:w="1315"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FE0DE5">
            <w:pPr>
              <w:jc w:val="center"/>
            </w:pPr>
            <w:r>
              <w:t>В т.ч.  федеральный бюджет</w:t>
            </w:r>
          </w:p>
        </w:tc>
        <w:tc>
          <w:tcPr>
            <w:tcW w:w="1440"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FE0DE5">
            <w:pPr>
              <w:jc w:val="center"/>
            </w:pPr>
            <w:r>
              <w:t>В т.ч. бюджет республики</w:t>
            </w:r>
          </w:p>
        </w:tc>
        <w:tc>
          <w:tcPr>
            <w:tcW w:w="1260" w:type="dxa"/>
            <w:tcBorders>
              <w:top w:val="single" w:sz="4" w:space="0" w:color="000000"/>
              <w:left w:val="single" w:sz="4" w:space="0" w:color="000000"/>
              <w:bottom w:val="single" w:sz="4" w:space="0" w:color="000000"/>
              <w:right w:val="nil"/>
            </w:tcBorders>
            <w:shd w:val="clear" w:color="auto" w:fill="FFFFFF"/>
            <w:vAlign w:val="center"/>
          </w:tcPr>
          <w:p w:rsidR="00FE0DE5" w:rsidRDefault="00FE0DE5">
            <w:pPr>
              <w:jc w:val="center"/>
            </w:pPr>
            <w:r>
              <w:t>В т.ч.</w:t>
            </w:r>
          </w:p>
          <w:p w:rsidR="00FE0DE5" w:rsidRDefault="00FE0DE5">
            <w:pPr>
              <w:jc w:val="center"/>
            </w:pPr>
            <w:r>
              <w:t>Местный бюджет</w:t>
            </w:r>
          </w:p>
          <w:p w:rsidR="00FE0DE5" w:rsidRDefault="00FE0DE5">
            <w:pPr>
              <w:jc w:val="cente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E0DE5" w:rsidRDefault="00FE0DE5">
            <w:pPr>
              <w:jc w:val="center"/>
            </w:pPr>
            <w:r>
              <w:t>В т.ч. вне</w:t>
            </w:r>
            <w:r>
              <w:softHyphen/>
              <w:t>бюджетные источники</w:t>
            </w:r>
          </w:p>
        </w:tc>
      </w:tr>
      <w:tr w:rsidR="00FE0DE5" w:rsidTr="00FE0DE5">
        <w:trPr>
          <w:trHeight w:hRule="exact" w:val="283"/>
        </w:trPr>
        <w:tc>
          <w:tcPr>
            <w:tcW w:w="552"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FE0DE5">
            <w:r>
              <w:t>1</w:t>
            </w:r>
          </w:p>
        </w:tc>
        <w:tc>
          <w:tcPr>
            <w:tcW w:w="2016" w:type="dxa"/>
            <w:tcBorders>
              <w:top w:val="single" w:sz="4" w:space="0" w:color="000000"/>
              <w:left w:val="single" w:sz="4" w:space="0" w:color="000000"/>
              <w:bottom w:val="single" w:sz="4" w:space="0" w:color="000000"/>
              <w:right w:val="nil"/>
            </w:tcBorders>
            <w:shd w:val="clear" w:color="auto" w:fill="FFFFFF"/>
            <w:vAlign w:val="center"/>
          </w:tcPr>
          <w:p w:rsidR="00FE0DE5" w:rsidRDefault="00FE0DE5">
            <w:r>
              <w:t>Ремонт дорог</w:t>
            </w:r>
          </w:p>
          <w:p w:rsidR="00FE0DE5" w:rsidRDefault="00FE0DE5"/>
          <w:p w:rsidR="00FE0DE5" w:rsidRDefault="00FE0DE5"/>
          <w:p w:rsidR="00FE0DE5" w:rsidRDefault="00FE0DE5">
            <w:proofErr w:type="spellStart"/>
            <w:r>
              <w:t>сетидорожной</w:t>
            </w:r>
            <w:proofErr w:type="spellEnd"/>
            <w:r>
              <w:t xml:space="preserve"> </w:t>
            </w:r>
          </w:p>
        </w:tc>
        <w:tc>
          <w:tcPr>
            <w:tcW w:w="1517" w:type="dxa"/>
            <w:tcBorders>
              <w:top w:val="single" w:sz="4" w:space="0" w:color="000000"/>
              <w:left w:val="single" w:sz="4" w:space="0" w:color="000000"/>
              <w:bottom w:val="single" w:sz="4" w:space="0" w:color="000000"/>
              <w:right w:val="nil"/>
            </w:tcBorders>
            <w:shd w:val="clear" w:color="auto" w:fill="FFFFFF"/>
            <w:hideMark/>
          </w:tcPr>
          <w:p w:rsidR="00FE0DE5" w:rsidRDefault="004E253C">
            <w:pPr>
              <w:jc w:val="center"/>
            </w:pPr>
            <w:r>
              <w:t>2000</w:t>
            </w:r>
          </w:p>
        </w:tc>
        <w:tc>
          <w:tcPr>
            <w:tcW w:w="1315" w:type="dxa"/>
            <w:tcBorders>
              <w:top w:val="single" w:sz="4" w:space="0" w:color="000000"/>
              <w:left w:val="single" w:sz="4" w:space="0" w:color="000000"/>
              <w:bottom w:val="single" w:sz="4" w:space="0" w:color="000000"/>
              <w:right w:val="nil"/>
            </w:tcBorders>
            <w:shd w:val="clear" w:color="auto" w:fill="FFFFFF"/>
            <w:hideMark/>
          </w:tcPr>
          <w:p w:rsidR="00FE0DE5" w:rsidRDefault="00FE0DE5">
            <w:pPr>
              <w:jc w:val="center"/>
            </w:pPr>
            <w:r>
              <w:t>0</w:t>
            </w:r>
          </w:p>
        </w:tc>
        <w:tc>
          <w:tcPr>
            <w:tcW w:w="1440" w:type="dxa"/>
            <w:tcBorders>
              <w:top w:val="single" w:sz="4" w:space="0" w:color="000000"/>
              <w:left w:val="single" w:sz="4" w:space="0" w:color="000000"/>
              <w:bottom w:val="single" w:sz="4" w:space="0" w:color="000000"/>
              <w:right w:val="nil"/>
            </w:tcBorders>
            <w:shd w:val="clear" w:color="auto" w:fill="FFFFFF"/>
            <w:hideMark/>
          </w:tcPr>
          <w:p w:rsidR="00FE0DE5" w:rsidRDefault="004E253C">
            <w:pPr>
              <w:jc w:val="center"/>
            </w:pPr>
            <w:r>
              <w:t>2000</w:t>
            </w:r>
          </w:p>
        </w:tc>
        <w:tc>
          <w:tcPr>
            <w:tcW w:w="1260" w:type="dxa"/>
            <w:tcBorders>
              <w:top w:val="single" w:sz="4" w:space="0" w:color="000000"/>
              <w:left w:val="single" w:sz="4" w:space="0" w:color="000000"/>
              <w:bottom w:val="single" w:sz="4" w:space="0" w:color="000000"/>
              <w:right w:val="nil"/>
            </w:tcBorders>
            <w:shd w:val="clear" w:color="auto" w:fill="FFFFFF"/>
            <w:hideMark/>
          </w:tcPr>
          <w:p w:rsidR="00FE0DE5" w:rsidRDefault="00FE0DE5">
            <w:pPr>
              <w:jc w:val="center"/>
            </w:pPr>
            <w:r>
              <w:t>0</w:t>
            </w:r>
          </w:p>
        </w:tc>
        <w:tc>
          <w:tcPr>
            <w:tcW w:w="1443" w:type="dxa"/>
            <w:tcBorders>
              <w:top w:val="single" w:sz="4" w:space="0" w:color="000000"/>
              <w:left w:val="single" w:sz="4" w:space="0" w:color="000000"/>
              <w:bottom w:val="single" w:sz="4" w:space="0" w:color="000000"/>
              <w:right w:val="single" w:sz="4" w:space="0" w:color="000000"/>
            </w:tcBorders>
            <w:shd w:val="clear" w:color="auto" w:fill="FFFFFF"/>
            <w:hideMark/>
          </w:tcPr>
          <w:p w:rsidR="00FE0DE5" w:rsidRDefault="00FE0DE5">
            <w:pPr>
              <w:jc w:val="center"/>
            </w:pPr>
            <w:r>
              <w:t>0</w:t>
            </w:r>
          </w:p>
        </w:tc>
      </w:tr>
      <w:tr w:rsidR="00FE0DE5" w:rsidTr="00FE0DE5">
        <w:trPr>
          <w:trHeight w:hRule="exact" w:val="283"/>
        </w:trPr>
        <w:tc>
          <w:tcPr>
            <w:tcW w:w="552" w:type="dxa"/>
            <w:tcBorders>
              <w:top w:val="single" w:sz="4" w:space="0" w:color="000000"/>
              <w:left w:val="single" w:sz="4" w:space="0" w:color="000000"/>
              <w:bottom w:val="single" w:sz="4" w:space="0" w:color="000000"/>
              <w:right w:val="nil"/>
            </w:tcBorders>
            <w:shd w:val="clear" w:color="auto" w:fill="FFFFFF"/>
            <w:vAlign w:val="center"/>
            <w:hideMark/>
          </w:tcPr>
          <w:p w:rsidR="00FE0DE5" w:rsidRDefault="00FE0DE5">
            <w:r>
              <w:t>2</w:t>
            </w:r>
          </w:p>
        </w:tc>
        <w:tc>
          <w:tcPr>
            <w:tcW w:w="2016" w:type="dxa"/>
            <w:tcBorders>
              <w:top w:val="single" w:sz="4" w:space="0" w:color="000000"/>
              <w:left w:val="single" w:sz="4" w:space="0" w:color="000000"/>
              <w:bottom w:val="single" w:sz="4" w:space="0" w:color="000000"/>
              <w:right w:val="nil"/>
            </w:tcBorders>
            <w:shd w:val="clear" w:color="auto" w:fill="FFFFFF"/>
            <w:hideMark/>
          </w:tcPr>
          <w:p w:rsidR="00FE0DE5" w:rsidRDefault="00FE0DE5">
            <w:r>
              <w:t xml:space="preserve">Освещение </w:t>
            </w:r>
          </w:p>
        </w:tc>
        <w:tc>
          <w:tcPr>
            <w:tcW w:w="1517" w:type="dxa"/>
            <w:tcBorders>
              <w:top w:val="single" w:sz="4" w:space="0" w:color="000000"/>
              <w:left w:val="single" w:sz="4" w:space="0" w:color="000000"/>
              <w:bottom w:val="single" w:sz="4" w:space="0" w:color="000000"/>
              <w:right w:val="nil"/>
            </w:tcBorders>
            <w:shd w:val="clear" w:color="auto" w:fill="FFFFFF"/>
            <w:hideMark/>
          </w:tcPr>
          <w:p w:rsidR="00FE0DE5" w:rsidRDefault="00FE0DE5">
            <w:pPr>
              <w:jc w:val="center"/>
            </w:pPr>
            <w:r>
              <w:t>400,0</w:t>
            </w:r>
          </w:p>
        </w:tc>
        <w:tc>
          <w:tcPr>
            <w:tcW w:w="1315" w:type="dxa"/>
            <w:tcBorders>
              <w:top w:val="single" w:sz="4" w:space="0" w:color="000000"/>
              <w:left w:val="single" w:sz="4" w:space="0" w:color="000000"/>
              <w:bottom w:val="single" w:sz="4" w:space="0" w:color="000000"/>
              <w:right w:val="nil"/>
            </w:tcBorders>
            <w:shd w:val="clear" w:color="auto" w:fill="FFFFFF"/>
            <w:hideMark/>
          </w:tcPr>
          <w:p w:rsidR="00FE0DE5" w:rsidRDefault="00FE0DE5">
            <w:pPr>
              <w:jc w:val="center"/>
            </w:pPr>
            <w:r>
              <w:t>0</w:t>
            </w:r>
          </w:p>
        </w:tc>
        <w:tc>
          <w:tcPr>
            <w:tcW w:w="1440" w:type="dxa"/>
            <w:tcBorders>
              <w:top w:val="single" w:sz="4" w:space="0" w:color="000000"/>
              <w:left w:val="single" w:sz="4" w:space="0" w:color="000000"/>
              <w:bottom w:val="single" w:sz="4" w:space="0" w:color="000000"/>
              <w:right w:val="nil"/>
            </w:tcBorders>
            <w:shd w:val="clear" w:color="auto" w:fill="FFFFFF"/>
            <w:hideMark/>
          </w:tcPr>
          <w:p w:rsidR="00FE0DE5" w:rsidRDefault="00FE0DE5">
            <w:pPr>
              <w:jc w:val="center"/>
            </w:pPr>
            <w:r>
              <w:t>200,0</w:t>
            </w:r>
          </w:p>
        </w:tc>
        <w:tc>
          <w:tcPr>
            <w:tcW w:w="1260" w:type="dxa"/>
            <w:tcBorders>
              <w:top w:val="single" w:sz="4" w:space="0" w:color="000000"/>
              <w:left w:val="single" w:sz="4" w:space="0" w:color="000000"/>
              <w:bottom w:val="single" w:sz="4" w:space="0" w:color="000000"/>
              <w:right w:val="nil"/>
            </w:tcBorders>
            <w:shd w:val="clear" w:color="auto" w:fill="FFFFFF"/>
            <w:hideMark/>
          </w:tcPr>
          <w:p w:rsidR="00FE0DE5" w:rsidRDefault="00FE0DE5">
            <w:pPr>
              <w:jc w:val="center"/>
            </w:pPr>
            <w:r>
              <w:t>200,0</w:t>
            </w:r>
          </w:p>
        </w:tc>
        <w:tc>
          <w:tcPr>
            <w:tcW w:w="1443" w:type="dxa"/>
            <w:tcBorders>
              <w:top w:val="single" w:sz="4" w:space="0" w:color="000000"/>
              <w:left w:val="single" w:sz="4" w:space="0" w:color="000000"/>
              <w:bottom w:val="single" w:sz="4" w:space="0" w:color="000000"/>
              <w:right w:val="single" w:sz="4" w:space="0" w:color="000000"/>
            </w:tcBorders>
            <w:shd w:val="clear" w:color="auto" w:fill="FFFFFF"/>
            <w:hideMark/>
          </w:tcPr>
          <w:p w:rsidR="00FE0DE5" w:rsidRDefault="00FE0DE5">
            <w:pPr>
              <w:jc w:val="center"/>
            </w:pPr>
            <w:r>
              <w:t>0</w:t>
            </w:r>
          </w:p>
        </w:tc>
      </w:tr>
    </w:tbl>
    <w:p w:rsidR="00FE0DE5" w:rsidRDefault="00FE0DE5" w:rsidP="00FE0DE5">
      <w:pPr>
        <w:jc w:val="both"/>
      </w:pPr>
      <w:r>
        <w:tab/>
        <w:t>Под внебюджетными источниками понимаются средства предприятий, внешних инвесторов и потребителей. Более конкретно распределение источников финансирования определяется при разработке инвестиционных проектов.</w:t>
      </w:r>
    </w:p>
    <w:p w:rsidR="00FE0DE5" w:rsidRDefault="00FE0DE5" w:rsidP="00FE0DE5">
      <w:pPr>
        <w:jc w:val="both"/>
      </w:pPr>
      <w:r>
        <w:tab/>
        <w:t>Перспективы сельского поселения до 2025 года связаны с расширением производ</w:t>
      </w:r>
      <w:r>
        <w:softHyphen/>
        <w:t>ства в сельском хозяйстве, растениеводстве, животноводстве, личных подсобных хозяйствах.</w:t>
      </w:r>
    </w:p>
    <w:p w:rsidR="00FE0DE5" w:rsidRDefault="00FE0DE5" w:rsidP="00FE0DE5">
      <w:pPr>
        <w:jc w:val="both"/>
      </w:pPr>
      <w:r>
        <w:tab/>
        <w:t xml:space="preserve">Рассматривая интегральные показатели текущего уровня социально-экономического развития сельского поселения </w:t>
      </w:r>
      <w:proofErr w:type="spellStart"/>
      <w:r w:rsidR="00D42808">
        <w:t>Иликовский</w:t>
      </w:r>
      <w:proofErr w:type="spellEnd"/>
      <w:r w:rsidR="004E253C">
        <w:t xml:space="preserve"> </w:t>
      </w:r>
      <w:r>
        <w:t>сельсовет, отмечается следующее:</w:t>
      </w:r>
    </w:p>
    <w:p w:rsidR="00FE0DE5" w:rsidRDefault="00FE0DE5" w:rsidP="00FE0DE5">
      <w:pPr>
        <w:jc w:val="both"/>
      </w:pPr>
      <w:r>
        <w:tab/>
        <w:t>-бюджетная обеспеченность недостаточная.</w:t>
      </w:r>
    </w:p>
    <w:p w:rsidR="00FE0DE5" w:rsidRDefault="00FE0DE5" w:rsidP="00FE0DE5">
      <w:pPr>
        <w:jc w:val="both"/>
      </w:pPr>
      <w:r>
        <w:tab/>
        <w:t>-транспортная доступность населенных пунктов поселения средняя;</w:t>
      </w:r>
    </w:p>
    <w:p w:rsidR="00FE0DE5" w:rsidRDefault="00FE0DE5" w:rsidP="00FE0DE5">
      <w:pPr>
        <w:jc w:val="both"/>
      </w:pPr>
      <w:r>
        <w:tab/>
        <w:t>-наличие трудовых ресурсов позволяет обеспечить потребности населения и расширение производства;</w:t>
      </w:r>
    </w:p>
    <w:p w:rsidR="00FE0DE5" w:rsidRDefault="00FE0DE5" w:rsidP="00FE0DE5">
      <w:pPr>
        <w:jc w:val="both"/>
      </w:pPr>
      <w:r>
        <w:tab/>
        <w:t>-состояние жилищного фонда - в большей части приемлемое с достаточно невысокой долей ветхого жилья;</w:t>
      </w:r>
    </w:p>
    <w:p w:rsidR="00FE0DE5" w:rsidRDefault="00FE0DE5" w:rsidP="00FE0DE5">
      <w:pPr>
        <w:jc w:val="both"/>
      </w:pPr>
      <w:r>
        <w:tab/>
        <w:t>-доходы населения на уровне средних по району.</w:t>
      </w:r>
    </w:p>
    <w:p w:rsidR="00FE0DE5" w:rsidRDefault="00FE0DE5" w:rsidP="00FE0DE5">
      <w:pPr>
        <w:jc w:val="both"/>
      </w:pPr>
    </w:p>
    <w:p w:rsidR="00FE0DE5" w:rsidRDefault="00FE0DE5" w:rsidP="00FE0DE5">
      <w:pPr>
        <w:jc w:val="center"/>
      </w:pPr>
      <w:r>
        <w:t>7. Оценка эффективности мероприятий развития транспортной инфраструктуры.</w:t>
      </w:r>
    </w:p>
    <w:p w:rsidR="00FE0DE5" w:rsidRDefault="00FE0DE5" w:rsidP="00FE0DE5">
      <w:pPr>
        <w:jc w:val="both"/>
      </w:pPr>
      <w:r>
        <w:tab/>
        <w:t xml:space="preserve">- развитие транспортной инфраструктуры поселения </w:t>
      </w:r>
    </w:p>
    <w:p w:rsidR="00FE0DE5" w:rsidRDefault="00FE0DE5" w:rsidP="00FE0DE5">
      <w:pPr>
        <w:jc w:val="both"/>
      </w:pPr>
      <w:r>
        <w:tab/>
        <w:t>-сбалансированное и скоординированное с иными сферами жизни деятельности</w:t>
      </w:r>
    </w:p>
    <w:p w:rsidR="00FE0DE5" w:rsidRDefault="00FE0DE5" w:rsidP="00FE0DE5">
      <w:pPr>
        <w:jc w:val="both"/>
      </w:pPr>
      <w:r>
        <w:tab/>
        <w:t>- формирование условий для социально- экономического развития</w:t>
      </w:r>
    </w:p>
    <w:p w:rsidR="00FE0DE5" w:rsidRDefault="00FE0DE5" w:rsidP="00FE0DE5">
      <w:pPr>
        <w:jc w:val="both"/>
      </w:pPr>
      <w:r>
        <w:tab/>
        <w:t xml:space="preserve">-повышение безопасности </w:t>
      </w:r>
    </w:p>
    <w:p w:rsidR="00FE0DE5" w:rsidRDefault="00FE0DE5" w:rsidP="00FE0DE5">
      <w:pPr>
        <w:jc w:val="both"/>
      </w:pPr>
      <w:r>
        <w:tab/>
        <w:t xml:space="preserve">-качество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w:t>
      </w:r>
    </w:p>
    <w:p w:rsidR="00FE0DE5" w:rsidRDefault="00FE0DE5" w:rsidP="00FE0DE5">
      <w:pPr>
        <w:jc w:val="both"/>
      </w:pPr>
      <w:r>
        <w:tab/>
        <w:t>-снижение негативного воздействия транспортной инфраструктуры на окружающую среду поселения.</w:t>
      </w:r>
    </w:p>
    <w:p w:rsidR="00FE0DE5" w:rsidRDefault="00FE0DE5" w:rsidP="00FE0DE5"/>
    <w:p w:rsidR="00FE0DE5" w:rsidRDefault="00FE0DE5" w:rsidP="00FE0DE5">
      <w:pPr>
        <w:jc w:val="center"/>
      </w:pPr>
      <w:r>
        <w:t xml:space="preserve">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w:t>
      </w:r>
      <w:proofErr w:type="gramStart"/>
      <w:r>
        <w:t>деятельности  на</w:t>
      </w:r>
      <w:proofErr w:type="gramEnd"/>
      <w:r>
        <w:t xml:space="preserve"> территории сельского поселения </w:t>
      </w:r>
      <w:proofErr w:type="spellStart"/>
      <w:r w:rsidR="004E253C">
        <w:t>Иликовский</w:t>
      </w:r>
      <w:proofErr w:type="spellEnd"/>
      <w:r>
        <w:t xml:space="preserve"> сельсовет.</w:t>
      </w:r>
    </w:p>
    <w:p w:rsidR="00FE0DE5" w:rsidRDefault="00FE0DE5" w:rsidP="00FE0DE5">
      <w:pPr>
        <w:jc w:val="center"/>
      </w:pPr>
    </w:p>
    <w:p w:rsidR="00FE0DE5" w:rsidRDefault="00FE0DE5" w:rsidP="00FE0DE5">
      <w:pPr>
        <w:jc w:val="both"/>
      </w:pPr>
      <w:r>
        <w:tab/>
      </w:r>
      <w:proofErr w:type="gramStart"/>
      <w:r>
        <w:t>Администрация  сельского</w:t>
      </w:r>
      <w:proofErr w:type="gramEnd"/>
      <w:r>
        <w:t xml:space="preserve"> поселения </w:t>
      </w:r>
      <w:proofErr w:type="spellStart"/>
      <w:r w:rsidR="004E253C">
        <w:t>Иликовский</w:t>
      </w:r>
      <w:bookmarkStart w:id="0" w:name="_GoBack"/>
      <w:bookmarkEnd w:id="0"/>
      <w:proofErr w:type="spellEnd"/>
      <w:r>
        <w:t xml:space="preserve"> сельсовет осуществляет общий контроль за ходом реализации мероприятий Программы, а также непосредственно </w:t>
      </w:r>
      <w:r>
        <w:lastRenderedPageBreak/>
        <w:t>организационные, методические и контрольные функции в ходе реализации Программы, которые обеспечивают:</w:t>
      </w:r>
    </w:p>
    <w:p w:rsidR="00FE0DE5" w:rsidRDefault="00FE0DE5" w:rsidP="00FE0DE5">
      <w:pPr>
        <w:jc w:val="both"/>
      </w:pPr>
      <w:r>
        <w:tab/>
        <w:t>- разработку ежегодного плана мероприятий по реализации Программы с уточнением объемов и источников финансирования мероприятий;</w:t>
      </w:r>
    </w:p>
    <w:p w:rsidR="00FE0DE5" w:rsidRDefault="00FE0DE5" w:rsidP="00FE0DE5">
      <w:pPr>
        <w:jc w:val="both"/>
      </w:pPr>
      <w:r>
        <w:tab/>
        <w:t>- контроль за реализацией программных мероприятий по срокам, содержанию, финансовым затратам и ресурсам;</w:t>
      </w:r>
    </w:p>
    <w:p w:rsidR="00FE0DE5" w:rsidRDefault="00FE0DE5" w:rsidP="00FE0DE5">
      <w:pPr>
        <w:jc w:val="both"/>
      </w:pPr>
      <w:r>
        <w:tab/>
        <w:t>- методическое, информационное и организационное сопровождение работы по реализации комплекса программных мероприятий.</w:t>
      </w:r>
    </w:p>
    <w:p w:rsidR="00FE0DE5" w:rsidRDefault="00FE0DE5" w:rsidP="00FE0DE5">
      <w:pPr>
        <w:jc w:val="both"/>
      </w:pPr>
      <w:r>
        <w:tab/>
        <w:t>Программа разрабатывается сроком на 5 лет и подлежит корректировке ежегодно.</w:t>
      </w:r>
    </w:p>
    <w:p w:rsidR="00FE0DE5" w:rsidRDefault="00FE0DE5" w:rsidP="00FE0DE5">
      <w:pPr>
        <w:jc w:val="both"/>
      </w:pPr>
      <w:r>
        <w:tab/>
        <w:t xml:space="preserve">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w:t>
      </w:r>
      <w:r>
        <w:tab/>
        <w:t>Утверждение тарифов и принятие решений по выделению бюджетных средств из бюджета сельского поселения, подготовка и проведение конкурсов на привлечение инвесторов, принимаются в соответствии с действующим законодательством.</w:t>
      </w:r>
    </w:p>
    <w:p w:rsidR="00FE0DE5" w:rsidRDefault="00FE0DE5" w:rsidP="00FE0DE5">
      <w:pPr>
        <w:jc w:val="both"/>
      </w:pPr>
      <w:r>
        <w:tab/>
        <w:t>Мониторинг и корректировка Программы осуществляется на основании следующих нормативных документов.</w:t>
      </w:r>
    </w:p>
    <w:p w:rsidR="00FE0DE5" w:rsidRDefault="00FE0DE5" w:rsidP="00FE0DE5">
      <w:pPr>
        <w:jc w:val="both"/>
      </w:pPr>
      <w:r>
        <w:tab/>
        <w:t>Мониторинг Программы включает следующие этапы:</w:t>
      </w:r>
    </w:p>
    <w:p w:rsidR="00FE0DE5" w:rsidRDefault="00FE0DE5" w:rsidP="00FE0DE5">
      <w:pPr>
        <w:jc w:val="both"/>
      </w:pPr>
      <w:r>
        <w:t xml:space="preserve">1.Периодический сбор информации о результатах проводимых преобразований в </w:t>
      </w:r>
      <w:proofErr w:type="gramStart"/>
      <w:r>
        <w:t>транспортном  хозяйстве</w:t>
      </w:r>
      <w:proofErr w:type="gramEnd"/>
      <w:r>
        <w:t>, а также информации о состоянии и развитии транспортной  инфраструктуры;</w:t>
      </w:r>
    </w:p>
    <w:p w:rsidR="00FE0DE5" w:rsidRDefault="00FE0DE5" w:rsidP="00FE0DE5">
      <w:pPr>
        <w:jc w:val="both"/>
      </w:pPr>
      <w:r>
        <w:t>2.Верификация данных;</w:t>
      </w:r>
    </w:p>
    <w:p w:rsidR="00FE0DE5" w:rsidRDefault="00FE0DE5" w:rsidP="00FE0DE5">
      <w:pPr>
        <w:jc w:val="both"/>
      </w:pPr>
      <w:r>
        <w:t xml:space="preserve">3.Анализ данных о результатах проводимых преобразований </w:t>
      </w:r>
      <w:proofErr w:type="gramStart"/>
      <w:r>
        <w:t>транспортной  инфраструктуры</w:t>
      </w:r>
      <w:proofErr w:type="gramEnd"/>
      <w:r>
        <w:t>.</w:t>
      </w:r>
    </w:p>
    <w:p w:rsidR="00FE0DE5" w:rsidRDefault="00FE0DE5" w:rsidP="00FE0DE5">
      <w:pPr>
        <w:jc w:val="both"/>
      </w:pPr>
      <w:r>
        <w:tab/>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w:t>
      </w:r>
      <w:proofErr w:type="gramStart"/>
      <w:r>
        <w:t>транспортной  инфраструктуры</w:t>
      </w:r>
      <w:proofErr w:type="gramEnd"/>
      <w:r>
        <w:t xml:space="preserve">. </w:t>
      </w:r>
    </w:p>
    <w:p w:rsidR="00FE0DE5" w:rsidRDefault="00FE0DE5" w:rsidP="00FE0DE5">
      <w:pPr>
        <w:jc w:val="both"/>
      </w:pPr>
      <w:r>
        <w:tab/>
        <w:t xml:space="preserve">Разработка и последующая корректировка Программы комплексного развития </w:t>
      </w:r>
      <w:proofErr w:type="gramStart"/>
      <w:r>
        <w:t>транспортной  инфраструктуры</w:t>
      </w:r>
      <w:proofErr w:type="gramEnd"/>
      <w:r>
        <w:t xml:space="preserve">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FE0DE5" w:rsidRDefault="00FE0DE5" w:rsidP="00FE0DE5">
      <w:pPr>
        <w:tabs>
          <w:tab w:val="left" w:pos="7020"/>
        </w:tabs>
        <w:spacing w:after="120"/>
        <w:jc w:val="both"/>
        <w:rPr>
          <w:sz w:val="28"/>
          <w:szCs w:val="28"/>
        </w:rPr>
      </w:pPr>
    </w:p>
    <w:p w:rsidR="00FE0DE5" w:rsidRDefault="00FE0DE5" w:rsidP="00FE0DE5">
      <w:pPr>
        <w:outlineLvl w:val="0"/>
        <w:rPr>
          <w:szCs w:val="28"/>
        </w:rPr>
      </w:pPr>
    </w:p>
    <w:p w:rsidR="00FE0DE5" w:rsidRDefault="00FE0DE5" w:rsidP="00FE0DE5">
      <w:pPr>
        <w:rPr>
          <w:b/>
          <w:sz w:val="26"/>
          <w:szCs w:val="26"/>
        </w:rPr>
      </w:pPr>
    </w:p>
    <w:p w:rsidR="00FE0DE5" w:rsidRDefault="00FE0DE5" w:rsidP="00FE0DE5"/>
    <w:p w:rsidR="00CE0F0B" w:rsidRDefault="00CE0F0B"/>
    <w:sectPr w:rsidR="00CE0F0B" w:rsidSect="00CE0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77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F297C68"/>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E0DE5"/>
    <w:rsid w:val="0004500C"/>
    <w:rsid w:val="00176487"/>
    <w:rsid w:val="004D03FB"/>
    <w:rsid w:val="004E253C"/>
    <w:rsid w:val="00600AEA"/>
    <w:rsid w:val="0068748A"/>
    <w:rsid w:val="00A556A8"/>
    <w:rsid w:val="00AC45FD"/>
    <w:rsid w:val="00AF2E89"/>
    <w:rsid w:val="00B23BDE"/>
    <w:rsid w:val="00C04EB9"/>
    <w:rsid w:val="00C05127"/>
    <w:rsid w:val="00CE0F0B"/>
    <w:rsid w:val="00D42808"/>
    <w:rsid w:val="00FE0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AA348-86C9-495A-AD10-D5213F7F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E5"/>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FE0DE5"/>
    <w:pPr>
      <w:keepNext/>
      <w:jc w:val="center"/>
      <w:outlineLvl w:val="0"/>
    </w:pPr>
    <w:rPr>
      <w:b/>
    </w:rPr>
  </w:style>
  <w:style w:type="paragraph" w:styleId="2">
    <w:name w:val="heading 2"/>
    <w:aliases w:val="H2,&quot;Изумруд&quot;"/>
    <w:basedOn w:val="a"/>
    <w:next w:val="a"/>
    <w:link w:val="20"/>
    <w:uiPriority w:val="99"/>
    <w:semiHidden/>
    <w:unhideWhenUsed/>
    <w:qFormat/>
    <w:rsid w:val="00FE0DE5"/>
    <w:pPr>
      <w:keepNext/>
      <w:jc w:val="center"/>
      <w:outlineLvl w:val="1"/>
    </w:pPr>
    <w:rPr>
      <w:b/>
      <w:bCs/>
      <w:sz w:val="28"/>
    </w:rPr>
  </w:style>
  <w:style w:type="paragraph" w:styleId="3">
    <w:name w:val="heading 3"/>
    <w:basedOn w:val="a"/>
    <w:next w:val="a"/>
    <w:link w:val="30"/>
    <w:uiPriority w:val="99"/>
    <w:semiHidden/>
    <w:unhideWhenUsed/>
    <w:qFormat/>
    <w:rsid w:val="00FE0DE5"/>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FE0DE5"/>
    <w:pPr>
      <w:keepNext/>
      <w:spacing w:before="240" w:after="60"/>
      <w:outlineLvl w:val="3"/>
    </w:pPr>
    <w:rPr>
      <w:b/>
      <w:bCs/>
      <w:sz w:val="28"/>
      <w:szCs w:val="28"/>
    </w:rPr>
  </w:style>
  <w:style w:type="paragraph" w:styleId="5">
    <w:name w:val="heading 5"/>
    <w:basedOn w:val="a"/>
    <w:next w:val="a"/>
    <w:link w:val="50"/>
    <w:unhideWhenUsed/>
    <w:qFormat/>
    <w:rsid w:val="00FE0DE5"/>
    <w:pPr>
      <w:keepNext/>
      <w:jc w:val="both"/>
      <w:outlineLvl w:val="4"/>
    </w:pPr>
    <w:rPr>
      <w:b/>
      <w:bCs/>
    </w:rPr>
  </w:style>
  <w:style w:type="paragraph" w:styleId="6">
    <w:name w:val="heading 6"/>
    <w:basedOn w:val="a"/>
    <w:next w:val="a"/>
    <w:link w:val="60"/>
    <w:uiPriority w:val="99"/>
    <w:semiHidden/>
    <w:unhideWhenUsed/>
    <w:qFormat/>
    <w:rsid w:val="00FE0DE5"/>
    <w:pPr>
      <w:spacing w:before="240" w:after="60"/>
      <w:outlineLvl w:val="5"/>
    </w:pPr>
    <w:rPr>
      <w:b/>
      <w:bCs/>
      <w:sz w:val="22"/>
      <w:szCs w:val="22"/>
    </w:rPr>
  </w:style>
  <w:style w:type="paragraph" w:styleId="7">
    <w:name w:val="heading 7"/>
    <w:basedOn w:val="a"/>
    <w:next w:val="a"/>
    <w:link w:val="70"/>
    <w:uiPriority w:val="99"/>
    <w:semiHidden/>
    <w:unhideWhenUsed/>
    <w:qFormat/>
    <w:rsid w:val="00FE0DE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FE0D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FE0DE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1,H1 Знак1,&quot;Алмаз&quot; Знак1"/>
    <w:basedOn w:val="a0"/>
    <w:link w:val="1"/>
    <w:uiPriority w:val="99"/>
    <w:rsid w:val="00FE0DE5"/>
    <w:rPr>
      <w:rFonts w:ascii="Times New Roman" w:eastAsia="Times New Roman" w:hAnsi="Times New Roman" w:cs="Times New Roman"/>
      <w:b/>
      <w:sz w:val="24"/>
      <w:szCs w:val="24"/>
      <w:lang w:eastAsia="ru-RU"/>
    </w:rPr>
  </w:style>
  <w:style w:type="character" w:customStyle="1" w:styleId="20">
    <w:name w:val="Заголовок 2 Знак"/>
    <w:aliases w:val="H2 Знак1,&quot;Изумруд&quot; Знак1"/>
    <w:basedOn w:val="a0"/>
    <w:link w:val="2"/>
    <w:uiPriority w:val="99"/>
    <w:semiHidden/>
    <w:rsid w:val="00FE0DE5"/>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9"/>
    <w:semiHidden/>
    <w:rsid w:val="00FE0DE5"/>
    <w:rPr>
      <w:rFonts w:ascii="Arial" w:eastAsia="Times New Roman" w:hAnsi="Arial" w:cs="Arial"/>
      <w:b/>
      <w:bCs/>
      <w:sz w:val="26"/>
      <w:szCs w:val="26"/>
      <w:lang w:eastAsia="ru-RU"/>
    </w:rPr>
  </w:style>
  <w:style w:type="character" w:customStyle="1" w:styleId="40">
    <w:name w:val="Заголовок 4 Знак"/>
    <w:basedOn w:val="a0"/>
    <w:link w:val="4"/>
    <w:semiHidden/>
    <w:rsid w:val="00FE0DE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E0DE5"/>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semiHidden/>
    <w:rsid w:val="00FE0DE5"/>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FE0DE5"/>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9"/>
    <w:semiHidden/>
    <w:rsid w:val="00FE0DE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FE0DE5"/>
    <w:rPr>
      <w:rFonts w:asciiTheme="majorHAnsi" w:eastAsiaTheme="majorEastAsia" w:hAnsiTheme="majorHAnsi" w:cstheme="majorBidi"/>
      <w:i/>
      <w:iCs/>
      <w:color w:val="404040" w:themeColor="text1" w:themeTint="BF"/>
      <w:sz w:val="20"/>
      <w:szCs w:val="20"/>
      <w:lang w:eastAsia="ru-RU"/>
    </w:rPr>
  </w:style>
  <w:style w:type="character" w:styleId="a3">
    <w:name w:val="Hyperlink"/>
    <w:uiPriority w:val="99"/>
    <w:semiHidden/>
    <w:unhideWhenUsed/>
    <w:rsid w:val="00FE0DE5"/>
    <w:rPr>
      <w:b w:val="0"/>
      <w:bCs w:val="0"/>
      <w:strike w:val="0"/>
      <w:dstrike w:val="0"/>
      <w:color w:val="135CAE"/>
      <w:u w:val="none"/>
      <w:effect w:val="none"/>
    </w:rPr>
  </w:style>
  <w:style w:type="character" w:styleId="a4">
    <w:name w:val="FollowedHyperlink"/>
    <w:basedOn w:val="a0"/>
    <w:uiPriority w:val="99"/>
    <w:semiHidden/>
    <w:unhideWhenUsed/>
    <w:rsid w:val="00FE0DE5"/>
    <w:rPr>
      <w:color w:val="800080" w:themeColor="followedHyperlink"/>
      <w:u w:val="single"/>
    </w:rPr>
  </w:style>
  <w:style w:type="character" w:customStyle="1" w:styleId="11">
    <w:name w:val="Заголовок 1 Знак1"/>
    <w:aliases w:val="Раздел Договора Знак,H1 Знак,&quot;Алмаз&quot; Знак"/>
    <w:basedOn w:val="a0"/>
    <w:uiPriority w:val="99"/>
    <w:rsid w:val="00FE0DE5"/>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quot;Изумруд&quot; Знак"/>
    <w:basedOn w:val="a0"/>
    <w:uiPriority w:val="99"/>
    <w:semiHidden/>
    <w:rsid w:val="00FE0DE5"/>
    <w:rPr>
      <w:rFonts w:asciiTheme="majorHAnsi" w:eastAsiaTheme="majorEastAsia" w:hAnsiTheme="majorHAnsi" w:cstheme="majorBidi" w:hint="default"/>
      <w:b/>
      <w:bCs/>
      <w:color w:val="4F81BD" w:themeColor="accent1"/>
      <w:sz w:val="26"/>
      <w:szCs w:val="26"/>
    </w:rPr>
  </w:style>
  <w:style w:type="paragraph" w:styleId="HTML">
    <w:name w:val="HTML Preformatted"/>
    <w:basedOn w:val="a"/>
    <w:link w:val="HTML0"/>
    <w:uiPriority w:val="99"/>
    <w:semiHidden/>
    <w:unhideWhenUsed/>
    <w:rsid w:val="00FE0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E0DE5"/>
    <w:rPr>
      <w:rFonts w:ascii="Courier New" w:eastAsia="Times New Roman" w:hAnsi="Courier New" w:cs="Courier New"/>
      <w:sz w:val="20"/>
      <w:szCs w:val="20"/>
      <w:lang w:eastAsia="ru-RU"/>
    </w:rPr>
  </w:style>
  <w:style w:type="character" w:customStyle="1" w:styleId="a5">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6"/>
    <w:uiPriority w:val="99"/>
    <w:semiHidden/>
    <w:locked/>
    <w:rsid w:val="00FE0DE5"/>
    <w:rPr>
      <w:rFonts w:ascii="Tahoma" w:hAnsi="Tahoma" w:cs="Tahoma"/>
      <w:sz w:val="16"/>
      <w:szCs w:val="16"/>
    </w:rPr>
  </w:style>
  <w:style w:type="paragraph" w:styleId="a6">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5"/>
    <w:uiPriority w:val="99"/>
    <w:semiHidden/>
    <w:unhideWhenUsed/>
    <w:qFormat/>
    <w:rsid w:val="00FE0DE5"/>
    <w:pPr>
      <w:contextualSpacing/>
    </w:pPr>
    <w:rPr>
      <w:rFonts w:ascii="Tahoma" w:eastAsiaTheme="minorHAnsi" w:hAnsi="Tahoma" w:cs="Tahoma"/>
      <w:sz w:val="16"/>
      <w:szCs w:val="16"/>
      <w:lang w:eastAsia="en-US"/>
    </w:rPr>
  </w:style>
  <w:style w:type="character" w:customStyle="1" w:styleId="a7">
    <w:name w:val="Верхний колонтитул Знак"/>
    <w:basedOn w:val="a0"/>
    <w:link w:val="a8"/>
    <w:semiHidden/>
    <w:locked/>
    <w:rsid w:val="00FE0DE5"/>
    <w:rPr>
      <w:lang w:eastAsia="ar-SA"/>
    </w:rPr>
  </w:style>
  <w:style w:type="character" w:customStyle="1" w:styleId="a9">
    <w:name w:val="Нижний колонтитул Знак"/>
    <w:basedOn w:val="a0"/>
    <w:link w:val="aa"/>
    <w:uiPriority w:val="99"/>
    <w:semiHidden/>
    <w:locked/>
    <w:rsid w:val="00FE0DE5"/>
    <w:rPr>
      <w:sz w:val="24"/>
      <w:szCs w:val="24"/>
    </w:rPr>
  </w:style>
  <w:style w:type="character" w:customStyle="1" w:styleId="ab">
    <w:name w:val="Название Знак"/>
    <w:basedOn w:val="a0"/>
    <w:link w:val="ac"/>
    <w:locked/>
    <w:rsid w:val="00FE0DE5"/>
    <w:rPr>
      <w:b/>
      <w:sz w:val="24"/>
    </w:rPr>
  </w:style>
  <w:style w:type="character" w:customStyle="1" w:styleId="ad">
    <w:name w:val="Основной текст Знак"/>
    <w:basedOn w:val="a0"/>
    <w:link w:val="ae"/>
    <w:semiHidden/>
    <w:locked/>
    <w:rsid w:val="00FE0DE5"/>
    <w:rPr>
      <w:b/>
      <w:bCs/>
      <w:sz w:val="24"/>
      <w:szCs w:val="24"/>
    </w:rPr>
  </w:style>
  <w:style w:type="character" w:customStyle="1" w:styleId="af">
    <w:name w:val="Основной текст с отступом Знак"/>
    <w:basedOn w:val="a0"/>
    <w:link w:val="af0"/>
    <w:uiPriority w:val="99"/>
    <w:semiHidden/>
    <w:locked/>
    <w:rsid w:val="00FE0DE5"/>
    <w:rPr>
      <w:sz w:val="28"/>
      <w:szCs w:val="28"/>
    </w:rPr>
  </w:style>
  <w:style w:type="character" w:customStyle="1" w:styleId="22">
    <w:name w:val="Основной текст 2 Знак"/>
    <w:basedOn w:val="a0"/>
    <w:link w:val="23"/>
    <w:semiHidden/>
    <w:locked/>
    <w:rsid w:val="00FE0DE5"/>
    <w:rPr>
      <w:sz w:val="24"/>
      <w:szCs w:val="24"/>
    </w:rPr>
  </w:style>
  <w:style w:type="character" w:customStyle="1" w:styleId="31">
    <w:name w:val="Основной текст 3 Знак"/>
    <w:basedOn w:val="a0"/>
    <w:link w:val="32"/>
    <w:semiHidden/>
    <w:locked/>
    <w:rsid w:val="00FE0DE5"/>
    <w:rPr>
      <w:sz w:val="16"/>
      <w:szCs w:val="16"/>
    </w:rPr>
  </w:style>
  <w:style w:type="character" w:customStyle="1" w:styleId="24">
    <w:name w:val="Основной текст с отступом 2 Знак"/>
    <w:basedOn w:val="a0"/>
    <w:link w:val="25"/>
    <w:uiPriority w:val="99"/>
    <w:semiHidden/>
    <w:locked/>
    <w:rsid w:val="00FE0DE5"/>
    <w:rPr>
      <w:sz w:val="24"/>
      <w:szCs w:val="24"/>
    </w:rPr>
  </w:style>
  <w:style w:type="character" w:customStyle="1" w:styleId="33">
    <w:name w:val="Основной текст с отступом 3 Знак"/>
    <w:basedOn w:val="a0"/>
    <w:link w:val="34"/>
    <w:semiHidden/>
    <w:locked/>
    <w:rsid w:val="00FE0DE5"/>
    <w:rPr>
      <w:b/>
      <w:bCs/>
      <w:sz w:val="28"/>
      <w:szCs w:val="24"/>
    </w:rPr>
  </w:style>
  <w:style w:type="character" w:customStyle="1" w:styleId="26">
    <w:name w:val="Текст выноски Знак2"/>
    <w:basedOn w:val="a0"/>
    <w:link w:val="af1"/>
    <w:uiPriority w:val="99"/>
    <w:semiHidden/>
    <w:locked/>
    <w:rsid w:val="00FE0DE5"/>
    <w:rPr>
      <w:rFonts w:ascii="Tahoma" w:hAnsi="Tahoma" w:cs="Tahoma"/>
      <w:sz w:val="16"/>
      <w:szCs w:val="16"/>
    </w:rPr>
  </w:style>
  <w:style w:type="paragraph" w:customStyle="1" w:styleId="af2">
    <w:name w:val="Знак"/>
    <w:basedOn w:val="a"/>
    <w:qFormat/>
    <w:rsid w:val="00FE0DE5"/>
    <w:pPr>
      <w:spacing w:after="160" w:line="240" w:lineRule="exact"/>
      <w:contextualSpacing/>
    </w:pPr>
    <w:rPr>
      <w:rFonts w:ascii="Verdana" w:hAnsi="Verdana" w:cs="Verdana"/>
      <w:sz w:val="20"/>
      <w:szCs w:val="20"/>
      <w:lang w:val="en-US" w:eastAsia="en-US"/>
    </w:rPr>
  </w:style>
  <w:style w:type="paragraph" w:customStyle="1" w:styleId="ConsNormal">
    <w:name w:val="ConsNormal"/>
    <w:qFormat/>
    <w:rsid w:val="00FE0DE5"/>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ConsPlusNormal">
    <w:name w:val="ConsPlusNormal"/>
    <w:qFormat/>
    <w:rsid w:val="00FE0DE5"/>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12">
    <w:name w:val="Обычный1"/>
    <w:qFormat/>
    <w:rsid w:val="00FE0DE5"/>
    <w:pPr>
      <w:snapToGrid w:val="0"/>
      <w:spacing w:after="0" w:line="240" w:lineRule="auto"/>
      <w:contextualSpacing/>
    </w:pPr>
    <w:rPr>
      <w:rFonts w:ascii="Arial" w:eastAsia="Times New Roman" w:hAnsi="Arial" w:cs="Times New Roman"/>
      <w:sz w:val="18"/>
      <w:szCs w:val="20"/>
      <w:lang w:eastAsia="ru-RU"/>
    </w:rPr>
  </w:style>
  <w:style w:type="paragraph" w:customStyle="1" w:styleId="af3">
    <w:name w:val="Прижатый влево"/>
    <w:basedOn w:val="a"/>
    <w:next w:val="a"/>
    <w:qFormat/>
    <w:rsid w:val="00FE0DE5"/>
    <w:pPr>
      <w:autoSpaceDE w:val="0"/>
      <w:autoSpaceDN w:val="0"/>
      <w:adjustRightInd w:val="0"/>
      <w:contextualSpacing/>
    </w:pPr>
    <w:rPr>
      <w:rFonts w:ascii="Arial" w:hAnsi="Arial"/>
      <w:sz w:val="20"/>
      <w:szCs w:val="20"/>
    </w:rPr>
  </w:style>
  <w:style w:type="paragraph" w:customStyle="1" w:styleId="msolistparagraphbullet1gif">
    <w:name w:val="msolistparagraphbullet1.gif"/>
    <w:basedOn w:val="a"/>
    <w:qFormat/>
    <w:rsid w:val="00FE0DE5"/>
    <w:pPr>
      <w:spacing w:before="100" w:beforeAutospacing="1" w:after="100" w:afterAutospacing="1"/>
      <w:contextualSpacing/>
    </w:pPr>
  </w:style>
  <w:style w:type="paragraph" w:customStyle="1" w:styleId="ConsTitle">
    <w:name w:val="ConsTitle"/>
    <w:qFormat/>
    <w:rsid w:val="00FE0DE5"/>
    <w:pPr>
      <w:widowControl w:val="0"/>
      <w:autoSpaceDE w:val="0"/>
      <w:autoSpaceDN w:val="0"/>
      <w:adjustRightInd w:val="0"/>
      <w:spacing w:after="0" w:line="240" w:lineRule="auto"/>
      <w:contextualSpacing/>
    </w:pPr>
    <w:rPr>
      <w:rFonts w:ascii="Arial" w:eastAsia="Times New Roman" w:hAnsi="Arial" w:cs="Arial"/>
      <w:b/>
      <w:bCs/>
      <w:sz w:val="16"/>
      <w:szCs w:val="16"/>
      <w:lang w:eastAsia="ru-RU"/>
    </w:rPr>
  </w:style>
  <w:style w:type="paragraph" w:customStyle="1" w:styleId="s1">
    <w:name w:val="s_1"/>
    <w:basedOn w:val="a"/>
    <w:qFormat/>
    <w:rsid w:val="00FE0DE5"/>
    <w:pPr>
      <w:spacing w:before="100" w:beforeAutospacing="1" w:after="100" w:afterAutospacing="1"/>
      <w:contextualSpacing/>
    </w:pPr>
  </w:style>
  <w:style w:type="paragraph" w:customStyle="1" w:styleId="af4">
    <w:name w:val="Стиль"/>
    <w:uiPriority w:val="99"/>
    <w:qFormat/>
    <w:rsid w:val="00FE0DE5"/>
    <w:pPr>
      <w:widowControl w:val="0"/>
      <w:autoSpaceDE w:val="0"/>
      <w:autoSpaceDN w:val="0"/>
      <w:adjustRightInd w:val="0"/>
      <w:spacing w:after="0" w:line="240" w:lineRule="auto"/>
      <w:contextualSpacing/>
    </w:pPr>
    <w:rPr>
      <w:rFonts w:ascii="Times New Roman" w:eastAsia="Times New Roman" w:hAnsi="Times New Roman" w:cs="Times New Roman"/>
      <w:sz w:val="24"/>
      <w:szCs w:val="24"/>
      <w:lang w:eastAsia="ru-RU"/>
    </w:rPr>
  </w:style>
  <w:style w:type="paragraph" w:customStyle="1" w:styleId="ConsPlusTitle">
    <w:name w:val="ConsPlusTitle"/>
    <w:qFormat/>
    <w:rsid w:val="00FE0DE5"/>
    <w:pPr>
      <w:widowControl w:val="0"/>
      <w:autoSpaceDE w:val="0"/>
      <w:autoSpaceDN w:val="0"/>
      <w:adjustRightInd w:val="0"/>
      <w:spacing w:after="0" w:line="240" w:lineRule="auto"/>
      <w:contextualSpacing/>
    </w:pPr>
    <w:rPr>
      <w:rFonts w:ascii="Arial" w:eastAsia="Times New Roman" w:hAnsi="Arial" w:cs="Arial"/>
      <w:b/>
      <w:bCs/>
      <w:sz w:val="20"/>
      <w:szCs w:val="20"/>
      <w:lang w:eastAsia="ru-RU"/>
    </w:rPr>
  </w:style>
  <w:style w:type="paragraph" w:customStyle="1" w:styleId="Default">
    <w:name w:val="Default"/>
    <w:qFormat/>
    <w:rsid w:val="00FE0DE5"/>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character" w:customStyle="1" w:styleId="27">
    <w:name w:val="Заголовок №2_"/>
    <w:basedOn w:val="a0"/>
    <w:link w:val="28"/>
    <w:uiPriority w:val="99"/>
    <w:locked/>
    <w:rsid w:val="00FE0DE5"/>
    <w:rPr>
      <w:spacing w:val="10"/>
      <w:sz w:val="25"/>
      <w:szCs w:val="25"/>
      <w:shd w:val="clear" w:color="auto" w:fill="FFFFFF"/>
    </w:rPr>
  </w:style>
  <w:style w:type="paragraph" w:customStyle="1" w:styleId="28">
    <w:name w:val="Заголовок №2"/>
    <w:basedOn w:val="a"/>
    <w:link w:val="27"/>
    <w:uiPriority w:val="99"/>
    <w:qFormat/>
    <w:rsid w:val="00FE0DE5"/>
    <w:pPr>
      <w:shd w:val="clear" w:color="auto" w:fill="FFFFFF"/>
      <w:spacing w:after="60" w:line="240" w:lineRule="atLeast"/>
      <w:contextualSpacing/>
      <w:outlineLvl w:val="1"/>
    </w:pPr>
    <w:rPr>
      <w:rFonts w:asciiTheme="minorHAnsi" w:eastAsiaTheme="minorHAnsi" w:hAnsiTheme="minorHAnsi" w:cstheme="minorBidi"/>
      <w:spacing w:val="10"/>
      <w:sz w:val="25"/>
      <w:szCs w:val="25"/>
      <w:lang w:eastAsia="en-US"/>
    </w:rPr>
  </w:style>
  <w:style w:type="paragraph" w:customStyle="1" w:styleId="dash041e0431044b0447043d044b0439">
    <w:name w:val="dash041e_0431_044b_0447_043d_044b_0439"/>
    <w:basedOn w:val="a"/>
    <w:qFormat/>
    <w:rsid w:val="00FE0DE5"/>
    <w:pPr>
      <w:spacing w:before="100" w:beforeAutospacing="1" w:after="100" w:afterAutospacing="1"/>
      <w:contextualSpacing/>
    </w:pPr>
  </w:style>
  <w:style w:type="paragraph" w:customStyle="1" w:styleId="western">
    <w:name w:val="western"/>
    <w:basedOn w:val="a"/>
    <w:qFormat/>
    <w:rsid w:val="00FE0DE5"/>
    <w:pPr>
      <w:spacing w:before="100" w:beforeAutospacing="1" w:after="100" w:afterAutospacing="1"/>
      <w:contextualSpacing/>
    </w:pPr>
  </w:style>
  <w:style w:type="paragraph" w:customStyle="1" w:styleId="af5">
    <w:name w:val="Знак Знак Знак Знак Знак Знак Знак Знак"/>
    <w:basedOn w:val="a"/>
    <w:qFormat/>
    <w:rsid w:val="00FE0DE5"/>
    <w:pPr>
      <w:spacing w:after="160" w:line="240" w:lineRule="exact"/>
      <w:contextualSpacing/>
    </w:pPr>
    <w:rPr>
      <w:rFonts w:ascii="Verdana" w:hAnsi="Verdana" w:cs="Verdana"/>
      <w:sz w:val="20"/>
      <w:szCs w:val="20"/>
      <w:lang w:val="en-US" w:eastAsia="en-US"/>
    </w:rPr>
  </w:style>
  <w:style w:type="paragraph" w:customStyle="1" w:styleId="ConsNonformat">
    <w:name w:val="ConsNonformat"/>
    <w:qFormat/>
    <w:rsid w:val="00FE0DE5"/>
    <w:pPr>
      <w:widowControl w:val="0"/>
      <w:suppressAutoHyphens/>
      <w:autoSpaceDE w:val="0"/>
      <w:spacing w:after="0" w:line="240" w:lineRule="auto"/>
      <w:ind w:right="19772"/>
      <w:contextualSpacing/>
    </w:pPr>
    <w:rPr>
      <w:rFonts w:ascii="Courier New" w:eastAsia="Times New Roman" w:hAnsi="Courier New" w:cs="Courier New"/>
      <w:sz w:val="20"/>
      <w:szCs w:val="20"/>
      <w:lang w:eastAsia="zh-CN"/>
    </w:rPr>
  </w:style>
  <w:style w:type="paragraph" w:customStyle="1" w:styleId="Style2">
    <w:name w:val="Style2"/>
    <w:basedOn w:val="a"/>
    <w:qFormat/>
    <w:rsid w:val="00FE0DE5"/>
    <w:pPr>
      <w:widowControl w:val="0"/>
      <w:suppressAutoHyphens/>
      <w:autoSpaceDE w:val="0"/>
      <w:spacing w:line="331" w:lineRule="exact"/>
      <w:ind w:hanging="346"/>
      <w:contextualSpacing/>
    </w:pPr>
    <w:rPr>
      <w:rFonts w:eastAsia="Calibri"/>
      <w:lang w:eastAsia="zh-CN"/>
    </w:rPr>
  </w:style>
  <w:style w:type="paragraph" w:customStyle="1" w:styleId="af6">
    <w:name w:val="Содержимое таблицы"/>
    <w:basedOn w:val="a"/>
    <w:qFormat/>
    <w:rsid w:val="00FE0DE5"/>
    <w:pPr>
      <w:widowControl w:val="0"/>
      <w:suppressLineNumbers/>
      <w:suppressAutoHyphens/>
      <w:contextualSpacing/>
    </w:pPr>
    <w:rPr>
      <w:rFonts w:eastAsia="Arial Unicode MS"/>
    </w:rPr>
  </w:style>
  <w:style w:type="paragraph" w:customStyle="1" w:styleId="WW-2">
    <w:name w:val="WW-Основной текст 2"/>
    <w:basedOn w:val="a"/>
    <w:qFormat/>
    <w:rsid w:val="00FE0DE5"/>
    <w:pPr>
      <w:widowControl w:val="0"/>
      <w:suppressAutoHyphens/>
      <w:spacing w:after="120" w:line="480" w:lineRule="auto"/>
      <w:contextualSpacing/>
    </w:pPr>
    <w:rPr>
      <w:rFonts w:eastAsia="Arial Unicode MS"/>
    </w:rPr>
  </w:style>
  <w:style w:type="character" w:customStyle="1" w:styleId="71">
    <w:name w:val="Заголовок 7 Знак1"/>
    <w:basedOn w:val="a0"/>
    <w:uiPriority w:val="99"/>
    <w:semiHidden/>
    <w:rsid w:val="00FE0DE5"/>
    <w:rPr>
      <w:rFonts w:asciiTheme="majorHAnsi" w:eastAsiaTheme="majorEastAsia" w:hAnsiTheme="majorHAnsi" w:cstheme="majorBidi" w:hint="default"/>
      <w:i/>
      <w:iCs/>
      <w:color w:val="404040" w:themeColor="text1" w:themeTint="BF"/>
      <w:sz w:val="24"/>
      <w:szCs w:val="24"/>
    </w:rPr>
  </w:style>
  <w:style w:type="character" w:customStyle="1" w:styleId="81">
    <w:name w:val="Заголовок 8 Знак1"/>
    <w:basedOn w:val="a0"/>
    <w:uiPriority w:val="99"/>
    <w:semiHidden/>
    <w:rsid w:val="00FE0DE5"/>
    <w:rPr>
      <w:rFonts w:asciiTheme="majorHAnsi" w:eastAsiaTheme="majorEastAsia" w:hAnsiTheme="majorHAnsi" w:cstheme="majorBidi" w:hint="default"/>
      <w:color w:val="404040" w:themeColor="text1" w:themeTint="BF"/>
    </w:rPr>
  </w:style>
  <w:style w:type="character" w:customStyle="1" w:styleId="91">
    <w:name w:val="Заголовок 9 Знак1"/>
    <w:basedOn w:val="a0"/>
    <w:semiHidden/>
    <w:rsid w:val="00FE0DE5"/>
    <w:rPr>
      <w:rFonts w:asciiTheme="majorHAnsi" w:eastAsiaTheme="majorEastAsia" w:hAnsiTheme="majorHAnsi" w:cstheme="majorBidi" w:hint="default"/>
      <w:i/>
      <w:iCs/>
      <w:color w:val="404040" w:themeColor="text1" w:themeTint="BF"/>
    </w:rPr>
  </w:style>
  <w:style w:type="paragraph" w:styleId="a8">
    <w:name w:val="header"/>
    <w:basedOn w:val="a"/>
    <w:link w:val="a7"/>
    <w:semiHidden/>
    <w:unhideWhenUsed/>
    <w:rsid w:val="00FE0DE5"/>
    <w:pPr>
      <w:tabs>
        <w:tab w:val="center" w:pos="4677"/>
        <w:tab w:val="right" w:pos="9355"/>
      </w:tabs>
    </w:pPr>
    <w:rPr>
      <w:rFonts w:asciiTheme="minorHAnsi" w:eastAsiaTheme="minorHAnsi" w:hAnsiTheme="minorHAnsi" w:cstheme="minorBidi"/>
      <w:sz w:val="22"/>
      <w:szCs w:val="22"/>
      <w:lang w:eastAsia="ar-SA"/>
    </w:rPr>
  </w:style>
  <w:style w:type="character" w:customStyle="1" w:styleId="13">
    <w:name w:val="Верхний колонтитул Знак1"/>
    <w:basedOn w:val="a0"/>
    <w:semiHidden/>
    <w:rsid w:val="00FE0DE5"/>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FE0DE5"/>
    <w:pPr>
      <w:tabs>
        <w:tab w:val="center" w:pos="4677"/>
        <w:tab w:val="right" w:pos="9355"/>
      </w:tabs>
    </w:pPr>
    <w:rPr>
      <w:rFonts w:asciiTheme="minorHAnsi" w:eastAsiaTheme="minorHAnsi" w:hAnsiTheme="minorHAnsi" w:cstheme="minorBidi"/>
      <w:lang w:eastAsia="en-US"/>
    </w:rPr>
  </w:style>
  <w:style w:type="character" w:customStyle="1" w:styleId="14">
    <w:name w:val="Нижний колонтитул Знак1"/>
    <w:basedOn w:val="a0"/>
    <w:uiPriority w:val="99"/>
    <w:semiHidden/>
    <w:rsid w:val="00FE0DE5"/>
    <w:rPr>
      <w:rFonts w:ascii="Times New Roman" w:eastAsia="Times New Roman" w:hAnsi="Times New Roman" w:cs="Times New Roman"/>
      <w:sz w:val="24"/>
      <w:szCs w:val="24"/>
      <w:lang w:eastAsia="ru-RU"/>
    </w:rPr>
  </w:style>
  <w:style w:type="paragraph" w:styleId="ac">
    <w:name w:val="Title"/>
    <w:basedOn w:val="a"/>
    <w:next w:val="a"/>
    <w:link w:val="ab"/>
    <w:qFormat/>
    <w:rsid w:val="00FE0DE5"/>
    <w:pPr>
      <w:pBdr>
        <w:bottom w:val="single" w:sz="8" w:space="4" w:color="4F81BD" w:themeColor="accent1"/>
      </w:pBdr>
      <w:spacing w:after="300"/>
      <w:contextualSpacing/>
    </w:pPr>
    <w:rPr>
      <w:rFonts w:asciiTheme="minorHAnsi" w:eastAsiaTheme="minorHAnsi" w:hAnsiTheme="minorHAnsi" w:cstheme="minorBidi"/>
      <w:b/>
      <w:szCs w:val="22"/>
      <w:lang w:eastAsia="en-US"/>
    </w:rPr>
  </w:style>
  <w:style w:type="character" w:customStyle="1" w:styleId="15">
    <w:name w:val="Название Знак1"/>
    <w:basedOn w:val="a0"/>
    <w:rsid w:val="00FE0DE5"/>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basedOn w:val="a"/>
    <w:link w:val="ad"/>
    <w:semiHidden/>
    <w:unhideWhenUsed/>
    <w:rsid w:val="00FE0DE5"/>
    <w:pPr>
      <w:spacing w:after="120"/>
    </w:pPr>
    <w:rPr>
      <w:rFonts w:asciiTheme="minorHAnsi" w:eastAsiaTheme="minorHAnsi" w:hAnsiTheme="minorHAnsi" w:cstheme="minorBidi"/>
      <w:b/>
      <w:bCs/>
      <w:lang w:eastAsia="en-US"/>
    </w:rPr>
  </w:style>
  <w:style w:type="character" w:customStyle="1" w:styleId="16">
    <w:name w:val="Основной текст Знак1"/>
    <w:basedOn w:val="a0"/>
    <w:semiHidden/>
    <w:rsid w:val="00FE0DE5"/>
    <w:rPr>
      <w:rFonts w:ascii="Times New Roman" w:eastAsia="Times New Roman" w:hAnsi="Times New Roman" w:cs="Times New Roman"/>
      <w:sz w:val="24"/>
      <w:szCs w:val="24"/>
      <w:lang w:eastAsia="ru-RU"/>
    </w:rPr>
  </w:style>
  <w:style w:type="paragraph" w:styleId="af0">
    <w:name w:val="Body Text Indent"/>
    <w:basedOn w:val="a"/>
    <w:link w:val="af"/>
    <w:uiPriority w:val="99"/>
    <w:semiHidden/>
    <w:unhideWhenUsed/>
    <w:rsid w:val="00FE0DE5"/>
    <w:pPr>
      <w:spacing w:after="120"/>
      <w:ind w:left="283"/>
    </w:pPr>
    <w:rPr>
      <w:rFonts w:asciiTheme="minorHAnsi" w:eastAsiaTheme="minorHAnsi" w:hAnsiTheme="minorHAnsi" w:cstheme="minorBidi"/>
      <w:sz w:val="28"/>
      <w:szCs w:val="28"/>
      <w:lang w:eastAsia="en-US"/>
    </w:rPr>
  </w:style>
  <w:style w:type="character" w:customStyle="1" w:styleId="17">
    <w:name w:val="Основной текст с отступом Знак1"/>
    <w:basedOn w:val="a0"/>
    <w:uiPriority w:val="99"/>
    <w:semiHidden/>
    <w:rsid w:val="00FE0DE5"/>
    <w:rPr>
      <w:rFonts w:ascii="Times New Roman" w:eastAsia="Times New Roman" w:hAnsi="Times New Roman" w:cs="Times New Roman"/>
      <w:sz w:val="24"/>
      <w:szCs w:val="24"/>
      <w:lang w:eastAsia="ru-RU"/>
    </w:rPr>
  </w:style>
  <w:style w:type="paragraph" w:styleId="23">
    <w:name w:val="Body Text 2"/>
    <w:basedOn w:val="a"/>
    <w:link w:val="22"/>
    <w:semiHidden/>
    <w:unhideWhenUsed/>
    <w:rsid w:val="00FE0DE5"/>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semiHidden/>
    <w:rsid w:val="00FE0DE5"/>
    <w:rPr>
      <w:rFonts w:ascii="Times New Roman" w:eastAsia="Times New Roman" w:hAnsi="Times New Roman" w:cs="Times New Roman"/>
      <w:sz w:val="24"/>
      <w:szCs w:val="24"/>
      <w:lang w:eastAsia="ru-RU"/>
    </w:rPr>
  </w:style>
  <w:style w:type="paragraph" w:styleId="32">
    <w:name w:val="Body Text 3"/>
    <w:basedOn w:val="a"/>
    <w:link w:val="31"/>
    <w:semiHidden/>
    <w:unhideWhenUsed/>
    <w:rsid w:val="00FE0DE5"/>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0"/>
    <w:semiHidden/>
    <w:rsid w:val="00FE0DE5"/>
    <w:rPr>
      <w:rFonts w:ascii="Times New Roman" w:eastAsia="Times New Roman" w:hAnsi="Times New Roman" w:cs="Times New Roman"/>
      <w:sz w:val="16"/>
      <w:szCs w:val="16"/>
      <w:lang w:eastAsia="ru-RU"/>
    </w:rPr>
  </w:style>
  <w:style w:type="paragraph" w:styleId="25">
    <w:name w:val="Body Text Indent 2"/>
    <w:basedOn w:val="a"/>
    <w:link w:val="24"/>
    <w:uiPriority w:val="99"/>
    <w:semiHidden/>
    <w:unhideWhenUsed/>
    <w:rsid w:val="00FE0DE5"/>
    <w:pPr>
      <w:spacing w:after="120" w:line="480" w:lineRule="auto"/>
      <w:ind w:left="283"/>
    </w:pPr>
    <w:rPr>
      <w:rFonts w:asciiTheme="minorHAnsi" w:eastAsiaTheme="minorHAnsi" w:hAnsiTheme="minorHAnsi" w:cstheme="minorBidi"/>
      <w:lang w:eastAsia="en-US"/>
    </w:rPr>
  </w:style>
  <w:style w:type="character" w:customStyle="1" w:styleId="211">
    <w:name w:val="Основной текст с отступом 2 Знак1"/>
    <w:basedOn w:val="a0"/>
    <w:uiPriority w:val="99"/>
    <w:semiHidden/>
    <w:rsid w:val="00FE0DE5"/>
    <w:rPr>
      <w:rFonts w:ascii="Times New Roman" w:eastAsia="Times New Roman" w:hAnsi="Times New Roman" w:cs="Times New Roman"/>
      <w:sz w:val="24"/>
      <w:szCs w:val="24"/>
      <w:lang w:eastAsia="ru-RU"/>
    </w:rPr>
  </w:style>
  <w:style w:type="paragraph" w:styleId="34">
    <w:name w:val="Body Text Indent 3"/>
    <w:basedOn w:val="a"/>
    <w:link w:val="33"/>
    <w:semiHidden/>
    <w:unhideWhenUsed/>
    <w:rsid w:val="00FE0DE5"/>
    <w:pPr>
      <w:spacing w:after="120"/>
      <w:ind w:left="283"/>
    </w:pPr>
    <w:rPr>
      <w:rFonts w:asciiTheme="minorHAnsi" w:eastAsiaTheme="minorHAnsi" w:hAnsiTheme="minorHAnsi" w:cstheme="minorBidi"/>
      <w:b/>
      <w:bCs/>
      <w:sz w:val="28"/>
      <w:lang w:eastAsia="en-US"/>
    </w:rPr>
  </w:style>
  <w:style w:type="character" w:customStyle="1" w:styleId="311">
    <w:name w:val="Основной текст с отступом 3 Знак1"/>
    <w:basedOn w:val="a0"/>
    <w:semiHidden/>
    <w:rsid w:val="00FE0DE5"/>
    <w:rPr>
      <w:rFonts w:ascii="Times New Roman" w:eastAsia="Times New Roman" w:hAnsi="Times New Roman" w:cs="Times New Roman"/>
      <w:sz w:val="16"/>
      <w:szCs w:val="16"/>
      <w:lang w:eastAsia="ru-RU"/>
    </w:rPr>
  </w:style>
  <w:style w:type="paragraph" w:styleId="af1">
    <w:name w:val="Balloon Text"/>
    <w:basedOn w:val="a"/>
    <w:link w:val="26"/>
    <w:uiPriority w:val="99"/>
    <w:semiHidden/>
    <w:unhideWhenUsed/>
    <w:rsid w:val="00FE0DE5"/>
    <w:rPr>
      <w:rFonts w:ascii="Tahoma" w:eastAsiaTheme="minorHAnsi" w:hAnsi="Tahoma" w:cs="Tahoma"/>
      <w:sz w:val="16"/>
      <w:szCs w:val="16"/>
      <w:lang w:eastAsia="en-US"/>
    </w:rPr>
  </w:style>
  <w:style w:type="character" w:customStyle="1" w:styleId="af7">
    <w:name w:val="Текст выноски Знак"/>
    <w:basedOn w:val="a0"/>
    <w:uiPriority w:val="99"/>
    <w:semiHidden/>
    <w:rsid w:val="00FE0DE5"/>
    <w:rPr>
      <w:rFonts w:ascii="Tahoma" w:eastAsia="Times New Roman" w:hAnsi="Tahoma" w:cs="Tahoma"/>
      <w:sz w:val="16"/>
      <w:szCs w:val="16"/>
      <w:lang w:eastAsia="ru-RU"/>
    </w:rPr>
  </w:style>
  <w:style w:type="character" w:customStyle="1" w:styleId="18">
    <w:name w:val="Текст выноски Знак1"/>
    <w:basedOn w:val="a0"/>
    <w:uiPriority w:val="99"/>
    <w:semiHidden/>
    <w:locked/>
    <w:rsid w:val="00FE0DE5"/>
    <w:rPr>
      <w:rFonts w:ascii="Tahoma" w:eastAsia="Times New Roman" w:hAnsi="Tahoma" w:cs="Tahoma" w:hint="default"/>
      <w:sz w:val="16"/>
      <w:szCs w:val="16"/>
      <w:lang w:eastAsia="ru-RU"/>
    </w:rPr>
  </w:style>
  <w:style w:type="character" w:customStyle="1" w:styleId="apple-converted-space">
    <w:name w:val="apple-converted-space"/>
    <w:basedOn w:val="a0"/>
    <w:rsid w:val="00FE0DE5"/>
  </w:style>
  <w:style w:type="character" w:customStyle="1" w:styleId="dash041e0431044b0447043d044b0439char">
    <w:name w:val="dash041e_0431_044b_0447_043d_044b_0439__char"/>
    <w:basedOn w:val="a0"/>
    <w:rsid w:val="00FE0DE5"/>
    <w:rPr>
      <w:rFonts w:ascii="Times New Roman" w:hAnsi="Times New Roman" w:cs="Times New Roman" w:hint="default"/>
    </w:rPr>
  </w:style>
  <w:style w:type="character" w:customStyle="1" w:styleId="af8">
    <w:name w:val="Гипертекстовая ссылка"/>
    <w:rsid w:val="00FE0DE5"/>
    <w:rPr>
      <w:b/>
      <w:bCs/>
      <w:color w:val="106BBE"/>
      <w:sz w:val="26"/>
      <w:szCs w:val="26"/>
    </w:rPr>
  </w:style>
  <w:style w:type="character" w:customStyle="1" w:styleId="af9">
    <w:name w:val="Цветовое выделение"/>
    <w:rsid w:val="00FE0DE5"/>
    <w:rPr>
      <w:b/>
      <w:bCs w:val="0"/>
      <w:color w:val="000080"/>
    </w:rPr>
  </w:style>
  <w:style w:type="character" w:customStyle="1" w:styleId="FontStyle12">
    <w:name w:val="Font Style12"/>
    <w:rsid w:val="00FE0DE5"/>
    <w:rPr>
      <w:rFonts w:ascii="Times New Roman" w:hAnsi="Times New Roman" w:cs="Times New Roman" w:hint="default"/>
      <w:sz w:val="24"/>
      <w:szCs w:val="24"/>
    </w:rPr>
  </w:style>
  <w:style w:type="table" w:styleId="afa">
    <w:name w:val="Table Grid"/>
    <w:basedOn w:val="a1"/>
    <w:rsid w:val="00FE0D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semiHidden/>
    <w:unhideWhenUsed/>
    <w:rsid w:val="00FE0DE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798454">
      <w:bodyDiv w:val="1"/>
      <w:marLeft w:val="0"/>
      <w:marRight w:val="0"/>
      <w:marTop w:val="0"/>
      <w:marBottom w:val="0"/>
      <w:divBdr>
        <w:top w:val="none" w:sz="0" w:space="0" w:color="auto"/>
        <w:left w:val="none" w:sz="0" w:space="0" w:color="auto"/>
        <w:bottom w:val="none" w:sz="0" w:space="0" w:color="auto"/>
        <w:right w:val="none" w:sz="0" w:space="0" w:color="auto"/>
      </w:divBdr>
    </w:div>
    <w:div w:id="19007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openxmlformats.org/officeDocument/2006/relationships/styles" Target="styles.xml"/><Relationship Id="rId7" Type="http://schemas.openxmlformats.org/officeDocument/2006/relationships/hyperlink" Target="http://zakon.scli.ru/ru/legal_texts/act_municipal_education/index.php?do4=document&amp;id4=96e20c02-1b12-465a-b64c-24aa922700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4D12-4BD4-457C-87AD-8E407E7A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3916</Words>
  <Characters>22323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i3</cp:lastModifiedBy>
  <cp:revision>7</cp:revision>
  <cp:lastPrinted>2021-04-08T09:57:00Z</cp:lastPrinted>
  <dcterms:created xsi:type="dcterms:W3CDTF">2021-04-06T12:01:00Z</dcterms:created>
  <dcterms:modified xsi:type="dcterms:W3CDTF">2021-04-08T09:57:00Z</dcterms:modified>
</cp:coreProperties>
</file>