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550BAF" w:rsidTr="00550BA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50BAF" w:rsidRDefault="00550BA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550BAF" w:rsidRDefault="00550BA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550BAF" w:rsidRDefault="00550BA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550BAF" w:rsidRDefault="00550BA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550BAF" w:rsidRDefault="00550BA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550BAF" w:rsidRDefault="00550BA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550BAF" w:rsidRDefault="00550BA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50BAF" w:rsidRDefault="00550BAF">
            <w:pPr>
              <w:keepNext/>
              <w:spacing w:line="276" w:lineRule="auto"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СОВЕТ  СЕЛЬСКОГО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550BAF" w:rsidRDefault="00550BAF">
            <w:pPr>
              <w:spacing w:line="276" w:lineRule="auto"/>
              <w:rPr>
                <w:lang w:eastAsia="en-US"/>
              </w:rPr>
            </w:pPr>
          </w:p>
        </w:tc>
      </w:tr>
    </w:tbl>
    <w:p w:rsidR="00550BAF" w:rsidRDefault="00550BAF" w:rsidP="00550BAF">
      <w:pPr>
        <w:rPr>
          <w:sz w:val="28"/>
          <w:szCs w:val="28"/>
        </w:rPr>
      </w:pPr>
      <w:r>
        <w:rPr>
          <w:b/>
          <w:sz w:val="28"/>
          <w:szCs w:val="28"/>
        </w:rPr>
        <w:t>ПРОЕКТ РЕШЕНИЯ 2021г</w:t>
      </w:r>
    </w:p>
    <w:p w:rsidR="00550BAF" w:rsidRDefault="00550BAF" w:rsidP="00550BAF">
      <w:pPr>
        <w:jc w:val="center"/>
        <w:rPr>
          <w:sz w:val="28"/>
          <w:szCs w:val="28"/>
        </w:rPr>
      </w:pPr>
    </w:p>
    <w:p w:rsidR="00550BAF" w:rsidRDefault="00550BAF" w:rsidP="00550BAF">
      <w:pPr>
        <w:jc w:val="center"/>
        <w:rPr>
          <w:i/>
          <w:sz w:val="28"/>
          <w:szCs w:val="28"/>
        </w:rPr>
      </w:pPr>
      <w:bookmarkStart w:id="0" w:name="_GoBack"/>
      <w:r>
        <w:rPr>
          <w:i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i/>
          <w:sz w:val="28"/>
          <w:szCs w:val="28"/>
        </w:rPr>
        <w:t>Иликовский</w:t>
      </w:r>
      <w:proofErr w:type="spellEnd"/>
      <w:r>
        <w:rPr>
          <w:i/>
          <w:sz w:val="28"/>
          <w:szCs w:val="28"/>
        </w:rPr>
        <w:t xml:space="preserve"> сельсовет муниципального района Благовещенский район Республики Башкортостан от 21ноября 2019 № 3-1                                                                         </w:t>
      </w:r>
      <w:proofErr w:type="gramStart"/>
      <w:r>
        <w:rPr>
          <w:i/>
          <w:sz w:val="28"/>
          <w:szCs w:val="28"/>
        </w:rPr>
        <w:t xml:space="preserve">   «</w:t>
      </w:r>
      <w:proofErr w:type="gramEnd"/>
      <w:r>
        <w:rPr>
          <w:i/>
          <w:sz w:val="28"/>
          <w:szCs w:val="28"/>
        </w:rPr>
        <w:t>О налоге на имущество физических лиц</w:t>
      </w:r>
      <w:bookmarkEnd w:id="0"/>
      <w:r>
        <w:rPr>
          <w:i/>
          <w:sz w:val="28"/>
          <w:szCs w:val="28"/>
        </w:rPr>
        <w:t>»</w:t>
      </w:r>
    </w:p>
    <w:p w:rsidR="00550BAF" w:rsidRDefault="00550BAF" w:rsidP="00550BAF"/>
    <w:p w:rsidR="00550BAF" w:rsidRDefault="00550BAF" w:rsidP="00550BAF"/>
    <w:p w:rsidR="00550BAF" w:rsidRDefault="00550BAF" w:rsidP="0055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Федеральным законом Российской Федерации                               от 06.10.2003 № 131-ФЗ «Об общих принципах организации местного самоуправления в Российской Федерации», Налоговым кодексом Российской Федерации, Уставом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Башкортостан,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550BAF" w:rsidRDefault="00550BAF" w:rsidP="0055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BAF" w:rsidRDefault="00550BAF" w:rsidP="00550B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0BAF" w:rsidRDefault="00550BAF" w:rsidP="00550B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BAF" w:rsidRDefault="00550BAF" w:rsidP="00550BAF">
      <w:pPr>
        <w:pStyle w:val="a3"/>
        <w:numPr>
          <w:ilvl w:val="0"/>
          <w:numId w:val="1"/>
        </w:numPr>
        <w:ind w:left="0"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Внести в решение сельского поселения </w:t>
      </w:r>
      <w:proofErr w:type="spellStart"/>
      <w:proofErr w:type="gram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 муниципального района Благовещенский район Республики Башкортостан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от 21 ноября 2019 № 3-1 «</w:t>
      </w:r>
      <w:r>
        <w:rPr>
          <w:sz w:val="28"/>
          <w:szCs w:val="28"/>
        </w:rPr>
        <w:t>О налоге на имущество физических лиц» следующее изменение:</w:t>
      </w:r>
    </w:p>
    <w:p w:rsidR="00550BAF" w:rsidRDefault="00550BAF" w:rsidP="0055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п. 3. «Установить, что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категории налогоплательщиков, указанные в пункте 1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407  Кодекса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право на налоговую льготу используют в полной мере».</w:t>
      </w:r>
    </w:p>
    <w:p w:rsidR="00550BAF" w:rsidRDefault="00550BAF" w:rsidP="00550B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в здании Администрации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Староиликово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Трудовая, д.4  и разместить на официальном сайте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550BAF" w:rsidRDefault="00550BAF" w:rsidP="00550BAF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0BAF" w:rsidRDefault="00550BAF" w:rsidP="00550BA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0BAF" w:rsidRDefault="00550BAF" w:rsidP="00550BA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0BAF" w:rsidRDefault="00550BAF" w:rsidP="00550BA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C869C9" w:rsidRDefault="00C869C9"/>
    <w:sectPr w:rsidR="00C8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07D63"/>
    <w:multiLevelType w:val="hybridMultilevel"/>
    <w:tmpl w:val="8ECA76B4"/>
    <w:lvl w:ilvl="0" w:tplc="EF485386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48"/>
    <w:rsid w:val="00517548"/>
    <w:rsid w:val="00550BAF"/>
    <w:rsid w:val="00C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2F853-18B3-4300-BCD0-143506EC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AF"/>
    <w:pPr>
      <w:ind w:left="720"/>
      <w:contextualSpacing/>
    </w:pPr>
  </w:style>
  <w:style w:type="paragraph" w:customStyle="1" w:styleId="ConsPlusNormal">
    <w:name w:val="ConsPlusNormal"/>
    <w:rsid w:val="00550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2021-12-01T09:03:00Z</dcterms:created>
  <dcterms:modified xsi:type="dcterms:W3CDTF">2021-12-01T09:04:00Z</dcterms:modified>
</cp:coreProperties>
</file>