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8" w:rsidRDefault="006D7168" w:rsidP="006D716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D7168" w:rsidTr="006D7168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D7168" w:rsidRDefault="006D71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7168" w:rsidRDefault="006D7168">
            <w:pPr>
              <w:spacing w:before="240" w:after="60" w:line="276" w:lineRule="auto"/>
              <w:outlineLvl w:val="4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СОВЕТ  СЕЛЬСКОГО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6D7168" w:rsidRDefault="006D7168">
            <w:pPr>
              <w:spacing w:line="276" w:lineRule="auto"/>
              <w:rPr>
                <w:sz w:val="30"/>
                <w:szCs w:val="20"/>
                <w:lang w:eastAsia="en-US"/>
              </w:rPr>
            </w:pPr>
          </w:p>
        </w:tc>
      </w:tr>
    </w:tbl>
    <w:p w:rsidR="006D7168" w:rsidRDefault="006D7168" w:rsidP="006D71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Проект решения 2021г</w:t>
      </w:r>
    </w:p>
    <w:p w:rsidR="006D7168" w:rsidRDefault="006D7168" w:rsidP="006D7168">
      <w:pPr>
        <w:rPr>
          <w:b/>
          <w:sz w:val="28"/>
          <w:szCs w:val="28"/>
        </w:rPr>
      </w:pPr>
    </w:p>
    <w:p w:rsidR="006D7168" w:rsidRDefault="006D7168" w:rsidP="006D7168">
      <w:pPr>
        <w:jc w:val="center"/>
        <w:rPr>
          <w:b/>
          <w:sz w:val="28"/>
          <w:szCs w:val="28"/>
        </w:rPr>
      </w:pPr>
    </w:p>
    <w:p w:rsidR="006D7168" w:rsidRDefault="006D7168" w:rsidP="006D7168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6D7168" w:rsidRDefault="006D7168" w:rsidP="006D7168">
      <w:pPr>
        <w:jc w:val="center"/>
        <w:rPr>
          <w:sz w:val="28"/>
          <w:szCs w:val="28"/>
        </w:rPr>
      </w:pPr>
    </w:p>
    <w:bookmarkEnd w:id="0"/>
    <w:p w:rsidR="006D7168" w:rsidRDefault="006D7168" w:rsidP="006D716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08.12.2020 №385 «О федеральном бюджете на 2021 год и на плановый период 2022 и 2023 годов», постановлением Правительства Российской Федерации от 28.01.2021г. №73  «Об утверждении коэффициента индексации выплат, пособий и компенсаций в 2021 году»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с 1 февраля 2021 года тарифы на услуги по </w:t>
      </w:r>
      <w:proofErr w:type="gramStart"/>
      <w:r>
        <w:rPr>
          <w:sz w:val="28"/>
          <w:szCs w:val="28"/>
        </w:rPr>
        <w:t>погребению  (</w:t>
      </w:r>
      <w:proofErr w:type="gramEnd"/>
      <w:r>
        <w:rPr>
          <w:sz w:val="28"/>
          <w:szCs w:val="28"/>
        </w:rPr>
        <w:t>с учетом  уральского  коэффициента и индекса роста потребительских цен за 2020 год в размере 1,049) установлены   в  сумме 7388 руб. 73 коп.,  в  том  числе: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6D7168" w:rsidRDefault="006D7168" w:rsidP="006D7168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необходимых для погребения – бесплатно;</w:t>
      </w:r>
    </w:p>
    <w:p w:rsidR="006D7168" w:rsidRDefault="006D7168" w:rsidP="006D716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 доставка гроба и других предметов, необходимых для погребения – 1914,48 рублей;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перевозка тела (останков) умершего на кладбище – 1159, 40 рублей;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погребение (кремация с последующей выдачей урны с прахом) – 4314,85 рублей.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6D7168" w:rsidRDefault="006D7168" w:rsidP="006D7168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необходимых для погребения – бесплатно;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облачение тела - 333,48 рублей;</w:t>
      </w:r>
    </w:p>
    <w:p w:rsidR="006D7168" w:rsidRDefault="006D7168" w:rsidP="006D7168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гроба – 1581 рубль;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перевозка умершего на кладбище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крематорий) – 1159, 40 рублей;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погребение  –</w:t>
      </w:r>
      <w:proofErr w:type="gramEnd"/>
      <w:r>
        <w:rPr>
          <w:sz w:val="28"/>
          <w:szCs w:val="28"/>
        </w:rPr>
        <w:t xml:space="preserve"> 4314,85 рублей.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 xml:space="preserve">Башкортостан  </w:t>
      </w:r>
      <w:r>
        <w:rPr>
          <w:sz w:val="27"/>
          <w:szCs w:val="27"/>
        </w:rPr>
        <w:t>https://adm-ilikovo.ru</w:t>
      </w:r>
      <w:proofErr w:type="gramEnd"/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бюджету, налогам, вопросам собственности и социально-гуманитарным вопросам Совета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(Председатель комиссии </w:t>
      </w:r>
      <w:proofErr w:type="spellStart"/>
      <w:r>
        <w:rPr>
          <w:sz w:val="28"/>
          <w:szCs w:val="28"/>
        </w:rPr>
        <w:t>Батршина</w:t>
      </w:r>
      <w:proofErr w:type="spellEnd"/>
      <w:r>
        <w:rPr>
          <w:sz w:val="28"/>
          <w:szCs w:val="28"/>
        </w:rPr>
        <w:t xml:space="preserve"> Л.А.)</w:t>
      </w: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7168" w:rsidRDefault="006D7168" w:rsidP="006D7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4363AA" w:rsidRDefault="004363AA"/>
    <w:sectPr w:rsidR="0043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6"/>
    <w:rsid w:val="004363AA"/>
    <w:rsid w:val="006D7168"/>
    <w:rsid w:val="00F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8FD13-F2DA-4D39-B6BF-164372E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2021-12-01T08:45:00Z</dcterms:created>
  <dcterms:modified xsi:type="dcterms:W3CDTF">2021-12-01T08:45:00Z</dcterms:modified>
</cp:coreProperties>
</file>