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01DC" w14:textId="70B69D4C" w:rsidR="000F4C9C" w:rsidRPr="00C7754B" w:rsidRDefault="00644AE9" w:rsidP="00C7754B">
      <w:pPr>
        <w:spacing w:after="0" w:line="240" w:lineRule="auto"/>
        <w:jc w:val="center"/>
        <w:rPr>
          <w:rFonts w:ascii="Times New Roman" w:hAnsi="Times New Roman"/>
          <w:b/>
          <w:sz w:val="36"/>
          <w:szCs w:val="36"/>
        </w:rPr>
      </w:pPr>
      <w:r>
        <w:rPr>
          <w:rFonts w:ascii="Times New Roman" w:hAnsi="Times New Roman"/>
          <w:b/>
          <w:sz w:val="36"/>
          <w:szCs w:val="36"/>
          <w:highlight w:val="yellow"/>
        </w:rPr>
        <w:t>Уголовное и уголовно-процессуальное законодательство</w:t>
      </w:r>
      <w:r w:rsidR="00601033">
        <w:rPr>
          <w:rFonts w:ascii="Times New Roman" w:hAnsi="Times New Roman"/>
          <w:b/>
          <w:sz w:val="36"/>
          <w:szCs w:val="36"/>
          <w:highlight w:val="yellow"/>
        </w:rPr>
        <w:t xml:space="preserve"> </w:t>
      </w:r>
    </w:p>
    <w:p w14:paraId="5087B3E5" w14:textId="28BD6FD0" w:rsidR="00C7754B" w:rsidRDefault="00C7754B" w:rsidP="00C7754B">
      <w:pPr>
        <w:spacing w:after="0" w:line="240" w:lineRule="auto"/>
        <w:jc w:val="both"/>
        <w:rPr>
          <w:rFonts w:ascii="Times New Roman" w:hAnsi="Times New Roman"/>
          <w:sz w:val="28"/>
          <w:szCs w:val="28"/>
        </w:rPr>
      </w:pPr>
    </w:p>
    <w:p w14:paraId="06773424" w14:textId="2617F7AF" w:rsidR="00644AE9" w:rsidRDefault="00644AE9" w:rsidP="00C7754B">
      <w:pPr>
        <w:spacing w:after="0" w:line="240" w:lineRule="auto"/>
        <w:jc w:val="both"/>
        <w:rPr>
          <w:rFonts w:ascii="Times New Roman" w:hAnsi="Times New Roman"/>
          <w:sz w:val="28"/>
          <w:szCs w:val="28"/>
        </w:rPr>
      </w:pPr>
    </w:p>
    <w:p w14:paraId="11EBC495" w14:textId="1E97209C" w:rsidR="00644AE9" w:rsidRPr="00644AE9" w:rsidRDefault="00644AE9" w:rsidP="00644AE9">
      <w:pPr>
        <w:spacing w:after="0" w:line="240" w:lineRule="auto"/>
        <w:ind w:firstLine="708"/>
        <w:jc w:val="center"/>
        <w:rPr>
          <w:rFonts w:ascii="Times New Roman" w:hAnsi="Times New Roman"/>
          <w:b/>
          <w:sz w:val="28"/>
          <w:szCs w:val="28"/>
        </w:rPr>
      </w:pPr>
      <w:r w:rsidRPr="00644AE9">
        <w:rPr>
          <w:rFonts w:ascii="Times New Roman" w:hAnsi="Times New Roman"/>
          <w:b/>
          <w:sz w:val="28"/>
          <w:szCs w:val="28"/>
        </w:rPr>
        <w:t>Предпринимателей</w:t>
      </w:r>
      <w:r w:rsidRPr="00644AE9">
        <w:rPr>
          <w:rFonts w:ascii="Times New Roman" w:hAnsi="Times New Roman"/>
          <w:b/>
          <w:sz w:val="28"/>
          <w:szCs w:val="28"/>
        </w:rPr>
        <w:t>, обвиняемых в совершении экономических преступлений, защитили от необоснованного заключения под стражу</w:t>
      </w:r>
    </w:p>
    <w:p w14:paraId="1CE15455" w14:textId="77777777" w:rsidR="00644AE9" w:rsidRPr="00644AE9" w:rsidRDefault="00644AE9" w:rsidP="00644AE9">
      <w:pPr>
        <w:spacing w:after="0" w:line="240" w:lineRule="auto"/>
        <w:jc w:val="center"/>
        <w:rPr>
          <w:rFonts w:ascii="Times New Roman" w:hAnsi="Times New Roman"/>
          <w:b/>
          <w:sz w:val="28"/>
          <w:szCs w:val="28"/>
        </w:rPr>
      </w:pPr>
    </w:p>
    <w:p w14:paraId="0B6D104E"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Федеральным законом от 13.06.2023 № 217-ФЗ «О внесении изменений в Уголовно-процессуальный кодекс Российской Федерации» в УПК РФ внесены поправки, касающиеся либерализации производства по уголовным делам об экономических преступлениях.</w:t>
      </w:r>
    </w:p>
    <w:p w14:paraId="0244E08B" w14:textId="4E47AF9B" w:rsidR="00644AE9" w:rsidRPr="00644AE9" w:rsidRDefault="00644AE9" w:rsidP="00644AE9">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644AE9">
        <w:rPr>
          <w:rFonts w:ascii="Times New Roman" w:hAnsi="Times New Roman"/>
          <w:sz w:val="28"/>
          <w:szCs w:val="28"/>
        </w:rPr>
        <w:t>точнены основания избрания меры пресечения в виде заключения под стражу в отношении предпринимателей и членов органов управления коммерческих организаций.</w:t>
      </w:r>
    </w:p>
    <w:p w14:paraId="33D7F65F"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Установлен приоритет применения судом в отношении таких лиц меры пресечения, позволяющей продолжить им предпринимательскую деятельность.</w:t>
      </w:r>
    </w:p>
    <w:p w14:paraId="0085CDAB" w14:textId="268EE773" w:rsid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Сроки содержания под стражей и предварительного расследования будут продлеваться с согласия руководителя регионального следственного органа и иного приравненного к нему руководителя следственного органа, срок дознания - с согласия прокурора субъекта РФ и приравненного к нему военного прокурора. Также установлено, что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w:t>
      </w:r>
    </w:p>
    <w:p w14:paraId="4C9DBD32" w14:textId="5A6FFD25" w:rsidR="00644AE9" w:rsidRDefault="00644AE9" w:rsidP="00C7754B">
      <w:pPr>
        <w:spacing w:after="0" w:line="240" w:lineRule="auto"/>
        <w:jc w:val="both"/>
        <w:rPr>
          <w:rFonts w:ascii="Times New Roman" w:hAnsi="Times New Roman"/>
          <w:sz w:val="28"/>
          <w:szCs w:val="28"/>
        </w:rPr>
      </w:pPr>
    </w:p>
    <w:p w14:paraId="154F4BA9" w14:textId="1E16565B" w:rsidR="00644AE9" w:rsidRDefault="00644AE9" w:rsidP="00C7754B">
      <w:pPr>
        <w:spacing w:after="0" w:line="240" w:lineRule="auto"/>
        <w:jc w:val="both"/>
        <w:rPr>
          <w:rFonts w:ascii="Times New Roman" w:hAnsi="Times New Roman"/>
          <w:sz w:val="28"/>
          <w:szCs w:val="28"/>
        </w:rPr>
      </w:pPr>
    </w:p>
    <w:p w14:paraId="5915122A" w14:textId="77777777" w:rsidR="00644AE9" w:rsidRPr="00644AE9" w:rsidRDefault="00644AE9" w:rsidP="00644AE9">
      <w:pPr>
        <w:spacing w:after="0" w:line="240" w:lineRule="auto"/>
        <w:jc w:val="center"/>
        <w:rPr>
          <w:rFonts w:ascii="Times New Roman" w:hAnsi="Times New Roman"/>
          <w:b/>
          <w:sz w:val="28"/>
          <w:szCs w:val="28"/>
        </w:rPr>
      </w:pPr>
      <w:r w:rsidRPr="00644AE9">
        <w:rPr>
          <w:rFonts w:ascii="Times New Roman" w:hAnsi="Times New Roman"/>
          <w:b/>
          <w:sz w:val="28"/>
          <w:szCs w:val="28"/>
        </w:rPr>
        <w:t>Уголовная ответственность за неисполнение решения суда</w:t>
      </w:r>
    </w:p>
    <w:p w14:paraId="1866AB94" w14:textId="77777777" w:rsidR="00644AE9" w:rsidRPr="00644AE9" w:rsidRDefault="00644AE9" w:rsidP="00644AE9">
      <w:pPr>
        <w:spacing w:after="0" w:line="240" w:lineRule="auto"/>
        <w:jc w:val="center"/>
        <w:rPr>
          <w:rFonts w:ascii="Times New Roman" w:hAnsi="Times New Roman"/>
          <w:b/>
          <w:sz w:val="28"/>
          <w:szCs w:val="28"/>
        </w:rPr>
      </w:pPr>
    </w:p>
    <w:p w14:paraId="35D109D5"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Наиболее строгим наказанием за неисполнение судебного постановления является привлечение к уголовной ответственности.</w:t>
      </w:r>
    </w:p>
    <w:p w14:paraId="6B92758E" w14:textId="7340BB19"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xml:space="preserve">Статья 315 Уголовного кодекса </w:t>
      </w:r>
      <w:r>
        <w:rPr>
          <w:rFonts w:ascii="Times New Roman" w:hAnsi="Times New Roman"/>
          <w:sz w:val="28"/>
          <w:szCs w:val="28"/>
        </w:rPr>
        <w:t>РФ</w:t>
      </w:r>
      <w:r w:rsidRPr="00644AE9">
        <w:rPr>
          <w:rFonts w:ascii="Times New Roman" w:hAnsi="Times New Roman"/>
          <w:sz w:val="28"/>
          <w:szCs w:val="28"/>
        </w:rPr>
        <w:t xml:space="preserve"> предусматривает уголовную ответственность за неисполнение приговора суда, решения суда или иного судебного акта. Частью 1 данной статьи за совершение указанного деяния предусмотрены следующие санкции в отношении лиц, которые были подвергнуты наказанию на основании ч. 4 ст. 17.15 Кодекса об административных правонарушениях Российской Федерации (Неисполнение содержащихся в исполнительном документе требований неимущественного характера):</w:t>
      </w:r>
    </w:p>
    <w:p w14:paraId="6E3A228B"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штраф в размере до пятидесяти тысяч рублей или в размере заработной платы или иного дохода осужденного за период до шести месяцев;</w:t>
      </w:r>
    </w:p>
    <w:p w14:paraId="50076204"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обязательные работы на срок до двухсот сорока часов;</w:t>
      </w:r>
    </w:p>
    <w:p w14:paraId="5643DBA2"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принудительные работы на срок до одного года;</w:t>
      </w:r>
    </w:p>
    <w:p w14:paraId="321AD954"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арест на срок до трех месяцев; - лишение свободы на срок до одного года.</w:t>
      </w:r>
    </w:p>
    <w:p w14:paraId="49C02B8D"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Преступление характеризуется злостным неисполнением или воспрепятствованием исполнению судебного постановления.</w:t>
      </w:r>
    </w:p>
    <w:p w14:paraId="5D449540"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Для подтверждения злостного неисполнения решения суда необходимо:</w:t>
      </w:r>
    </w:p>
    <w:p w14:paraId="533E1B55"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lastRenderedPageBreak/>
        <w:t>1) привлечение лица к административной ответственности по ч. 4 ст. 17.15 КоАП РФ;</w:t>
      </w:r>
    </w:p>
    <w:p w14:paraId="19B7DD89"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2) неоднократное уклонение от исполнения решения суда.</w:t>
      </w:r>
    </w:p>
    <w:p w14:paraId="3B2A8B9F"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Невозможно говорить о злостном неисполнении в случае, если виновное лицо пыталось исполнить решение, но исполнение не было доведено до конца.</w:t>
      </w:r>
    </w:p>
    <w:p w14:paraId="7D080C25"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xml:space="preserve">В случае если признак злостного уклонения отсутствует, возможно привлечение к дисциплинарной ответственности. Конституционный Суд РФ в своем Определении от 29.01.2019 № 61-О «Об отказе в принятии к рассмотрению жалобы гражданина </w:t>
      </w:r>
      <w:proofErr w:type="spellStart"/>
      <w:r w:rsidRPr="00644AE9">
        <w:rPr>
          <w:rFonts w:ascii="Times New Roman" w:hAnsi="Times New Roman"/>
          <w:sz w:val="28"/>
          <w:szCs w:val="28"/>
        </w:rPr>
        <w:t>Шпартуна</w:t>
      </w:r>
      <w:proofErr w:type="spellEnd"/>
      <w:r w:rsidRPr="00644AE9">
        <w:rPr>
          <w:rFonts w:ascii="Times New Roman" w:hAnsi="Times New Roman"/>
          <w:sz w:val="28"/>
          <w:szCs w:val="28"/>
        </w:rPr>
        <w:t xml:space="preserve"> Сергея Петровича на нарушение его конституционных прав положениями статьи 315 Уголовного кодекса Российской Федерации» разъяснил, что деяние (действие или бездействие) в виде неисполнения судебного акта, совершенное после осуждения лица за неисполнение того же судебного акта, а потому в новых условиях времени, места, способа и обстоятельств, не свидетельствует о том же событии преступления и не означает совершение того же преступления, за которое это лицо уже понесло уголовную ответственность.</w:t>
      </w:r>
    </w:p>
    <w:p w14:paraId="42976C58"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Часть 2 ст. 315 УК РФ (Неисполнение приговора суда, решения суда или иного судебного акта) предусматривает уголовную ответственность за неисполнение решения суда для специальных субъектов: представитель власти, государственный служащий, муниципальный служащий, служащий государственного или муниципального учреждения, коммерческой или иной организации.</w:t>
      </w:r>
    </w:p>
    <w:p w14:paraId="762723EF"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За совершение данного преступления предусмотрены следующие санкции:</w:t>
      </w:r>
    </w:p>
    <w:p w14:paraId="7D5954A4"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штраф в размере до двухсот тысяч рублей или в размере заработной платы или иного дохода осужденного за период до восемнадцати месяцев;</w:t>
      </w:r>
    </w:p>
    <w:p w14:paraId="1337E319"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лишение права занимать определенные должности или заниматься определенной деятельностью на срок до пяти лет;</w:t>
      </w:r>
    </w:p>
    <w:p w14:paraId="173807DB"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обязательные работы на срок до четырехсот восьмидесяти часов;</w:t>
      </w:r>
    </w:p>
    <w:p w14:paraId="115DAE54"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принудительные работы на срок до двух лет;</w:t>
      </w:r>
    </w:p>
    <w:p w14:paraId="51D1A9BB"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арест на срок до шести месяцев;</w:t>
      </w:r>
    </w:p>
    <w:p w14:paraId="2849940F"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лишение свободы на срок до двух лет.</w:t>
      </w:r>
    </w:p>
    <w:p w14:paraId="0D812F7D" w14:textId="300EDABF"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Уголовный кодекс РФ предусматривает еще один состав преступления, связанный с неисполнением судебных постановлений. Этот состав также связан со специальным субъектом - лицом, которое обязано уплачивать алименты (причем законодатель специально указывает, что такая обязанность может быть установлена как решением суда, так и соглашением). В случае если должник не уплачивает без уважительных причин в нарушение решения суда об уплате алиментов средства на содержание детей (несовершеннолетних или совершеннолетних нетрудоспособных) или нетрудоспособных родителей, он может быть привлечен к уголовной ответственности по ст. 157 УК РФ (Неуплата средств на содержание детей или нетрудоспособных родителей).</w:t>
      </w:r>
    </w:p>
    <w:p w14:paraId="2C9B614B"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Для наступления уголовной ответственности это деяние должно быть совершено неоднократно. За совершение данного преступления предусмотрены следующие виды наказания:</w:t>
      </w:r>
    </w:p>
    <w:p w14:paraId="1D085905"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исправительные работы на срок до одного года;</w:t>
      </w:r>
    </w:p>
    <w:p w14:paraId="4A1BF93F"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lastRenderedPageBreak/>
        <w:t>- принудительные работы на тот же срок;</w:t>
      </w:r>
    </w:p>
    <w:p w14:paraId="5E96196A"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арест на срок до трех месяцев;</w:t>
      </w:r>
    </w:p>
    <w:p w14:paraId="59FBB13B" w14:textId="7564C21F" w:rsid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лишение свободы на срок до одного года.</w:t>
      </w:r>
    </w:p>
    <w:p w14:paraId="67BDE7DE" w14:textId="7B752D26" w:rsidR="00644AE9" w:rsidRDefault="00644AE9" w:rsidP="00C7754B">
      <w:pPr>
        <w:spacing w:after="0" w:line="240" w:lineRule="auto"/>
        <w:jc w:val="both"/>
        <w:rPr>
          <w:rFonts w:ascii="Times New Roman" w:hAnsi="Times New Roman"/>
          <w:sz w:val="28"/>
          <w:szCs w:val="28"/>
        </w:rPr>
      </w:pPr>
    </w:p>
    <w:p w14:paraId="59521486" w14:textId="3CEA2D20" w:rsidR="00644AE9" w:rsidRDefault="00644AE9" w:rsidP="00C7754B">
      <w:pPr>
        <w:spacing w:after="0" w:line="240" w:lineRule="auto"/>
        <w:jc w:val="both"/>
        <w:rPr>
          <w:rFonts w:ascii="Times New Roman" w:hAnsi="Times New Roman"/>
          <w:sz w:val="28"/>
          <w:szCs w:val="28"/>
        </w:rPr>
      </w:pPr>
    </w:p>
    <w:p w14:paraId="7ED1F34C" w14:textId="576FA02C" w:rsidR="00644AE9" w:rsidRDefault="00644AE9" w:rsidP="00C7754B">
      <w:pPr>
        <w:spacing w:after="0" w:line="240" w:lineRule="auto"/>
        <w:jc w:val="both"/>
        <w:rPr>
          <w:rFonts w:ascii="Times New Roman" w:hAnsi="Times New Roman"/>
          <w:sz w:val="28"/>
          <w:szCs w:val="28"/>
        </w:rPr>
      </w:pPr>
    </w:p>
    <w:p w14:paraId="6D7A1CFE" w14:textId="5BDA5439" w:rsidR="00644AE9" w:rsidRPr="00644AE9" w:rsidRDefault="00644AE9" w:rsidP="00644AE9">
      <w:pPr>
        <w:spacing w:after="0" w:line="240" w:lineRule="auto"/>
        <w:jc w:val="center"/>
        <w:rPr>
          <w:rFonts w:ascii="Times New Roman" w:hAnsi="Times New Roman"/>
          <w:b/>
          <w:sz w:val="28"/>
          <w:szCs w:val="28"/>
        </w:rPr>
      </w:pPr>
      <w:r w:rsidRPr="00644AE9">
        <w:rPr>
          <w:rFonts w:ascii="Times New Roman" w:hAnsi="Times New Roman"/>
          <w:b/>
          <w:sz w:val="28"/>
          <w:szCs w:val="28"/>
        </w:rPr>
        <w:t>П</w:t>
      </w:r>
      <w:r w:rsidRPr="00644AE9">
        <w:rPr>
          <w:rFonts w:ascii="Times New Roman" w:hAnsi="Times New Roman"/>
          <w:b/>
          <w:sz w:val="28"/>
          <w:szCs w:val="28"/>
        </w:rPr>
        <w:t>орядок продления сроков расследования и содержания под стражей в отношении субъектов предпринимательской деятельности и членов органов управления коммерческих организаций</w:t>
      </w:r>
    </w:p>
    <w:p w14:paraId="00B7324A" w14:textId="77777777" w:rsidR="00644AE9" w:rsidRPr="00644AE9" w:rsidRDefault="00644AE9" w:rsidP="00644AE9">
      <w:pPr>
        <w:spacing w:after="0" w:line="240" w:lineRule="auto"/>
        <w:jc w:val="both"/>
        <w:rPr>
          <w:rFonts w:ascii="Times New Roman" w:hAnsi="Times New Roman"/>
          <w:sz w:val="28"/>
          <w:szCs w:val="28"/>
        </w:rPr>
      </w:pPr>
    </w:p>
    <w:p w14:paraId="0F10F7A9"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Федеральным законом от 13.06.2023 № 217-ФЗ «О внесении изменений в Уголовно-процессуальный кодекс Российской Федерации» установлен приоритет применения судом в отношении индивидуальных предпринимателей и членов органа управления коммерческой организации, иной меры пресечения, позволяющей продолжить осуществление ими предпринимательской деятельности. Предусматривается, что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 указанной категории лиц.</w:t>
      </w:r>
    </w:p>
    <w:p w14:paraId="706091AC" w14:textId="3F4A93CD" w:rsid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При избрании меры пресечения лицам, указанным в ч. 1.1 ст. 108 УПК РФ, должны рассмотреть возможность применения такой меры, которая позволит продолжить вести бизнес и управлять компанией. Также предусмотрено, что: - в случае невозможности закончить предварительное следствие в срок до 2 месяцев и при отсутствии оснований для изменения или отмены меры пресечения в отношении подозреваемого или обвиняемого из числа указанных лиц этот срок может быть продлен судьей районного суда или военного суда соответствующего уровня по ходатайству следователя до 6 месяцев; - срок производства дознания в отношении указанных лиц, которым избрана мера пресечения в виде заключения под стражу, может быть продлен прокурором субъекта РФ и приравненным к нему военным прокурором; - срок предварительного следствия по уголовным делам в отношении указанных лиц, которым избрана мера пресечения в виде заключения под стражу, может быть продлен руководителем следственного органа по субъекту РФ и иным приравненным к нему руководителем следственного органа, а также их заместителями.</w:t>
      </w:r>
    </w:p>
    <w:p w14:paraId="6C2FFEC2" w14:textId="084D4C52" w:rsidR="00644AE9" w:rsidRDefault="00644AE9" w:rsidP="00C7754B">
      <w:pPr>
        <w:spacing w:after="0" w:line="240" w:lineRule="auto"/>
        <w:jc w:val="both"/>
        <w:rPr>
          <w:rFonts w:ascii="Times New Roman" w:hAnsi="Times New Roman"/>
          <w:sz w:val="28"/>
          <w:szCs w:val="28"/>
        </w:rPr>
      </w:pPr>
    </w:p>
    <w:p w14:paraId="68640C0F" w14:textId="08FD0B16" w:rsidR="00644AE9" w:rsidRDefault="00644AE9" w:rsidP="00C7754B">
      <w:pPr>
        <w:spacing w:after="0" w:line="240" w:lineRule="auto"/>
        <w:jc w:val="both"/>
        <w:rPr>
          <w:rFonts w:ascii="Times New Roman" w:hAnsi="Times New Roman"/>
          <w:sz w:val="28"/>
          <w:szCs w:val="28"/>
        </w:rPr>
      </w:pPr>
    </w:p>
    <w:p w14:paraId="6E9F0AFA" w14:textId="66751DAB" w:rsidR="00644AE9" w:rsidRDefault="00644AE9" w:rsidP="00C7754B">
      <w:pPr>
        <w:spacing w:after="0" w:line="240" w:lineRule="auto"/>
        <w:jc w:val="both"/>
        <w:rPr>
          <w:rFonts w:ascii="Times New Roman" w:hAnsi="Times New Roman"/>
          <w:sz w:val="28"/>
          <w:szCs w:val="28"/>
        </w:rPr>
      </w:pPr>
    </w:p>
    <w:p w14:paraId="360004E9" w14:textId="39C925AD" w:rsidR="00644AE9" w:rsidRDefault="00644AE9" w:rsidP="00C7754B">
      <w:pPr>
        <w:spacing w:after="0" w:line="240" w:lineRule="auto"/>
        <w:jc w:val="both"/>
        <w:rPr>
          <w:rFonts w:ascii="Times New Roman" w:hAnsi="Times New Roman"/>
          <w:sz w:val="28"/>
          <w:szCs w:val="28"/>
        </w:rPr>
      </w:pPr>
    </w:p>
    <w:p w14:paraId="74B73F2D" w14:textId="34FF9FAE" w:rsidR="00644AE9" w:rsidRDefault="00644AE9" w:rsidP="00C7754B">
      <w:pPr>
        <w:spacing w:after="0" w:line="240" w:lineRule="auto"/>
        <w:jc w:val="both"/>
        <w:rPr>
          <w:rFonts w:ascii="Times New Roman" w:hAnsi="Times New Roman"/>
          <w:sz w:val="28"/>
          <w:szCs w:val="28"/>
        </w:rPr>
      </w:pPr>
    </w:p>
    <w:p w14:paraId="4D9D9347" w14:textId="3127E60F" w:rsidR="00644AE9" w:rsidRDefault="00644AE9" w:rsidP="00C7754B">
      <w:pPr>
        <w:spacing w:after="0" w:line="240" w:lineRule="auto"/>
        <w:jc w:val="both"/>
        <w:rPr>
          <w:rFonts w:ascii="Times New Roman" w:hAnsi="Times New Roman"/>
          <w:sz w:val="28"/>
          <w:szCs w:val="28"/>
        </w:rPr>
      </w:pPr>
    </w:p>
    <w:p w14:paraId="62B18A10" w14:textId="500A85FE" w:rsidR="00644AE9" w:rsidRDefault="00644AE9" w:rsidP="00C7754B">
      <w:pPr>
        <w:spacing w:after="0" w:line="240" w:lineRule="auto"/>
        <w:jc w:val="both"/>
        <w:rPr>
          <w:rFonts w:ascii="Times New Roman" w:hAnsi="Times New Roman"/>
          <w:sz w:val="28"/>
          <w:szCs w:val="28"/>
        </w:rPr>
      </w:pPr>
    </w:p>
    <w:p w14:paraId="3EC3369E" w14:textId="621320F7" w:rsidR="00644AE9" w:rsidRDefault="00644AE9" w:rsidP="00C7754B">
      <w:pPr>
        <w:spacing w:after="0" w:line="240" w:lineRule="auto"/>
        <w:jc w:val="both"/>
        <w:rPr>
          <w:rFonts w:ascii="Times New Roman" w:hAnsi="Times New Roman"/>
          <w:sz w:val="28"/>
          <w:szCs w:val="28"/>
        </w:rPr>
      </w:pPr>
    </w:p>
    <w:p w14:paraId="12E48E35" w14:textId="65303F00" w:rsidR="00644AE9" w:rsidRDefault="00644AE9" w:rsidP="00C7754B">
      <w:pPr>
        <w:spacing w:after="0" w:line="240" w:lineRule="auto"/>
        <w:jc w:val="both"/>
        <w:rPr>
          <w:rFonts w:ascii="Times New Roman" w:hAnsi="Times New Roman"/>
          <w:sz w:val="28"/>
          <w:szCs w:val="28"/>
        </w:rPr>
      </w:pPr>
    </w:p>
    <w:p w14:paraId="06EDC23D" w14:textId="6A414C77" w:rsidR="00644AE9" w:rsidRDefault="00644AE9" w:rsidP="00C7754B">
      <w:pPr>
        <w:spacing w:after="0" w:line="240" w:lineRule="auto"/>
        <w:jc w:val="both"/>
        <w:rPr>
          <w:rFonts w:ascii="Times New Roman" w:hAnsi="Times New Roman"/>
          <w:sz w:val="28"/>
          <w:szCs w:val="28"/>
        </w:rPr>
      </w:pPr>
    </w:p>
    <w:p w14:paraId="661F54CF" w14:textId="5B057266" w:rsidR="00644AE9" w:rsidRDefault="00644AE9" w:rsidP="00C7754B">
      <w:pPr>
        <w:spacing w:after="0" w:line="240" w:lineRule="auto"/>
        <w:jc w:val="both"/>
        <w:rPr>
          <w:rFonts w:ascii="Times New Roman" w:hAnsi="Times New Roman"/>
          <w:sz w:val="28"/>
          <w:szCs w:val="28"/>
        </w:rPr>
      </w:pPr>
    </w:p>
    <w:p w14:paraId="5384A55E" w14:textId="77777777" w:rsidR="00644AE9" w:rsidRPr="00644AE9" w:rsidRDefault="00644AE9" w:rsidP="00644AE9">
      <w:pPr>
        <w:spacing w:after="0" w:line="240" w:lineRule="auto"/>
        <w:jc w:val="center"/>
        <w:rPr>
          <w:rFonts w:ascii="Times New Roman" w:hAnsi="Times New Roman"/>
          <w:b/>
          <w:sz w:val="28"/>
          <w:szCs w:val="28"/>
        </w:rPr>
      </w:pPr>
      <w:r w:rsidRPr="00644AE9">
        <w:rPr>
          <w:rFonts w:ascii="Times New Roman" w:hAnsi="Times New Roman"/>
          <w:b/>
          <w:sz w:val="28"/>
          <w:szCs w:val="28"/>
        </w:rPr>
        <w:lastRenderedPageBreak/>
        <w:t>Конфискация имущества, полученного преступным путем</w:t>
      </w:r>
    </w:p>
    <w:p w14:paraId="22C8DC1F" w14:textId="77777777" w:rsidR="00644AE9" w:rsidRPr="00644AE9" w:rsidRDefault="00644AE9" w:rsidP="00644AE9">
      <w:pPr>
        <w:spacing w:after="0" w:line="240" w:lineRule="auto"/>
        <w:jc w:val="center"/>
        <w:rPr>
          <w:rFonts w:ascii="Times New Roman" w:hAnsi="Times New Roman"/>
          <w:b/>
          <w:sz w:val="28"/>
          <w:szCs w:val="28"/>
        </w:rPr>
      </w:pPr>
    </w:p>
    <w:p w14:paraId="0EB143FE" w14:textId="7777777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Федеральным законом от 13.06.2023 № 214-ФЗ внесены изменения в Уголовный кодекс Российской Федерации, в соответствии с которыми предусмотрена конфискация денег, ценностей, имущества, полученных в результате совершения преступлений в сфере компьютерной информации.</w:t>
      </w:r>
    </w:p>
    <w:p w14:paraId="0372D004" w14:textId="77777777" w:rsid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xml:space="preserve">Согласно изменениям, пункт «а» части 1 статьи 104.1 Уголовного кодекса </w:t>
      </w:r>
      <w:r>
        <w:rPr>
          <w:rFonts w:ascii="Times New Roman" w:hAnsi="Times New Roman"/>
          <w:sz w:val="28"/>
          <w:szCs w:val="28"/>
        </w:rPr>
        <w:t>РФ</w:t>
      </w:r>
      <w:r w:rsidRPr="00644AE9">
        <w:rPr>
          <w:rFonts w:ascii="Times New Roman" w:hAnsi="Times New Roman"/>
          <w:sz w:val="28"/>
          <w:szCs w:val="28"/>
        </w:rPr>
        <w:t xml:space="preserve">, определяющий перечень преступлений, в результате совершения которых полученное имущество подлежит конфискации, дополнен преступлениями в сфере компьютерной информации, предусмотренными частями 2-4 статьи 272, статьей 273, частью 2 статьи 274, статьей 274.1 Уголовного кодекса </w:t>
      </w:r>
      <w:r>
        <w:rPr>
          <w:rFonts w:ascii="Times New Roman" w:hAnsi="Times New Roman"/>
          <w:sz w:val="28"/>
          <w:szCs w:val="28"/>
        </w:rPr>
        <w:t>РФ</w:t>
      </w:r>
      <w:r w:rsidRPr="00644AE9">
        <w:rPr>
          <w:rFonts w:ascii="Times New Roman" w:hAnsi="Times New Roman"/>
          <w:sz w:val="28"/>
          <w:szCs w:val="28"/>
        </w:rPr>
        <w:t xml:space="preserve">. </w:t>
      </w:r>
    </w:p>
    <w:p w14:paraId="7AA12544" w14:textId="5C1767FC" w:rsid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Изменения в уголовный кодекс вступили в законную силу 24.06.2023</w:t>
      </w:r>
      <w:r>
        <w:rPr>
          <w:rFonts w:ascii="Times New Roman" w:hAnsi="Times New Roman"/>
          <w:sz w:val="28"/>
          <w:szCs w:val="28"/>
        </w:rPr>
        <w:t>.</w:t>
      </w:r>
    </w:p>
    <w:p w14:paraId="411FC12E" w14:textId="7A42E8CF" w:rsidR="00644AE9" w:rsidRDefault="00644AE9" w:rsidP="00C7754B">
      <w:pPr>
        <w:spacing w:after="0" w:line="240" w:lineRule="auto"/>
        <w:jc w:val="both"/>
        <w:rPr>
          <w:rFonts w:ascii="Times New Roman" w:hAnsi="Times New Roman"/>
          <w:sz w:val="28"/>
          <w:szCs w:val="28"/>
        </w:rPr>
      </w:pPr>
    </w:p>
    <w:p w14:paraId="73EA4B00" w14:textId="7E4C3E4D" w:rsidR="00644AE9" w:rsidRDefault="00644AE9" w:rsidP="00C7754B">
      <w:pPr>
        <w:spacing w:after="0" w:line="240" w:lineRule="auto"/>
        <w:jc w:val="both"/>
        <w:rPr>
          <w:rFonts w:ascii="Times New Roman" w:hAnsi="Times New Roman"/>
          <w:sz w:val="28"/>
          <w:szCs w:val="28"/>
        </w:rPr>
      </w:pPr>
    </w:p>
    <w:p w14:paraId="4DFF0130" w14:textId="4ADD79F6" w:rsidR="00644AE9" w:rsidRDefault="00644AE9" w:rsidP="00C7754B">
      <w:pPr>
        <w:spacing w:after="0" w:line="240" w:lineRule="auto"/>
        <w:jc w:val="both"/>
        <w:rPr>
          <w:rFonts w:ascii="Times New Roman" w:hAnsi="Times New Roman"/>
          <w:sz w:val="28"/>
          <w:szCs w:val="28"/>
        </w:rPr>
      </w:pPr>
    </w:p>
    <w:p w14:paraId="2F9AC2DC" w14:textId="77777777" w:rsidR="00644AE9" w:rsidRPr="00644AE9" w:rsidRDefault="00644AE9" w:rsidP="00644AE9">
      <w:pPr>
        <w:spacing w:after="0" w:line="240" w:lineRule="auto"/>
        <w:jc w:val="center"/>
        <w:rPr>
          <w:rFonts w:ascii="Times New Roman" w:hAnsi="Times New Roman"/>
          <w:b/>
          <w:sz w:val="28"/>
          <w:szCs w:val="28"/>
        </w:rPr>
      </w:pPr>
      <w:r w:rsidRPr="00644AE9">
        <w:rPr>
          <w:rFonts w:ascii="Times New Roman" w:hAnsi="Times New Roman"/>
          <w:b/>
          <w:sz w:val="28"/>
          <w:szCs w:val="28"/>
        </w:rPr>
        <w:t>Конвертирование криптовалюты в рубли как способ легализации денежных средств, добытых преступным путём</w:t>
      </w:r>
    </w:p>
    <w:p w14:paraId="5F322FBC" w14:textId="77777777" w:rsidR="00644AE9" w:rsidRPr="00644AE9" w:rsidRDefault="00644AE9" w:rsidP="00644AE9">
      <w:pPr>
        <w:spacing w:after="0" w:line="240" w:lineRule="auto"/>
        <w:jc w:val="center"/>
        <w:rPr>
          <w:rFonts w:ascii="Times New Roman" w:hAnsi="Times New Roman"/>
          <w:b/>
          <w:sz w:val="28"/>
          <w:szCs w:val="28"/>
        </w:rPr>
      </w:pPr>
    </w:p>
    <w:p w14:paraId="235E39E2" w14:textId="3BA53B4E"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xml:space="preserve">Судебная коллегия по уголовным делам Верховного суда Российской Федерации от </w:t>
      </w:r>
      <w:r>
        <w:rPr>
          <w:rFonts w:ascii="Times New Roman" w:hAnsi="Times New Roman"/>
          <w:sz w:val="28"/>
          <w:szCs w:val="28"/>
        </w:rPr>
        <w:t>0</w:t>
      </w:r>
      <w:r w:rsidRPr="00644AE9">
        <w:rPr>
          <w:rFonts w:ascii="Times New Roman" w:hAnsi="Times New Roman"/>
          <w:sz w:val="28"/>
          <w:szCs w:val="28"/>
        </w:rPr>
        <w:t>8</w:t>
      </w:r>
      <w:r>
        <w:rPr>
          <w:rFonts w:ascii="Times New Roman" w:hAnsi="Times New Roman"/>
          <w:sz w:val="28"/>
          <w:szCs w:val="28"/>
        </w:rPr>
        <w:t>.08.</w:t>
      </w:r>
      <w:r w:rsidRPr="00644AE9">
        <w:rPr>
          <w:rFonts w:ascii="Times New Roman" w:hAnsi="Times New Roman"/>
          <w:sz w:val="28"/>
          <w:szCs w:val="28"/>
        </w:rPr>
        <w:t>2023 признала преступной деятельность, связанную с легализацией преступных доходов путем конвертирования криптовалюты в рубли.</w:t>
      </w:r>
    </w:p>
    <w:p w14:paraId="4194E293" w14:textId="5C0E4C67"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В ходе рассмотрения уголовного дела, лицо за серийное производство наркотических средств получило вознаграждение в виде биткоинов на виртуальный биткоин - кошелек, привязанный к созданному им аккаунту. Используя банковские технологии (электронные деньги, пластиковые карты) позволяющие избежать процедуру банковского контроля и исключить возможность идентификации его и лиц, совершающих операции, преобразовало (конвертировало) виртуальные активы - криптовалюту «биткоин» в денежные средства - рубли и с целью придания правомерного вида владению, пользованию, распоряжению данными денежными средствами с виртуального счёта, размещенного на интернет сайте на банковские карты, банковские счета, открытые на имя другого лица, после чего распорядилось денежными средствами по своему усмотрению.</w:t>
      </w:r>
    </w:p>
    <w:p w14:paraId="2D9C9EF2" w14:textId="14A42FC0" w:rsidR="00644AE9" w:rsidRDefault="00644AE9" w:rsidP="00644AE9">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644AE9">
        <w:rPr>
          <w:rFonts w:ascii="Times New Roman" w:hAnsi="Times New Roman"/>
          <w:sz w:val="28"/>
          <w:szCs w:val="28"/>
        </w:rPr>
        <w:t>анный способ получения денежных средств путём проведения последовательных финансовых и банковских операций, а именно: зачисление денежных средств на подконтрольный виртуальный счёт - криптовалюту «биткоин», дальнейшее её конвертирование через различные виртуальные обменники в рубли, перевод денежных средств на банковские карты, зарегистрированные на другое лицо и их обналичивание, свидетельствует о наличии у лица цели легализовать денежные средства, и образует состав преступления, предусмотренный ст. 174.1 УК РФ.</w:t>
      </w:r>
    </w:p>
    <w:p w14:paraId="16D6ACD8" w14:textId="44B18CBF" w:rsidR="00644AE9" w:rsidRDefault="00644AE9" w:rsidP="00C7754B">
      <w:pPr>
        <w:spacing w:after="0" w:line="240" w:lineRule="auto"/>
        <w:jc w:val="both"/>
        <w:rPr>
          <w:rFonts w:ascii="Times New Roman" w:hAnsi="Times New Roman"/>
          <w:sz w:val="28"/>
          <w:szCs w:val="28"/>
        </w:rPr>
      </w:pPr>
    </w:p>
    <w:p w14:paraId="6A7150A7" w14:textId="18300BA2" w:rsidR="00644AE9" w:rsidRDefault="00644AE9" w:rsidP="00C7754B">
      <w:pPr>
        <w:spacing w:after="0" w:line="240" w:lineRule="auto"/>
        <w:jc w:val="both"/>
        <w:rPr>
          <w:rFonts w:ascii="Times New Roman" w:hAnsi="Times New Roman"/>
          <w:sz w:val="28"/>
          <w:szCs w:val="28"/>
        </w:rPr>
      </w:pPr>
    </w:p>
    <w:p w14:paraId="063B0E16" w14:textId="2298195E" w:rsidR="00644AE9" w:rsidRDefault="00644AE9" w:rsidP="00C7754B">
      <w:pPr>
        <w:spacing w:after="0" w:line="240" w:lineRule="auto"/>
        <w:jc w:val="both"/>
        <w:rPr>
          <w:rFonts w:ascii="Times New Roman" w:hAnsi="Times New Roman"/>
          <w:sz w:val="28"/>
          <w:szCs w:val="28"/>
        </w:rPr>
      </w:pPr>
    </w:p>
    <w:p w14:paraId="4011E78A" w14:textId="09EC8269" w:rsidR="00644AE9" w:rsidRDefault="00644AE9" w:rsidP="00C7754B">
      <w:pPr>
        <w:spacing w:after="0" w:line="240" w:lineRule="auto"/>
        <w:jc w:val="both"/>
        <w:rPr>
          <w:rFonts w:ascii="Times New Roman" w:hAnsi="Times New Roman"/>
          <w:sz w:val="28"/>
          <w:szCs w:val="28"/>
        </w:rPr>
      </w:pPr>
    </w:p>
    <w:p w14:paraId="05297527" w14:textId="3DE20407" w:rsidR="00644AE9" w:rsidRPr="00644AE9" w:rsidRDefault="00644AE9" w:rsidP="00644AE9">
      <w:pPr>
        <w:spacing w:after="0" w:line="240" w:lineRule="auto"/>
        <w:jc w:val="center"/>
        <w:rPr>
          <w:rFonts w:ascii="Times New Roman" w:hAnsi="Times New Roman"/>
          <w:b/>
          <w:sz w:val="28"/>
          <w:szCs w:val="28"/>
        </w:rPr>
      </w:pPr>
      <w:r w:rsidRPr="00644AE9">
        <w:rPr>
          <w:rFonts w:ascii="Times New Roman" w:hAnsi="Times New Roman"/>
          <w:b/>
          <w:sz w:val="28"/>
          <w:szCs w:val="28"/>
        </w:rPr>
        <w:lastRenderedPageBreak/>
        <w:t>У</w:t>
      </w:r>
      <w:r w:rsidRPr="00644AE9">
        <w:rPr>
          <w:rFonts w:ascii="Times New Roman" w:hAnsi="Times New Roman"/>
          <w:b/>
          <w:sz w:val="28"/>
          <w:szCs w:val="28"/>
        </w:rPr>
        <w:t>головная ответственность за незаконные действия коллекторов по возврату долгов</w:t>
      </w:r>
    </w:p>
    <w:p w14:paraId="22801470" w14:textId="77777777" w:rsidR="00644AE9" w:rsidRPr="00644AE9" w:rsidRDefault="00644AE9" w:rsidP="00644AE9">
      <w:pPr>
        <w:spacing w:after="0" w:line="240" w:lineRule="auto"/>
        <w:jc w:val="both"/>
        <w:rPr>
          <w:rFonts w:ascii="Times New Roman" w:hAnsi="Times New Roman"/>
          <w:sz w:val="28"/>
          <w:szCs w:val="28"/>
        </w:rPr>
      </w:pPr>
    </w:p>
    <w:p w14:paraId="269CDA2A" w14:textId="6A47A3C3"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Федеральным законом от 10</w:t>
      </w:r>
      <w:r>
        <w:rPr>
          <w:rFonts w:ascii="Times New Roman" w:hAnsi="Times New Roman"/>
          <w:sz w:val="28"/>
          <w:szCs w:val="28"/>
        </w:rPr>
        <w:t>.07.</w:t>
      </w:r>
      <w:r w:rsidRPr="00644AE9">
        <w:rPr>
          <w:rFonts w:ascii="Times New Roman" w:hAnsi="Times New Roman"/>
          <w:sz w:val="28"/>
          <w:szCs w:val="28"/>
        </w:rPr>
        <w:t>2023 № 323-ФЗ «О внесении изменений в Уголовный кодекс Российской Федерации и статьи 150 и 151 Уголовно-процессуального кодекса Российской Федерации» предусмотрена уголовная ответственность за совершение коллекторами действий, направленных на возврат просроченной задолженности физлиц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w:t>
      </w:r>
    </w:p>
    <w:p w14:paraId="5153B17D" w14:textId="76C19DBB" w:rsid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xml:space="preserve">Одно из наказаний </w:t>
      </w:r>
      <w:r>
        <w:rPr>
          <w:rFonts w:ascii="Times New Roman" w:hAnsi="Times New Roman"/>
          <w:sz w:val="28"/>
          <w:szCs w:val="28"/>
        </w:rPr>
        <w:t>–</w:t>
      </w:r>
      <w:r w:rsidRPr="00644AE9">
        <w:rPr>
          <w:rFonts w:ascii="Times New Roman" w:hAnsi="Times New Roman"/>
          <w:sz w:val="28"/>
          <w:szCs w:val="28"/>
        </w:rPr>
        <w:t xml:space="preserve"> лишение свободы на срок до 5 лет с лишением права занимать определенные должности или заниматься определенной деятельностью на срок до 3 лет или без такового. Наказание будет строже за те же деяния, совершенные в крупном размере, группой лиц по предварительному сговору, с применением насилия, не опасного для жизни или здоровья, с уничтожением или повреждением имущества. Например, лишение свободы на срок до 7 лет. Если деяния совершены организованной группой, с применением насилия, опасного для жизни или здоровья, или в особо крупном размере, то могут лишить свободы на срок от 5 до 10 лет.</w:t>
      </w:r>
    </w:p>
    <w:p w14:paraId="58418C3B" w14:textId="65ADA8FE" w:rsidR="00644AE9" w:rsidRDefault="00644AE9" w:rsidP="00C7754B">
      <w:pPr>
        <w:spacing w:after="0" w:line="240" w:lineRule="auto"/>
        <w:jc w:val="both"/>
        <w:rPr>
          <w:rFonts w:ascii="Times New Roman" w:hAnsi="Times New Roman"/>
          <w:sz w:val="28"/>
          <w:szCs w:val="28"/>
        </w:rPr>
      </w:pPr>
    </w:p>
    <w:p w14:paraId="52391840" w14:textId="73643261" w:rsidR="00644AE9" w:rsidRDefault="00644AE9" w:rsidP="00C7754B">
      <w:pPr>
        <w:spacing w:after="0" w:line="240" w:lineRule="auto"/>
        <w:jc w:val="both"/>
        <w:rPr>
          <w:rFonts w:ascii="Times New Roman" w:hAnsi="Times New Roman"/>
          <w:sz w:val="28"/>
          <w:szCs w:val="28"/>
        </w:rPr>
      </w:pPr>
    </w:p>
    <w:p w14:paraId="65ED98FD" w14:textId="67131586" w:rsidR="00644AE9" w:rsidRDefault="00644AE9" w:rsidP="00C7754B">
      <w:pPr>
        <w:spacing w:after="0" w:line="240" w:lineRule="auto"/>
        <w:jc w:val="both"/>
        <w:rPr>
          <w:rFonts w:ascii="Times New Roman" w:hAnsi="Times New Roman"/>
          <w:sz w:val="28"/>
          <w:szCs w:val="28"/>
        </w:rPr>
      </w:pPr>
    </w:p>
    <w:p w14:paraId="0F3DD61E" w14:textId="0543287A" w:rsidR="00644AE9" w:rsidRPr="00644AE9" w:rsidRDefault="00644AE9" w:rsidP="00644AE9">
      <w:pPr>
        <w:spacing w:after="0" w:line="240" w:lineRule="auto"/>
        <w:jc w:val="center"/>
        <w:rPr>
          <w:rFonts w:ascii="Times New Roman" w:hAnsi="Times New Roman"/>
          <w:b/>
          <w:sz w:val="28"/>
          <w:szCs w:val="28"/>
        </w:rPr>
      </w:pPr>
      <w:r w:rsidRPr="00644AE9">
        <w:rPr>
          <w:rFonts w:ascii="Times New Roman" w:hAnsi="Times New Roman"/>
          <w:b/>
          <w:sz w:val="28"/>
          <w:szCs w:val="28"/>
        </w:rPr>
        <w:t>Уголовная ответственность за нарушение требований к антитеррористической защищенности объектов (территорий).</w:t>
      </w:r>
    </w:p>
    <w:p w14:paraId="524C0282" w14:textId="77777777" w:rsidR="00644AE9" w:rsidRPr="00644AE9" w:rsidRDefault="00644AE9" w:rsidP="00644AE9">
      <w:pPr>
        <w:spacing w:after="0" w:line="240" w:lineRule="auto"/>
        <w:jc w:val="center"/>
        <w:rPr>
          <w:rFonts w:ascii="Times New Roman" w:hAnsi="Times New Roman"/>
          <w:b/>
          <w:sz w:val="28"/>
          <w:szCs w:val="28"/>
        </w:rPr>
      </w:pPr>
    </w:p>
    <w:p w14:paraId="49090540" w14:textId="4C475BA4" w:rsidR="00644AE9" w:rsidRPr="00644AE9" w:rsidRDefault="00644AE9" w:rsidP="00644AE9">
      <w:pPr>
        <w:spacing w:after="0" w:line="240" w:lineRule="auto"/>
        <w:ind w:firstLine="708"/>
        <w:jc w:val="both"/>
        <w:rPr>
          <w:rFonts w:ascii="Times New Roman" w:hAnsi="Times New Roman"/>
          <w:sz w:val="28"/>
          <w:szCs w:val="28"/>
        </w:rPr>
      </w:pPr>
      <w:r w:rsidRPr="00644AE9">
        <w:rPr>
          <w:rFonts w:ascii="Times New Roman" w:hAnsi="Times New Roman"/>
          <w:sz w:val="28"/>
          <w:szCs w:val="28"/>
        </w:rPr>
        <w:t xml:space="preserve">Федеральным законом от 31.07.2023 № 398-ФЗ внесены изменения в Уголовный кодекс </w:t>
      </w:r>
      <w:r w:rsidR="00545229">
        <w:rPr>
          <w:rFonts w:ascii="Times New Roman" w:hAnsi="Times New Roman"/>
          <w:sz w:val="28"/>
          <w:szCs w:val="28"/>
        </w:rPr>
        <w:t>РФ</w:t>
      </w:r>
      <w:r w:rsidRPr="00644AE9">
        <w:rPr>
          <w:rFonts w:ascii="Times New Roman" w:hAnsi="Times New Roman"/>
          <w:sz w:val="28"/>
          <w:szCs w:val="28"/>
        </w:rPr>
        <w:t xml:space="preserve"> и статью 151 Уголовно</w:t>
      </w:r>
      <w:r w:rsidR="00545229">
        <w:rPr>
          <w:rFonts w:ascii="Times New Roman" w:hAnsi="Times New Roman"/>
          <w:sz w:val="28"/>
          <w:szCs w:val="28"/>
        </w:rPr>
        <w:t>-</w:t>
      </w:r>
      <w:r w:rsidRPr="00644AE9">
        <w:rPr>
          <w:rFonts w:ascii="Times New Roman" w:hAnsi="Times New Roman"/>
          <w:sz w:val="28"/>
          <w:szCs w:val="28"/>
        </w:rPr>
        <w:t xml:space="preserve">процессуального кодекса </w:t>
      </w:r>
      <w:r w:rsidR="00545229">
        <w:rPr>
          <w:rFonts w:ascii="Times New Roman" w:hAnsi="Times New Roman"/>
          <w:sz w:val="28"/>
          <w:szCs w:val="28"/>
        </w:rPr>
        <w:t>РФ</w:t>
      </w:r>
      <w:r w:rsidRPr="00644AE9">
        <w:rPr>
          <w:rFonts w:ascii="Times New Roman" w:hAnsi="Times New Roman"/>
          <w:sz w:val="28"/>
          <w:szCs w:val="28"/>
        </w:rPr>
        <w:t xml:space="preserve">. Указанным Федеральным законом Уголовный кодекс </w:t>
      </w:r>
      <w:r w:rsidR="00545229">
        <w:rPr>
          <w:rFonts w:ascii="Times New Roman" w:hAnsi="Times New Roman"/>
          <w:sz w:val="28"/>
          <w:szCs w:val="28"/>
        </w:rPr>
        <w:t>РФ</w:t>
      </w:r>
      <w:r w:rsidRPr="00644AE9">
        <w:rPr>
          <w:rFonts w:ascii="Times New Roman" w:hAnsi="Times New Roman"/>
          <w:sz w:val="28"/>
          <w:szCs w:val="28"/>
        </w:rPr>
        <w:t xml:space="preserve"> дополнен статьей 217.3 «Нарушение требований к антитеррористической защищенности объектов (территорий)».</w:t>
      </w:r>
    </w:p>
    <w:p w14:paraId="02B7BE8C" w14:textId="44B9DA86" w:rsidR="00644AE9" w:rsidRPr="00644AE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З</w:t>
      </w:r>
      <w:r w:rsidR="00644AE9" w:rsidRPr="00644AE9">
        <w:rPr>
          <w:rFonts w:ascii="Times New Roman" w:hAnsi="Times New Roman"/>
          <w:sz w:val="28"/>
          <w:szCs w:val="28"/>
        </w:rPr>
        <w:t xml:space="preserve">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w:t>
      </w:r>
      <w:r>
        <w:rPr>
          <w:rFonts w:ascii="Times New Roman" w:hAnsi="Times New Roman"/>
          <w:sz w:val="28"/>
          <w:szCs w:val="28"/>
        </w:rPr>
        <w:t>РФ</w:t>
      </w:r>
      <w:r w:rsidR="00644AE9" w:rsidRPr="00644AE9">
        <w:rPr>
          <w:rFonts w:ascii="Times New Roman" w:hAnsi="Times New Roman"/>
          <w:sz w:val="28"/>
          <w:szCs w:val="28"/>
        </w:rPr>
        <w:t xml:space="preserve">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14:paraId="0420FCFC" w14:textId="5F349ED8" w:rsidR="00644AE9" w:rsidRPr="00644AE9" w:rsidRDefault="00644AE9" w:rsidP="00545229">
      <w:pPr>
        <w:spacing w:after="0" w:line="240" w:lineRule="auto"/>
        <w:ind w:firstLine="708"/>
        <w:jc w:val="both"/>
        <w:rPr>
          <w:rFonts w:ascii="Times New Roman" w:hAnsi="Times New Roman"/>
          <w:sz w:val="28"/>
          <w:szCs w:val="28"/>
        </w:rPr>
      </w:pPr>
      <w:r w:rsidRPr="00644AE9">
        <w:rPr>
          <w:rFonts w:ascii="Times New Roman" w:hAnsi="Times New Roman"/>
          <w:sz w:val="28"/>
          <w:szCs w:val="28"/>
        </w:rPr>
        <w:t xml:space="preserve">Если </w:t>
      </w:r>
      <w:r w:rsidR="00545229">
        <w:rPr>
          <w:rFonts w:ascii="Times New Roman" w:hAnsi="Times New Roman"/>
          <w:sz w:val="28"/>
          <w:szCs w:val="28"/>
        </w:rPr>
        <w:t>э</w:t>
      </w:r>
      <w:r w:rsidRPr="00644AE9">
        <w:rPr>
          <w:rFonts w:ascii="Times New Roman" w:hAnsi="Times New Roman"/>
          <w:sz w:val="28"/>
          <w:szCs w:val="28"/>
        </w:rPr>
        <w:t xml:space="preserve">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w:t>
      </w:r>
      <w:r w:rsidRPr="00644AE9">
        <w:rPr>
          <w:rFonts w:ascii="Times New Roman" w:hAnsi="Times New Roman"/>
          <w:sz w:val="28"/>
          <w:szCs w:val="28"/>
        </w:rPr>
        <w:lastRenderedPageBreak/>
        <w:t>деятельностью на срок до 3 лет или без такового. 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14:paraId="18351561" w14:textId="0E02A745" w:rsidR="00644AE9" w:rsidRPr="00644AE9" w:rsidRDefault="00644AE9" w:rsidP="00545229">
      <w:pPr>
        <w:spacing w:after="0" w:line="240" w:lineRule="auto"/>
        <w:ind w:firstLine="708"/>
        <w:jc w:val="both"/>
        <w:rPr>
          <w:rFonts w:ascii="Times New Roman" w:hAnsi="Times New Roman"/>
          <w:sz w:val="28"/>
          <w:szCs w:val="28"/>
        </w:rPr>
      </w:pPr>
      <w:r w:rsidRPr="00644AE9">
        <w:rPr>
          <w:rFonts w:ascii="Times New Roman" w:hAnsi="Times New Roman"/>
          <w:sz w:val="28"/>
          <w:szCs w:val="28"/>
        </w:rPr>
        <w:t>П</w:t>
      </w:r>
      <w:r w:rsidR="00545229">
        <w:rPr>
          <w:rFonts w:ascii="Times New Roman" w:hAnsi="Times New Roman"/>
          <w:sz w:val="28"/>
          <w:szCs w:val="28"/>
        </w:rPr>
        <w:t>о</w:t>
      </w:r>
      <w:r w:rsidRPr="00644AE9">
        <w:rPr>
          <w:rFonts w:ascii="Times New Roman" w:hAnsi="Times New Roman"/>
          <w:sz w:val="28"/>
          <w:szCs w:val="28"/>
        </w:rPr>
        <w:t>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14:paraId="622D99EF" w14:textId="5B23BE2A" w:rsidR="00644AE9" w:rsidRDefault="00644AE9" w:rsidP="00545229">
      <w:pPr>
        <w:spacing w:after="0" w:line="240" w:lineRule="auto"/>
        <w:ind w:firstLine="708"/>
        <w:jc w:val="both"/>
        <w:rPr>
          <w:rFonts w:ascii="Times New Roman" w:hAnsi="Times New Roman"/>
          <w:sz w:val="28"/>
          <w:szCs w:val="28"/>
        </w:rPr>
      </w:pPr>
      <w:r w:rsidRPr="00644AE9">
        <w:rPr>
          <w:rFonts w:ascii="Times New Roman" w:hAnsi="Times New Roman"/>
          <w:sz w:val="28"/>
          <w:szCs w:val="28"/>
        </w:rPr>
        <w:t>Данные изменения вступят в законную силу с 01.07.2024.</w:t>
      </w:r>
    </w:p>
    <w:p w14:paraId="1C05EC1B" w14:textId="2A3F7D62" w:rsidR="00644AE9" w:rsidRDefault="00644AE9" w:rsidP="00C7754B">
      <w:pPr>
        <w:spacing w:after="0" w:line="240" w:lineRule="auto"/>
        <w:jc w:val="both"/>
        <w:rPr>
          <w:rFonts w:ascii="Times New Roman" w:hAnsi="Times New Roman"/>
          <w:sz w:val="28"/>
          <w:szCs w:val="28"/>
        </w:rPr>
      </w:pPr>
    </w:p>
    <w:p w14:paraId="60B9ED92" w14:textId="57DBD321" w:rsidR="00644AE9" w:rsidRDefault="00644AE9" w:rsidP="00C7754B">
      <w:pPr>
        <w:spacing w:after="0" w:line="240" w:lineRule="auto"/>
        <w:jc w:val="both"/>
        <w:rPr>
          <w:rFonts w:ascii="Times New Roman" w:hAnsi="Times New Roman"/>
          <w:sz w:val="28"/>
          <w:szCs w:val="28"/>
        </w:rPr>
      </w:pPr>
    </w:p>
    <w:p w14:paraId="273F71B5" w14:textId="47F9E2A1" w:rsidR="00644AE9" w:rsidRDefault="00644AE9" w:rsidP="00C7754B">
      <w:pPr>
        <w:spacing w:after="0" w:line="240" w:lineRule="auto"/>
        <w:jc w:val="both"/>
        <w:rPr>
          <w:rFonts w:ascii="Times New Roman" w:hAnsi="Times New Roman"/>
          <w:sz w:val="28"/>
          <w:szCs w:val="28"/>
        </w:rPr>
      </w:pPr>
    </w:p>
    <w:p w14:paraId="48031BDB" w14:textId="77777777" w:rsidR="00545229" w:rsidRP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t>Уголовная ответственность за фальсификацию доказательств по гражданскому, административному делу</w:t>
      </w:r>
    </w:p>
    <w:p w14:paraId="3A508AE2" w14:textId="77777777" w:rsidR="00545229" w:rsidRPr="00545229" w:rsidRDefault="00545229" w:rsidP="00545229">
      <w:pPr>
        <w:spacing w:after="0" w:line="240" w:lineRule="auto"/>
        <w:jc w:val="center"/>
        <w:rPr>
          <w:rFonts w:ascii="Times New Roman" w:hAnsi="Times New Roman"/>
          <w:b/>
          <w:sz w:val="28"/>
          <w:szCs w:val="28"/>
        </w:rPr>
      </w:pPr>
    </w:p>
    <w:p w14:paraId="3EECD046" w14:textId="7C8276CE"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За фальсификацию доказательств по гражданскому, административному делу лицом, участвующим в деле, или его представителем, предусмотрена уголовная ответственность по части 1 статьи 303 Уголовного кодекса РФ.</w:t>
      </w:r>
    </w:p>
    <w:p w14:paraId="59063C33"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Согласно положениям статьи 55 Гражданского процессуального кодекса РФ и статьи 64 Арбитражного процессуального РФ доказательствами по делу являются полученные в предусмотренном законом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дела.</w:t>
      </w:r>
    </w:p>
    <w:p w14:paraId="42F5ACDA"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В качестве доказательств допускаются письменные и вещественные доказательства, объяснения лиц, участвующих в деле, заключения экспертов, показания свидетелей, аудио- и видеозаписи, иные документы и материалы. Доказательства, полученные с нарушением закона, не имеют юридической силы и не могут быть положены в основу решения суда.</w:t>
      </w:r>
    </w:p>
    <w:p w14:paraId="02C84CDC"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Фальсификация доказательств по гражданскому делу заключается в предъявлении суду подложных документов (доверенностей, расписок, договоров, актов ревизий и т.д.) путем их подделки, а также изменения их содержания путем подчисток, подтирок, исправлений, искажающих их действительное содержание, с целью создания искусственных доказательств в пользу ответчика или истца.</w:t>
      </w:r>
    </w:p>
    <w:p w14:paraId="05DC6114"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Способами фальсификации доказательств по делам об административных правонарушениях являются подделка протоколов осмотра места происшествия, подписей понятых в схемах ДТП, неправильное указание в таких схемах места расположения дорожных знаков и расстояний, предоставление в суд объяснений в качестве очевидцев лиц, не присутствовавших на месте происшествия и т.п.</w:t>
      </w:r>
    </w:p>
    <w:p w14:paraId="6F531030"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xml:space="preserve">Преступление признается оконченным в момент, когда соответствующее сфальсифицированное доказательство предъявляется для приобщения к материалам гражданского, административного дела. Признание впоследствии </w:t>
      </w:r>
      <w:r w:rsidRPr="00545229">
        <w:rPr>
          <w:rFonts w:ascii="Times New Roman" w:hAnsi="Times New Roman"/>
          <w:sz w:val="28"/>
          <w:szCs w:val="28"/>
        </w:rPr>
        <w:lastRenderedPageBreak/>
        <w:t>этого «доказательства» недопустимым не влияет на квалификацию содеянного как оконченного преступления.</w:t>
      </w:r>
    </w:p>
    <w:p w14:paraId="587804F7" w14:textId="180E6D44" w:rsidR="00644AE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За совершение указанного преступления виновному лицу грозит наказание в виде штрафа от 100 000 до 300 000 рублей или в размере заработной платы или иного дохода за период от 1 года до 2 лет, обязательных работ сроком до 480 часов, ареста до 4 месяцев либо исправительных работ до 2 лет. Установленная вступившим в законную силу приговором суда фальсификация доказательств, в результате которой был вынесен незаконный или необоснованный судебный акт по гражданскому или административному делу, является одним из оснований для его пересмотра по вновь открывшимся обстоятельствам.</w:t>
      </w:r>
    </w:p>
    <w:p w14:paraId="7367BB3D" w14:textId="6D8707AC" w:rsidR="00644AE9" w:rsidRDefault="00644AE9" w:rsidP="00C7754B">
      <w:pPr>
        <w:spacing w:after="0" w:line="240" w:lineRule="auto"/>
        <w:jc w:val="both"/>
        <w:rPr>
          <w:rFonts w:ascii="Times New Roman" w:hAnsi="Times New Roman"/>
          <w:sz w:val="28"/>
          <w:szCs w:val="28"/>
        </w:rPr>
      </w:pPr>
    </w:p>
    <w:p w14:paraId="703E3CB4" w14:textId="1EABC2E6" w:rsidR="00644AE9" w:rsidRDefault="00644AE9" w:rsidP="00C7754B">
      <w:pPr>
        <w:spacing w:after="0" w:line="240" w:lineRule="auto"/>
        <w:jc w:val="both"/>
        <w:rPr>
          <w:rFonts w:ascii="Times New Roman" w:hAnsi="Times New Roman"/>
          <w:sz w:val="28"/>
          <w:szCs w:val="28"/>
        </w:rPr>
      </w:pPr>
    </w:p>
    <w:p w14:paraId="3E60AE9F" w14:textId="1E17E507" w:rsidR="00644AE9" w:rsidRDefault="00644AE9" w:rsidP="00C7754B">
      <w:pPr>
        <w:spacing w:after="0" w:line="240" w:lineRule="auto"/>
        <w:jc w:val="both"/>
        <w:rPr>
          <w:rFonts w:ascii="Times New Roman" w:hAnsi="Times New Roman"/>
          <w:sz w:val="28"/>
          <w:szCs w:val="28"/>
        </w:rPr>
      </w:pPr>
    </w:p>
    <w:p w14:paraId="64A50827" w14:textId="77777777" w:rsid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t xml:space="preserve">Уголовная ответственность за хищение денежных средств </w:t>
      </w:r>
    </w:p>
    <w:p w14:paraId="73BE25B9" w14:textId="57B8B92E" w:rsidR="00545229" w:rsidRP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t>с банковской карты</w:t>
      </w:r>
    </w:p>
    <w:p w14:paraId="60BA1F05" w14:textId="77777777" w:rsidR="00545229" w:rsidRPr="00545229" w:rsidRDefault="00545229" w:rsidP="00545229">
      <w:pPr>
        <w:spacing w:after="0" w:line="240" w:lineRule="auto"/>
        <w:jc w:val="center"/>
        <w:rPr>
          <w:rFonts w:ascii="Times New Roman" w:hAnsi="Times New Roman"/>
          <w:b/>
          <w:sz w:val="28"/>
          <w:szCs w:val="28"/>
        </w:rPr>
      </w:pPr>
    </w:p>
    <w:p w14:paraId="5F44E38C"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Многообразие способов хищения денежных средств с банковских карт обусловлено активным развитием новых форм платных услуг и сервисов, использованием при расчётах цифровых средств платежей.</w:t>
      </w:r>
    </w:p>
    <w:p w14:paraId="0473E2BA" w14:textId="1EC69BC3"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Как мошенничество квалифицируются действия виновных, которые, совершая телефонные звонки, вводят потерпевших в заблуждение о необходимости перевода денежных средств с банковской карты на расчетные счета обманщиков под предлогом оказания помощи якобы попавшим в беду родственникам.</w:t>
      </w:r>
    </w:p>
    <w:p w14:paraId="272451AD"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Мошенничество также образуют действия лица, которое с целью хищения денежных средств размещает в сети Интернет объявление о продаже товара. Потерпевшие, убеждённые в добросовестности «продавца», сами безналичным путём перечисляют деньги со своей банковской карты.</w:t>
      </w:r>
    </w:p>
    <w:p w14:paraId="2EDE7311"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Один из способов хищения – использование удалённого способа доступа к банковскому счёту при помощи технических средств, позволяющих лицу остаться анонимным и совершить преступление из любой точки мира, имея лишь доступ к сети Интернет. Такие действия квалифицируются как кража.</w:t>
      </w:r>
    </w:p>
    <w:p w14:paraId="0AB82264"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xml:space="preserve">Таким же образом квалифицируются действия лица, которое похитило банковскую карту с </w:t>
      </w:r>
      <w:proofErr w:type="spellStart"/>
      <w:r w:rsidRPr="00545229">
        <w:rPr>
          <w:rFonts w:ascii="Times New Roman" w:hAnsi="Times New Roman"/>
          <w:sz w:val="28"/>
          <w:szCs w:val="28"/>
        </w:rPr>
        <w:t>пин</w:t>
      </w:r>
      <w:proofErr w:type="spellEnd"/>
      <w:r w:rsidRPr="00545229">
        <w:rPr>
          <w:rFonts w:ascii="Times New Roman" w:hAnsi="Times New Roman"/>
          <w:sz w:val="28"/>
          <w:szCs w:val="28"/>
        </w:rPr>
        <w:t>-кодом к ней, после чего через банкомат сняло денежные средства с банковского счёта либо расплатилось данной банковской картой в магазине.</w:t>
      </w:r>
    </w:p>
    <w:p w14:paraId="4A98ED3B"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Зачастую виновные представляются сотрудниками службы безопасности банка и таким же образом похищают денежные средства у граждан, воспользовавшись предоставленной им информацией о персональных данных владельца, платежной карты, паролях и т.п., переданной злоумышленнику самим держателем платежной карты под воздействием обмана или злоупотребления доверием. Такие действия виновного квалифицируются как кража.</w:t>
      </w:r>
    </w:p>
    <w:p w14:paraId="76F06999"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Чтобы обезопасить себя от действий мошенников, необходимо придерживаться следующих рекомендаций:</w:t>
      </w:r>
    </w:p>
    <w:p w14:paraId="02490ACF"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lastRenderedPageBreak/>
        <w:t xml:space="preserve">- не сообщать конфиденциальные данные карты третьим лицам (срок, </w:t>
      </w:r>
      <w:proofErr w:type="spellStart"/>
      <w:r w:rsidRPr="00545229">
        <w:rPr>
          <w:rFonts w:ascii="Times New Roman" w:hAnsi="Times New Roman"/>
          <w:sz w:val="28"/>
          <w:szCs w:val="28"/>
        </w:rPr>
        <w:t>CVVкод</w:t>
      </w:r>
      <w:proofErr w:type="spellEnd"/>
      <w:r w:rsidRPr="00545229">
        <w:rPr>
          <w:rFonts w:ascii="Times New Roman" w:hAnsi="Times New Roman"/>
          <w:sz w:val="28"/>
          <w:szCs w:val="28"/>
        </w:rPr>
        <w:t xml:space="preserve"> и ПИН-код);</w:t>
      </w:r>
    </w:p>
    <w:p w14:paraId="22253FEE"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подключить услугу СМС-уведомлений для контроля за счётом;</w:t>
      </w:r>
    </w:p>
    <w:p w14:paraId="7E5F8EA9"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ПИН-код хранить отдельно от карточки и прикрывать рукой клавиатуру банкомата или терминала в момент его ввода;</w:t>
      </w:r>
    </w:p>
    <w:p w14:paraId="5D38FB9B"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установить расходные лимиты в Интернет-банке или мобильном приложении;</w:t>
      </w:r>
    </w:p>
    <w:p w14:paraId="5D1A58FB"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никогда никому не сообщать код для подтверждения операции, которую клиент не совершал (сотрудники банка не вправе запрашивать данную информацию);</w:t>
      </w:r>
    </w:p>
    <w:p w14:paraId="15B9FA2A" w14:textId="2FAB3FBB" w:rsidR="00644AE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после выявления незаконного списания денег с карты необходимо срочно её заблокировать и обратиться в ближайшее отделение банка, а также в полицию</w:t>
      </w:r>
    </w:p>
    <w:p w14:paraId="250CF176" w14:textId="7C98116F" w:rsidR="00644AE9" w:rsidRDefault="00644AE9" w:rsidP="00C7754B">
      <w:pPr>
        <w:spacing w:after="0" w:line="240" w:lineRule="auto"/>
        <w:jc w:val="both"/>
        <w:rPr>
          <w:rFonts w:ascii="Times New Roman" w:hAnsi="Times New Roman"/>
          <w:sz w:val="28"/>
          <w:szCs w:val="28"/>
        </w:rPr>
      </w:pPr>
    </w:p>
    <w:p w14:paraId="70E1B9CB" w14:textId="1EA1A54C" w:rsidR="00644AE9" w:rsidRDefault="00644AE9" w:rsidP="00C7754B">
      <w:pPr>
        <w:spacing w:after="0" w:line="240" w:lineRule="auto"/>
        <w:jc w:val="both"/>
        <w:rPr>
          <w:rFonts w:ascii="Times New Roman" w:hAnsi="Times New Roman"/>
          <w:sz w:val="28"/>
          <w:szCs w:val="28"/>
        </w:rPr>
      </w:pPr>
    </w:p>
    <w:p w14:paraId="3A4F1486" w14:textId="06D33033" w:rsidR="00644AE9" w:rsidRDefault="00644AE9" w:rsidP="00C7754B">
      <w:pPr>
        <w:spacing w:after="0" w:line="240" w:lineRule="auto"/>
        <w:jc w:val="both"/>
        <w:rPr>
          <w:rFonts w:ascii="Times New Roman" w:hAnsi="Times New Roman"/>
          <w:sz w:val="28"/>
          <w:szCs w:val="28"/>
        </w:rPr>
      </w:pPr>
    </w:p>
    <w:p w14:paraId="40757043" w14:textId="77777777" w:rsidR="00545229" w:rsidRP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t>Уголовная ответственность за уклонение от административного надзора или неоднократное несоблюдение установленных судом ограничений</w:t>
      </w:r>
    </w:p>
    <w:p w14:paraId="746080C5" w14:textId="77777777" w:rsidR="00545229" w:rsidRPr="00545229" w:rsidRDefault="00545229" w:rsidP="00545229">
      <w:pPr>
        <w:spacing w:after="0" w:line="240" w:lineRule="auto"/>
        <w:jc w:val="center"/>
        <w:rPr>
          <w:rFonts w:ascii="Times New Roman" w:hAnsi="Times New Roman"/>
          <w:b/>
          <w:sz w:val="28"/>
          <w:szCs w:val="28"/>
        </w:rPr>
      </w:pPr>
    </w:p>
    <w:p w14:paraId="3538FBE1" w14:textId="40CFCE94"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xml:space="preserve">Федеральным законом от </w:t>
      </w:r>
      <w:r>
        <w:rPr>
          <w:rFonts w:ascii="Times New Roman" w:hAnsi="Times New Roman"/>
          <w:sz w:val="28"/>
          <w:szCs w:val="28"/>
        </w:rPr>
        <w:t>0</w:t>
      </w:r>
      <w:r w:rsidRPr="00545229">
        <w:rPr>
          <w:rFonts w:ascii="Times New Roman" w:hAnsi="Times New Roman"/>
          <w:sz w:val="28"/>
          <w:szCs w:val="28"/>
        </w:rPr>
        <w:t>6</w:t>
      </w:r>
      <w:r>
        <w:rPr>
          <w:rFonts w:ascii="Times New Roman" w:hAnsi="Times New Roman"/>
          <w:sz w:val="28"/>
          <w:szCs w:val="28"/>
        </w:rPr>
        <w:t>.04.</w:t>
      </w:r>
      <w:r w:rsidRPr="00545229">
        <w:rPr>
          <w:rFonts w:ascii="Times New Roman" w:hAnsi="Times New Roman"/>
          <w:sz w:val="28"/>
          <w:szCs w:val="28"/>
        </w:rPr>
        <w:t>2011 № 64-ФЗ «Об административном надзоре за лицами, освобожденными из мест лишения свободы» (далее – Закон) в Российской Федерации вновь, по истечению 20 лет, был возрожден институт административного надзора за лицами наиболее общественно опасной категории, освобожденными из мест лишения свободы. Поводом к принятию Закона послужила сложившаяся в стране криминогенная обстановка и выделяющийся на ее фоне рост рецидивной преступности. Согласно статистическим данным МВД России примерно половина лиц, содержащихся в исправительных учреждения, осуждается повторно.</w:t>
      </w:r>
    </w:p>
    <w:p w14:paraId="038BCBDB"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Целью административного надзора является предупреждение совершения новых преступлений и правонарушений подконтрольными лицами, а также оказание на них индивидуального профилактического воздействия для защиты интересов общества и государства. В обязательном порядке такой надзор устанавливается судом в отношении лиц, освободившихся из мест лишения свободы и имеющих непогашенную либо неснятую судимость за совершение умышленного преступления в отношении несовершеннолетнего, тяжкого или особо тяжкого преступления, а также при рецидиве преступлений, то есть представляющими социальную опасность.</w:t>
      </w:r>
    </w:p>
    <w:p w14:paraId="30B18B07"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В остальных случаях устанавливается, если лицо: 1) в период отбывания наказания в местах лишения свободы признавалось злостным нарушителем установленного порядка отбывания наказания; 2) отбывшее уголовное наказание в виде лишения свободы и имеющее непогашенную либо неснятую судимость, совершило в течение одного года два и более административных правонарушения против порядка управления и (или) административных правонарушений, посягающих на общественный порядок и общественную безопасность и (или) на здоровье населения и общественную нравственность.</w:t>
      </w:r>
    </w:p>
    <w:p w14:paraId="0020D702"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lastRenderedPageBreak/>
        <w:t>Указанный надзор осуществляется органами внутренних дел и представляет собой контроль за соблюдением лицом, освобожденным из мест лишения свободы, установленных в отношении него судом временных ограничений его прав и свобод. При установлении административного надзора могут быть наложены следующие ограничения и обязанности: обязанность являться в органы внутренних дел для регистрации от одного до четырех раз в месяц, запрещение выезда за пределы муниципального района (города) и пребывания в определенных местах, ограничение на посещение массовых мероприятий и участие в них, обязательство нахождения по месту жительства в определенное время суток.</w:t>
      </w:r>
    </w:p>
    <w:p w14:paraId="1B6BCCEF" w14:textId="284C0A52"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В целях реализации указанных положений Закона в 2011 г. Уголовный кодекс РФ (далее – УК РФ) дополнен статьей 314.1, предусматривающей ответственность за уклонение от административного надзора, а позже (31.12.2014) эта статья восполнена частью 2, которая криминализирует неоднократное несоблюдение установленных судом в соответствии с федеральным законом ограничения или ограничений, сопряженное  с совершением данным лицом административных правонарушений определенной категории. Основанием для привлечения к уголовной ответственности по ч. 1 ст. 314.1 УК РФ может послужить неприбытие лица, в отношении которого установлен административный надзор, по месту жительства в срок, установленный в предписании исправительного учреждения, а также смена места жительства без уведомления органов внутренних дел. Исключением является наличие уважительных причин, например, тяжелое заболевание или чрезвычайная ситуация, в связи с которыми у лица отсутствовала возможность осуществить возложенные на него обязанности.</w:t>
      </w:r>
    </w:p>
    <w:p w14:paraId="01021A80" w14:textId="2069143F"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К</w:t>
      </w:r>
      <w:r w:rsidRPr="00545229">
        <w:rPr>
          <w:rFonts w:ascii="Times New Roman" w:hAnsi="Times New Roman"/>
          <w:sz w:val="28"/>
          <w:szCs w:val="28"/>
        </w:rPr>
        <w:t xml:space="preserve"> уголовной ответственности подлежит лицо, которое покинуло место своего проживания с целью уклонения от административного надзора. Лицу, признанному виновным в совершении преступления, предусмотренного ч. 1 ст. 314.1 УК РФ, может быть назначено наказание в виде обязательных работ на срок от ста восьмидесяти до двухсот сорока часов либо исправительных работ на срок до двух лет, а также в виде лишения свободы сроком до одного года. Уголовно наказуемым деянием по ч. 2 ст. 314.1 УК РФ является несоблюдение таких ограничений лицом, которое ранее два раза в течение одного года привлекалось к административной ответственности по ч. 1 и по ч. 3 ст. 19.24 Кодекса Российской Федерации об административных правонарушениях (далее – КоАП РФ) за несоблюдение установленных ему ограничений. Указанное деяние должно быть сопряжено с совершением данным лицом административного правонарушения против порядка управления (за исключением, предусмотренного ст. 19.24 КоАП РФ)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w:t>
      </w:r>
    </w:p>
    <w:p w14:paraId="7054506D"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xml:space="preserve">Несоблюдение установленных судом административных ограничений считается сопряженным с совершением перечисленных в ч. 2 ст. 314.1 УК РФ правонарушений (например, мелкое хулиганство, появление в общественных местах в состоянии опьянения), если эти действия осуществляются одновременно. В частности, если указанные правонарушения совершаются во время нахождения </w:t>
      </w:r>
      <w:r w:rsidRPr="00545229">
        <w:rPr>
          <w:rFonts w:ascii="Times New Roman" w:hAnsi="Times New Roman"/>
          <w:sz w:val="28"/>
          <w:szCs w:val="28"/>
        </w:rPr>
        <w:lastRenderedPageBreak/>
        <w:t>поднадзорного лица в запрещенных для пребывания местах, во время посещения мест проведения массовых и иных мероприятий при наличии к тому запрета или во время пребывания вне жилого или иного помещения в запрещенное время суток (ночью).</w:t>
      </w:r>
    </w:p>
    <w:p w14:paraId="6EECCDFF" w14:textId="6C86EB54" w:rsidR="00644AE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Судом за подобное деяние, кроме тех, которые предусмотрены частью 1, может быть назначено наказание в виде штрафа в размере до шестидесяти тысяч рублей или в размере заработной платы или иного дохода осужденного за период до шести месяцев, либо принудительных работ на срок до одного года, либо ареста на срок до шести месяцев. Таким образом, административный надзор является действенной формой профилактики правонарушений для названной категории лиц.</w:t>
      </w:r>
    </w:p>
    <w:p w14:paraId="71266A0F" w14:textId="69BFBB95" w:rsidR="00644AE9" w:rsidRDefault="00644AE9" w:rsidP="00C7754B">
      <w:pPr>
        <w:spacing w:after="0" w:line="240" w:lineRule="auto"/>
        <w:jc w:val="both"/>
        <w:rPr>
          <w:rFonts w:ascii="Times New Roman" w:hAnsi="Times New Roman"/>
          <w:sz w:val="28"/>
          <w:szCs w:val="28"/>
        </w:rPr>
      </w:pPr>
    </w:p>
    <w:p w14:paraId="7B8C1FF6" w14:textId="49B32298" w:rsidR="00644AE9" w:rsidRDefault="00644AE9" w:rsidP="00C7754B">
      <w:pPr>
        <w:spacing w:after="0" w:line="240" w:lineRule="auto"/>
        <w:jc w:val="both"/>
        <w:rPr>
          <w:rFonts w:ascii="Times New Roman" w:hAnsi="Times New Roman"/>
          <w:sz w:val="28"/>
          <w:szCs w:val="28"/>
        </w:rPr>
      </w:pPr>
    </w:p>
    <w:p w14:paraId="7842EF5E" w14:textId="3AE5D44C" w:rsidR="00644AE9" w:rsidRDefault="00644AE9" w:rsidP="00C7754B">
      <w:pPr>
        <w:spacing w:after="0" w:line="240" w:lineRule="auto"/>
        <w:jc w:val="both"/>
        <w:rPr>
          <w:rFonts w:ascii="Times New Roman" w:hAnsi="Times New Roman"/>
          <w:sz w:val="28"/>
          <w:szCs w:val="28"/>
        </w:rPr>
      </w:pPr>
    </w:p>
    <w:p w14:paraId="4B651D34" w14:textId="77777777" w:rsidR="00545229" w:rsidRP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t>Конфискация имущества за преступления в сфере компьютерной информации</w:t>
      </w:r>
    </w:p>
    <w:p w14:paraId="011E3FB7" w14:textId="77777777" w:rsidR="00545229" w:rsidRPr="00545229" w:rsidRDefault="00545229" w:rsidP="00545229">
      <w:pPr>
        <w:spacing w:after="0" w:line="240" w:lineRule="auto"/>
        <w:jc w:val="center"/>
        <w:rPr>
          <w:rFonts w:ascii="Times New Roman" w:hAnsi="Times New Roman"/>
          <w:b/>
          <w:sz w:val="28"/>
          <w:szCs w:val="28"/>
        </w:rPr>
      </w:pPr>
    </w:p>
    <w:p w14:paraId="007F1192" w14:textId="4C119592"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В соответствии с ч. 1 ст. 104.1 У</w:t>
      </w:r>
      <w:r>
        <w:rPr>
          <w:rFonts w:ascii="Times New Roman" w:hAnsi="Times New Roman"/>
          <w:sz w:val="28"/>
          <w:szCs w:val="28"/>
        </w:rPr>
        <w:t>головного кодекса</w:t>
      </w:r>
      <w:r w:rsidRPr="00545229">
        <w:rPr>
          <w:rFonts w:ascii="Times New Roman" w:hAnsi="Times New Roman"/>
          <w:sz w:val="28"/>
          <w:szCs w:val="28"/>
        </w:rPr>
        <w:t xml:space="preserve"> РФ конфискация имущества есть принудительное изъятие и обращение в собственность государства на основании обвинительного приговора. Так суд имеет право конфисковать имущество, полученное в результате:</w:t>
      </w:r>
    </w:p>
    <w:p w14:paraId="7C2A746A" w14:textId="675F2823"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45229">
        <w:rPr>
          <w:rFonts w:ascii="Times New Roman" w:hAnsi="Times New Roman"/>
          <w:sz w:val="28"/>
          <w:szCs w:val="28"/>
        </w:rPr>
        <w:t>неправомерного доступа к компьютерной информации, совершенного с причинением крупного ущерба (свыше 1 млн рублей), из корыстной заинтересованности, группой лиц по предварительному сговору, организованной группой, либо лицом, с использованием служебного положения, а также повлекшие тяжкие последствия или создавшие угрозу их наступления (части 2-4 статьи 272 УК РФ);</w:t>
      </w:r>
    </w:p>
    <w:p w14:paraId="1BA05EA2" w14:textId="7CE71C32"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45229">
        <w:rPr>
          <w:rFonts w:ascii="Times New Roman" w:hAnsi="Times New Roman"/>
          <w:sz w:val="28"/>
          <w:szCs w:val="28"/>
        </w:rPr>
        <w:t>создания, использования и распространения вредоносных компьютерных программ (статья 273 УК РФ);</w:t>
      </w:r>
    </w:p>
    <w:p w14:paraId="2CC8EA21" w14:textId="2B07BC51"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45229">
        <w:rPr>
          <w:rFonts w:ascii="Times New Roman" w:hAnsi="Times New Roman"/>
          <w:sz w:val="28"/>
          <w:szCs w:val="28"/>
        </w:rPr>
        <w:t>нарушения правил эксплуатации средств хранения, обработки или передачи компьютерной информации и информационно</w:t>
      </w:r>
      <w:r>
        <w:rPr>
          <w:rFonts w:ascii="Times New Roman" w:hAnsi="Times New Roman"/>
          <w:sz w:val="28"/>
          <w:szCs w:val="28"/>
        </w:rPr>
        <w:t>-</w:t>
      </w:r>
      <w:r w:rsidRPr="00545229">
        <w:rPr>
          <w:rFonts w:ascii="Times New Roman" w:hAnsi="Times New Roman"/>
          <w:sz w:val="28"/>
          <w:szCs w:val="28"/>
        </w:rPr>
        <w:t>телекоммуникационных сетей повлекшие тяжкие последствия или создавшие угрозу их наступления (часть 2 статьи 274 УК РФ);</w:t>
      </w:r>
    </w:p>
    <w:p w14:paraId="1E0E37DC" w14:textId="4758AD8F" w:rsidR="00644AE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45229">
        <w:rPr>
          <w:rFonts w:ascii="Times New Roman" w:hAnsi="Times New Roman"/>
          <w:sz w:val="28"/>
          <w:szCs w:val="28"/>
        </w:rPr>
        <w:t>неправомерного воздействия на критическую информационную инфраструктуру РФ (статья 274.1 УК РФ).</w:t>
      </w:r>
    </w:p>
    <w:p w14:paraId="65EFE529" w14:textId="3F3740E4" w:rsidR="00644AE9" w:rsidRDefault="00644AE9" w:rsidP="00C7754B">
      <w:pPr>
        <w:spacing w:after="0" w:line="240" w:lineRule="auto"/>
        <w:jc w:val="both"/>
        <w:rPr>
          <w:rFonts w:ascii="Times New Roman" w:hAnsi="Times New Roman"/>
          <w:sz w:val="28"/>
          <w:szCs w:val="28"/>
        </w:rPr>
      </w:pPr>
    </w:p>
    <w:p w14:paraId="45C1535A" w14:textId="24A78C72" w:rsidR="00644AE9" w:rsidRDefault="00644AE9" w:rsidP="00C7754B">
      <w:pPr>
        <w:spacing w:after="0" w:line="240" w:lineRule="auto"/>
        <w:jc w:val="both"/>
        <w:rPr>
          <w:rFonts w:ascii="Times New Roman" w:hAnsi="Times New Roman"/>
          <w:sz w:val="28"/>
          <w:szCs w:val="28"/>
        </w:rPr>
      </w:pPr>
    </w:p>
    <w:p w14:paraId="4AC3C8B5" w14:textId="53F792AE" w:rsidR="00644AE9" w:rsidRDefault="00644AE9" w:rsidP="00C7754B">
      <w:pPr>
        <w:spacing w:after="0" w:line="240" w:lineRule="auto"/>
        <w:jc w:val="both"/>
        <w:rPr>
          <w:rFonts w:ascii="Times New Roman" w:hAnsi="Times New Roman"/>
          <w:sz w:val="28"/>
          <w:szCs w:val="28"/>
        </w:rPr>
      </w:pPr>
    </w:p>
    <w:p w14:paraId="5BC30FA0" w14:textId="653B54F9" w:rsidR="00644AE9" w:rsidRDefault="00644AE9" w:rsidP="00C7754B">
      <w:pPr>
        <w:spacing w:after="0" w:line="240" w:lineRule="auto"/>
        <w:jc w:val="both"/>
        <w:rPr>
          <w:rFonts w:ascii="Times New Roman" w:hAnsi="Times New Roman"/>
          <w:sz w:val="28"/>
          <w:szCs w:val="28"/>
        </w:rPr>
      </w:pPr>
    </w:p>
    <w:p w14:paraId="3037CB38" w14:textId="677BF95C" w:rsidR="00644AE9" w:rsidRDefault="00644AE9" w:rsidP="00C7754B">
      <w:pPr>
        <w:spacing w:after="0" w:line="240" w:lineRule="auto"/>
        <w:jc w:val="both"/>
        <w:rPr>
          <w:rFonts w:ascii="Times New Roman" w:hAnsi="Times New Roman"/>
          <w:sz w:val="28"/>
          <w:szCs w:val="28"/>
        </w:rPr>
      </w:pPr>
    </w:p>
    <w:p w14:paraId="1A1A2C58" w14:textId="7923F159" w:rsidR="00644AE9" w:rsidRDefault="00644AE9" w:rsidP="00C7754B">
      <w:pPr>
        <w:spacing w:after="0" w:line="240" w:lineRule="auto"/>
        <w:jc w:val="both"/>
        <w:rPr>
          <w:rFonts w:ascii="Times New Roman" w:hAnsi="Times New Roman"/>
          <w:sz w:val="28"/>
          <w:szCs w:val="28"/>
        </w:rPr>
      </w:pPr>
    </w:p>
    <w:p w14:paraId="72EEEB2D" w14:textId="52C10353" w:rsidR="00644AE9" w:rsidRDefault="00644AE9" w:rsidP="00C7754B">
      <w:pPr>
        <w:spacing w:after="0" w:line="240" w:lineRule="auto"/>
        <w:jc w:val="both"/>
        <w:rPr>
          <w:rFonts w:ascii="Times New Roman" w:hAnsi="Times New Roman"/>
          <w:sz w:val="28"/>
          <w:szCs w:val="28"/>
        </w:rPr>
      </w:pPr>
    </w:p>
    <w:p w14:paraId="51A9693C" w14:textId="6B36F3B8" w:rsidR="00644AE9" w:rsidRDefault="00644AE9" w:rsidP="00C7754B">
      <w:pPr>
        <w:spacing w:after="0" w:line="240" w:lineRule="auto"/>
        <w:jc w:val="both"/>
        <w:rPr>
          <w:rFonts w:ascii="Times New Roman" w:hAnsi="Times New Roman"/>
          <w:sz w:val="28"/>
          <w:szCs w:val="28"/>
        </w:rPr>
      </w:pPr>
    </w:p>
    <w:p w14:paraId="3630BA47" w14:textId="066706F2" w:rsidR="00644AE9" w:rsidRDefault="00644AE9" w:rsidP="00C7754B">
      <w:pPr>
        <w:spacing w:after="0" w:line="240" w:lineRule="auto"/>
        <w:jc w:val="both"/>
        <w:rPr>
          <w:rFonts w:ascii="Times New Roman" w:hAnsi="Times New Roman"/>
          <w:sz w:val="28"/>
          <w:szCs w:val="28"/>
        </w:rPr>
      </w:pPr>
    </w:p>
    <w:p w14:paraId="39821A87" w14:textId="4F4071C0" w:rsidR="00644AE9" w:rsidRDefault="00644AE9" w:rsidP="00C7754B">
      <w:pPr>
        <w:spacing w:after="0" w:line="240" w:lineRule="auto"/>
        <w:jc w:val="both"/>
        <w:rPr>
          <w:rFonts w:ascii="Times New Roman" w:hAnsi="Times New Roman"/>
          <w:sz w:val="28"/>
          <w:szCs w:val="28"/>
        </w:rPr>
      </w:pPr>
    </w:p>
    <w:p w14:paraId="7658C23E" w14:textId="4620A927" w:rsidR="00644AE9" w:rsidRDefault="00644AE9" w:rsidP="00C7754B">
      <w:pPr>
        <w:spacing w:after="0" w:line="240" w:lineRule="auto"/>
        <w:jc w:val="both"/>
        <w:rPr>
          <w:rFonts w:ascii="Times New Roman" w:hAnsi="Times New Roman"/>
          <w:sz w:val="28"/>
          <w:szCs w:val="28"/>
        </w:rPr>
      </w:pPr>
    </w:p>
    <w:p w14:paraId="4F22F0DD" w14:textId="77777777" w:rsid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lastRenderedPageBreak/>
        <w:t xml:space="preserve">Уголовная ответственность за незаконный оборот </w:t>
      </w:r>
    </w:p>
    <w:p w14:paraId="5D56F181" w14:textId="03F4530E" w:rsidR="00545229" w:rsidRP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t>оружия и боеприпасов</w:t>
      </w:r>
    </w:p>
    <w:p w14:paraId="6B7BC4FE" w14:textId="77777777" w:rsidR="00545229" w:rsidRPr="00545229" w:rsidRDefault="00545229" w:rsidP="00545229">
      <w:pPr>
        <w:spacing w:after="0" w:line="240" w:lineRule="auto"/>
        <w:jc w:val="center"/>
        <w:rPr>
          <w:rFonts w:ascii="Times New Roman" w:hAnsi="Times New Roman"/>
          <w:b/>
          <w:sz w:val="28"/>
          <w:szCs w:val="28"/>
        </w:rPr>
      </w:pPr>
    </w:p>
    <w:p w14:paraId="06412A08" w14:textId="77777777" w:rsidR="00545229" w:rsidRPr="00545229" w:rsidRDefault="00545229" w:rsidP="00545229">
      <w:pPr>
        <w:spacing w:after="0" w:line="240" w:lineRule="auto"/>
        <w:jc w:val="both"/>
        <w:rPr>
          <w:rFonts w:ascii="Times New Roman" w:hAnsi="Times New Roman"/>
          <w:sz w:val="28"/>
          <w:szCs w:val="28"/>
        </w:rPr>
      </w:pPr>
    </w:p>
    <w:p w14:paraId="6BD31E2F"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Среди всех видов преступлений, ответственность за совершение которых предусмотрена действующим уголовным законодательством Российской Федерации, особое место занимает незаконный оборот оружия, боеприпасов, взрывчатых веществ и взрывных устройств.</w:t>
      </w:r>
    </w:p>
    <w:p w14:paraId="533D5EB7"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Согласно статистическим данным МВД России и ФСБ России фиксируется рост нелегального распространения огнестрельного оружия, изготовленного путем переделки из гражданского оружия: сигнального, газового, ограниченного поражения, списанного (охолощенного или учебного). Более 60 процентов изъятого в результате проведенных оперативно-розыскных мероприятий оружия является гражданским, переоборудованным в боевые аналоги.</w:t>
      </w:r>
    </w:p>
    <w:p w14:paraId="3DF87FDE"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Анализ поступающей информации свидетельствует об образовании новой устойчивой методики обезличенного, массового и неконтролируемого распространения предметов вооружения по всей территории Российской Федерации с использованием информационно-телекоммуникационной сети «Интернет» (далее – сеть «Интернет»), что представляет потенциальную угрозу национальной безопасности. Практически 70 процентов зарегистрированных преступлений, связанных с незаконным оборотом оружия, совершено с использованием ресурсов сети «Интернет»», что обусловлено возможностью дистанционно и анонимно координировать незаконные операции, в том числе из-за рубежа.</w:t>
      </w:r>
    </w:p>
    <w:p w14:paraId="320AEBE5" w14:textId="0A7F31A5"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В этой связи</w:t>
      </w:r>
      <w:r>
        <w:rPr>
          <w:rFonts w:ascii="Times New Roman" w:hAnsi="Times New Roman"/>
          <w:sz w:val="28"/>
          <w:szCs w:val="28"/>
        </w:rPr>
        <w:t>,</w:t>
      </w:r>
      <w:r w:rsidRPr="00545229">
        <w:rPr>
          <w:rFonts w:ascii="Times New Roman" w:hAnsi="Times New Roman"/>
          <w:sz w:val="28"/>
          <w:szCs w:val="28"/>
        </w:rPr>
        <w:t xml:space="preserve"> Федеральным законом от 01.07.2021 № 281-ФЗ существенно усилены меры наказания, предусмотренные статьями 222, 222.1, 223 и 223.1 УК РФ, целью чего является оказание превентивного воздействия на потенциальных преступников, сократить число подпольных мастерских по изготовлению взрывчатых веществ и взрывных устройств и, как следствие, минимизировать их поступление в незаконный оборот.</w:t>
      </w:r>
    </w:p>
    <w:p w14:paraId="27B8D3B5" w14:textId="1BE8E713"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545229">
        <w:rPr>
          <w:rFonts w:ascii="Times New Roman" w:hAnsi="Times New Roman"/>
          <w:sz w:val="28"/>
          <w:szCs w:val="28"/>
        </w:rPr>
        <w:t>ри совершении указанных преступлений использование сети «Интернет» установлен как квалифицирующий признак.</w:t>
      </w:r>
    </w:p>
    <w:p w14:paraId="747BC751"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Наказание за незаконное приобретение, передачу, хранение, перевозку, пересылку или ношение огнестрельного оружия, его основных частей и боеприпасов к нему с использованием сети «Интернет» предусмотрено до 10 лет лишения свободы.</w:t>
      </w:r>
    </w:p>
    <w:p w14:paraId="7C0385B8"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За те же действия в отношении крупнокалиберного огнестрельного оружия (вышеуказанным законом введена дополнительная 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 – до 10 лет лишения свободы.</w:t>
      </w:r>
    </w:p>
    <w:p w14:paraId="2FA1288E"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Уже за сбыт указанных предметов с использованием сети «Интернет» - до 12 лет лишения свободы.</w:t>
      </w:r>
    </w:p>
    <w:p w14:paraId="3F1AB08A"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За сбыт крупнокалиберного огнестрельного оружия с использованием сети «Интернет» - до 10 лет лишения свободы.</w:t>
      </w:r>
    </w:p>
    <w:p w14:paraId="7D9F5C09"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lastRenderedPageBreak/>
        <w:t>Наказание за приобретение, передачу, хранение, перевозку, пересылку или ношение взрывчатых веществ или взрывных устройств с использованием сети «Интернет» предусмотрено до 12 лет лишения свободы.</w:t>
      </w:r>
    </w:p>
    <w:p w14:paraId="7BA81AF2" w14:textId="7807E6D5"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545229">
        <w:rPr>
          <w:rFonts w:ascii="Times New Roman" w:hAnsi="Times New Roman"/>
          <w:sz w:val="28"/>
          <w:szCs w:val="28"/>
        </w:rPr>
        <w:t>а сбыт указанных предметов с использованием сети «Интернет» - до 15 лет лишения свободы.</w:t>
      </w:r>
    </w:p>
    <w:p w14:paraId="62352620" w14:textId="51B16260"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С</w:t>
      </w:r>
      <w:r w:rsidRPr="00545229">
        <w:rPr>
          <w:rFonts w:ascii="Times New Roman" w:hAnsi="Times New Roman"/>
          <w:sz w:val="28"/>
          <w:szCs w:val="28"/>
        </w:rPr>
        <w:t>остав преступления в форме сбыта, ранее присутствовавший в части 1 статьи 222 и части 1 статьи 222.1 УК РФ, выделен в отдельную часть 2 указанных статей и квалифицируется как тяжкое и особо тяжкое преступление соответственно. Наказание увеличено вдвое, с 4 до 8 лет лишения свободы в первом случае, и с 5 до 11 лет во втором случае.</w:t>
      </w:r>
    </w:p>
    <w:p w14:paraId="46633923" w14:textId="38E241A4"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545229">
        <w:rPr>
          <w:rFonts w:ascii="Times New Roman" w:hAnsi="Times New Roman"/>
          <w:sz w:val="28"/>
          <w:szCs w:val="28"/>
        </w:rPr>
        <w:t>величены сроки наказания и выделены в отдельные части по составам преступлений в форме «группой лиц по предварительному сговору», «сбыт, совершенный группой лиц по предварительному сговору», «организованной группой», «сбыт, совершенный организованной группой».</w:t>
      </w:r>
    </w:p>
    <w:p w14:paraId="2D2D47A8" w14:textId="38549EBE"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Н</w:t>
      </w:r>
      <w:r w:rsidRPr="00545229">
        <w:rPr>
          <w:rFonts w:ascii="Times New Roman" w:hAnsi="Times New Roman"/>
          <w:sz w:val="28"/>
          <w:szCs w:val="28"/>
        </w:rPr>
        <w:t>аказание за незаконное изготовление взрывчатых веществ, незаконные изготовление, переделка или ремонт взрывных устройств, совершенное группой лиц по предварительному сговору, предусмотренное частью 2 статьи 223.1 УК РФ, увеличено с 8 до 15 лет лишения свободы, за то же самое деяние, совершенное организованной группой, предусмотренное частью 3 статьи 223.1 УК РФ, увеличено с 12 до 20 лет лишения свободы.</w:t>
      </w:r>
    </w:p>
    <w:p w14:paraId="7722DFFF" w14:textId="2F61B43F"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С</w:t>
      </w:r>
      <w:r w:rsidRPr="00545229">
        <w:rPr>
          <w:rFonts w:ascii="Times New Roman" w:hAnsi="Times New Roman"/>
          <w:sz w:val="28"/>
          <w:szCs w:val="28"/>
        </w:rPr>
        <w:t>ледует обратить внимание на внесенные вышеуказанным законом изменения в часть 4 статьи 222 УК РФ.</w:t>
      </w:r>
    </w:p>
    <w:p w14:paraId="416AF7DE"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Установлена уголовная ответственность не только за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но и за незаконный сбыт его основных частей и патронов к нему (за исключением механических распылителей, аэрозольных и других устройств, снаряженных слезоточивыми или раздражающими веществами), а также пневматического оружия с дульной энергией свыше 7,5 Дж, чего ранее не было.</w:t>
      </w:r>
    </w:p>
    <w:p w14:paraId="73CAA9A3"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Наказание за подобное деяние, предусмотренное частью 7 статьи 222 УК РФ, увеличилось с 2 до 4 лет лишение свободы.</w:t>
      </w:r>
    </w:p>
    <w:p w14:paraId="23F85984"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При обнаружении (находке) огнестрельного оружия, его составных частей, боеприпасов, взрывчатых веществ и тем более взрывных устройств, органы прокуратуры категорически не рекомендуют прикасаться к ним либо самостоятельно изымать их из места обнаружения. Находка может представлять опасность для жизни и здоровья, кроме того, обнаружение таких предметов у гражданина, может явиться основанием для привлечения его к уголовной ответственности по вышеперечисленным статьям Уголовного кодекса РФ.</w:t>
      </w:r>
    </w:p>
    <w:p w14:paraId="6E0614E8" w14:textId="716F389E" w:rsidR="00644AE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 xml:space="preserve">В </w:t>
      </w:r>
      <w:r>
        <w:rPr>
          <w:rFonts w:ascii="Times New Roman" w:hAnsi="Times New Roman"/>
          <w:sz w:val="28"/>
          <w:szCs w:val="28"/>
        </w:rPr>
        <w:t>данно</w:t>
      </w:r>
      <w:r w:rsidRPr="00545229">
        <w:rPr>
          <w:rFonts w:ascii="Times New Roman" w:hAnsi="Times New Roman"/>
          <w:sz w:val="28"/>
          <w:szCs w:val="28"/>
        </w:rPr>
        <w:t>м случае необходимо незамедлительно вызвать на место обнаружения оружия, боеприпасов, взрывчатых веществ либо взрывных устройств сотрудников правоохранительных органов для надлежащего изъятия, обезвреживания (при необходимости) и документирования данного факта.</w:t>
      </w:r>
    </w:p>
    <w:p w14:paraId="5C6382A7" w14:textId="709838C6" w:rsidR="00644AE9" w:rsidRDefault="00644AE9" w:rsidP="00C7754B">
      <w:pPr>
        <w:spacing w:after="0" w:line="240" w:lineRule="auto"/>
        <w:jc w:val="both"/>
        <w:rPr>
          <w:rFonts w:ascii="Times New Roman" w:hAnsi="Times New Roman"/>
          <w:sz w:val="28"/>
          <w:szCs w:val="28"/>
        </w:rPr>
      </w:pPr>
    </w:p>
    <w:p w14:paraId="1AC70AA7" w14:textId="60F072EC" w:rsidR="00644AE9" w:rsidRDefault="00644AE9" w:rsidP="00C7754B">
      <w:pPr>
        <w:spacing w:after="0" w:line="240" w:lineRule="auto"/>
        <w:jc w:val="both"/>
        <w:rPr>
          <w:rFonts w:ascii="Times New Roman" w:hAnsi="Times New Roman"/>
          <w:sz w:val="28"/>
          <w:szCs w:val="28"/>
        </w:rPr>
      </w:pPr>
    </w:p>
    <w:p w14:paraId="6210C450" w14:textId="77777777" w:rsidR="00545229" w:rsidRP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lastRenderedPageBreak/>
        <w:t>Производство обыска в жилище</w:t>
      </w:r>
    </w:p>
    <w:p w14:paraId="38480EB9" w14:textId="77777777" w:rsidR="00545229" w:rsidRPr="00545229" w:rsidRDefault="00545229" w:rsidP="00545229">
      <w:pPr>
        <w:spacing w:after="0" w:line="240" w:lineRule="auto"/>
        <w:jc w:val="center"/>
        <w:rPr>
          <w:rFonts w:ascii="Times New Roman" w:hAnsi="Times New Roman"/>
          <w:b/>
          <w:sz w:val="28"/>
          <w:szCs w:val="28"/>
        </w:rPr>
      </w:pPr>
    </w:p>
    <w:p w14:paraId="30B2E474" w14:textId="77777777" w:rsidR="00545229" w:rsidRPr="00545229" w:rsidRDefault="00545229" w:rsidP="00545229">
      <w:pPr>
        <w:spacing w:after="0" w:line="240" w:lineRule="auto"/>
        <w:jc w:val="both"/>
        <w:rPr>
          <w:rFonts w:ascii="Times New Roman" w:hAnsi="Times New Roman"/>
          <w:sz w:val="28"/>
          <w:szCs w:val="28"/>
        </w:rPr>
      </w:pPr>
    </w:p>
    <w:p w14:paraId="59F30E1B"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Согласно ст. 182 УПК РФ обыск представляет собой следственное действие, основанием для производства которого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w:t>
      </w:r>
    </w:p>
    <w:p w14:paraId="76DD10AE"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По общему правилу обыск в жилище производится на основании санкции суда. Исключением из этого правила является положение части пятой статьи 165 УПК РФ, допускающее в случаях, не терпящих отлагательства, производство обыска в жилище без получения судебного решения - на основании постановления следователя или дознавателя. Однако в таком случае следователь или дознаватель не позднее трех суток с момента начала производства следственного действия уведомляет судью и прокурора о производстве следственного действия, а судья, в свою очередь, проверяет законность произведенного следственного действия и выносит постановление о его законности или незаконности.</w:t>
      </w:r>
    </w:p>
    <w:p w14:paraId="3A5D4F77"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До начала обыска следователь предлагает добровольно выдать подлежащие изъятию предметы, документы и ценности, имеющие значение для уголовного дела. В случае, если они выданы добровольно и нет оснований опасаться их сокрытию, то следователь вправе не производить обыск.</w:t>
      </w:r>
    </w:p>
    <w:p w14:paraId="2C322DCA"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При производстве обыска участвуют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p>
    <w:p w14:paraId="2E34FFB4"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Изъятые в ходе обыска предметы, документы и ценности предъявляются понятым и другим лицам, присутствующим при проведении указанного следственного действия, и в случае необходимости упаковываются и опечатываются на месте обыска, что удостоверяется подписями указанных лиц.</w:t>
      </w:r>
    </w:p>
    <w:p w14:paraId="0A9928CA"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Протокол обыска составляется в ходе его производства или непосредственно после его окончания, предъявляется для ознакомления всем лицам, участвовавшим в следственном действии, подписывается ими и следователем.</w:t>
      </w:r>
    </w:p>
    <w:p w14:paraId="0375A1CD" w14:textId="1998901F" w:rsidR="00644AE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Копия протокола вручается лицу, в помещении которого был произведен обыск, либо совершеннолетнему члену его семьи.</w:t>
      </w:r>
    </w:p>
    <w:p w14:paraId="1BFA2DF7" w14:textId="67C22C14" w:rsidR="00644AE9" w:rsidRDefault="00644AE9" w:rsidP="00C7754B">
      <w:pPr>
        <w:spacing w:after="0" w:line="240" w:lineRule="auto"/>
        <w:jc w:val="both"/>
        <w:rPr>
          <w:rFonts w:ascii="Times New Roman" w:hAnsi="Times New Roman"/>
          <w:sz w:val="28"/>
          <w:szCs w:val="28"/>
        </w:rPr>
      </w:pPr>
    </w:p>
    <w:p w14:paraId="1F21E2D2" w14:textId="720746D0" w:rsidR="00644AE9" w:rsidRDefault="00644AE9" w:rsidP="00C7754B">
      <w:pPr>
        <w:spacing w:after="0" w:line="240" w:lineRule="auto"/>
        <w:jc w:val="both"/>
        <w:rPr>
          <w:rFonts w:ascii="Times New Roman" w:hAnsi="Times New Roman"/>
          <w:sz w:val="28"/>
          <w:szCs w:val="28"/>
        </w:rPr>
      </w:pPr>
    </w:p>
    <w:p w14:paraId="1C348011" w14:textId="2521D23C" w:rsidR="00644AE9" w:rsidRDefault="00644AE9" w:rsidP="00C7754B">
      <w:pPr>
        <w:spacing w:after="0" w:line="240" w:lineRule="auto"/>
        <w:jc w:val="both"/>
        <w:rPr>
          <w:rFonts w:ascii="Times New Roman" w:hAnsi="Times New Roman"/>
          <w:sz w:val="28"/>
          <w:szCs w:val="28"/>
        </w:rPr>
      </w:pPr>
    </w:p>
    <w:p w14:paraId="1D8B1B45" w14:textId="7CA1E6E0" w:rsidR="00644AE9" w:rsidRDefault="00644AE9" w:rsidP="00C7754B">
      <w:pPr>
        <w:spacing w:after="0" w:line="240" w:lineRule="auto"/>
        <w:jc w:val="both"/>
        <w:rPr>
          <w:rFonts w:ascii="Times New Roman" w:hAnsi="Times New Roman"/>
          <w:sz w:val="28"/>
          <w:szCs w:val="28"/>
        </w:rPr>
      </w:pPr>
    </w:p>
    <w:p w14:paraId="6A232425" w14:textId="612E9A8C" w:rsidR="00644AE9" w:rsidRDefault="00644AE9" w:rsidP="00C7754B">
      <w:pPr>
        <w:spacing w:after="0" w:line="240" w:lineRule="auto"/>
        <w:jc w:val="both"/>
        <w:rPr>
          <w:rFonts w:ascii="Times New Roman" w:hAnsi="Times New Roman"/>
          <w:sz w:val="28"/>
          <w:szCs w:val="28"/>
        </w:rPr>
      </w:pPr>
    </w:p>
    <w:p w14:paraId="53EBD768" w14:textId="19B395DD" w:rsidR="00644AE9" w:rsidRDefault="00644AE9" w:rsidP="00C7754B">
      <w:pPr>
        <w:spacing w:after="0" w:line="240" w:lineRule="auto"/>
        <w:jc w:val="both"/>
        <w:rPr>
          <w:rFonts w:ascii="Times New Roman" w:hAnsi="Times New Roman"/>
          <w:sz w:val="28"/>
          <w:szCs w:val="28"/>
        </w:rPr>
      </w:pPr>
    </w:p>
    <w:p w14:paraId="1988F40A" w14:textId="3606D250" w:rsidR="00644AE9" w:rsidRDefault="00644AE9" w:rsidP="00C7754B">
      <w:pPr>
        <w:spacing w:after="0" w:line="240" w:lineRule="auto"/>
        <w:jc w:val="both"/>
        <w:rPr>
          <w:rFonts w:ascii="Times New Roman" w:hAnsi="Times New Roman"/>
          <w:sz w:val="28"/>
          <w:szCs w:val="28"/>
        </w:rPr>
      </w:pPr>
    </w:p>
    <w:p w14:paraId="3EBF271F" w14:textId="464CA4DB" w:rsidR="00644AE9" w:rsidRDefault="00644AE9" w:rsidP="00C7754B">
      <w:pPr>
        <w:spacing w:after="0" w:line="240" w:lineRule="auto"/>
        <w:jc w:val="both"/>
        <w:rPr>
          <w:rFonts w:ascii="Times New Roman" w:hAnsi="Times New Roman"/>
          <w:sz w:val="28"/>
          <w:szCs w:val="28"/>
        </w:rPr>
      </w:pPr>
    </w:p>
    <w:p w14:paraId="055D422D" w14:textId="65C058F1" w:rsidR="00644AE9" w:rsidRDefault="00644AE9" w:rsidP="00C7754B">
      <w:pPr>
        <w:spacing w:after="0" w:line="240" w:lineRule="auto"/>
        <w:jc w:val="both"/>
        <w:rPr>
          <w:rFonts w:ascii="Times New Roman" w:hAnsi="Times New Roman"/>
          <w:sz w:val="28"/>
          <w:szCs w:val="28"/>
        </w:rPr>
      </w:pPr>
    </w:p>
    <w:p w14:paraId="1F20EFEB" w14:textId="4DA0C018" w:rsidR="00644AE9" w:rsidRDefault="00644AE9" w:rsidP="00C7754B">
      <w:pPr>
        <w:spacing w:after="0" w:line="240" w:lineRule="auto"/>
        <w:jc w:val="both"/>
        <w:rPr>
          <w:rFonts w:ascii="Times New Roman" w:hAnsi="Times New Roman"/>
          <w:sz w:val="28"/>
          <w:szCs w:val="28"/>
        </w:rPr>
      </w:pPr>
    </w:p>
    <w:p w14:paraId="2AF63BA0" w14:textId="435A39F9" w:rsidR="00644AE9" w:rsidRDefault="00644AE9" w:rsidP="00C7754B">
      <w:pPr>
        <w:spacing w:after="0" w:line="240" w:lineRule="auto"/>
        <w:jc w:val="both"/>
        <w:rPr>
          <w:rFonts w:ascii="Times New Roman" w:hAnsi="Times New Roman"/>
          <w:sz w:val="28"/>
          <w:szCs w:val="28"/>
        </w:rPr>
      </w:pPr>
    </w:p>
    <w:p w14:paraId="72B0DC51" w14:textId="77777777" w:rsidR="00545229" w:rsidRPr="00545229" w:rsidRDefault="00545229" w:rsidP="00545229">
      <w:pPr>
        <w:spacing w:after="0" w:line="240" w:lineRule="auto"/>
        <w:jc w:val="center"/>
        <w:rPr>
          <w:rFonts w:ascii="Times New Roman" w:hAnsi="Times New Roman"/>
          <w:b/>
          <w:sz w:val="28"/>
          <w:szCs w:val="28"/>
        </w:rPr>
      </w:pPr>
      <w:r w:rsidRPr="00545229">
        <w:rPr>
          <w:rFonts w:ascii="Times New Roman" w:hAnsi="Times New Roman"/>
          <w:b/>
          <w:sz w:val="28"/>
          <w:szCs w:val="28"/>
        </w:rPr>
        <w:lastRenderedPageBreak/>
        <w:t>Добровольный отказ от преступления</w:t>
      </w:r>
    </w:p>
    <w:p w14:paraId="0600FACD" w14:textId="77777777" w:rsidR="00545229" w:rsidRPr="00545229" w:rsidRDefault="00545229" w:rsidP="00545229">
      <w:pPr>
        <w:spacing w:after="0" w:line="240" w:lineRule="auto"/>
        <w:jc w:val="center"/>
        <w:rPr>
          <w:rFonts w:ascii="Times New Roman" w:hAnsi="Times New Roman"/>
          <w:b/>
          <w:sz w:val="28"/>
          <w:szCs w:val="28"/>
        </w:rPr>
      </w:pPr>
    </w:p>
    <w:p w14:paraId="1BD3D870" w14:textId="77777777" w:rsidR="00545229" w:rsidRPr="00545229" w:rsidRDefault="00545229" w:rsidP="00545229">
      <w:pPr>
        <w:spacing w:after="0" w:line="240" w:lineRule="auto"/>
        <w:jc w:val="both"/>
        <w:rPr>
          <w:rFonts w:ascii="Times New Roman" w:hAnsi="Times New Roman"/>
          <w:sz w:val="28"/>
          <w:szCs w:val="28"/>
        </w:rPr>
      </w:pPr>
    </w:p>
    <w:p w14:paraId="2922F6F0"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Процесс совершения преступления нередко складывается из нескольких этапов и может быть не доведен до конца по различным обстоятельствам.</w:t>
      </w:r>
    </w:p>
    <w:p w14:paraId="5E0C91CE"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Если совершение уголовно-наказуемого деяния прерывается по причинам, не зависящим от воли злоумышленника, то такое прекращение преступной деятельности образует неоконченное преступление, за которое лицо подлежит уголовной ответственности.</w:t>
      </w:r>
    </w:p>
    <w:p w14:paraId="4599ABA4"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С другой стороны,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с точки зрения уголовного закона расценивается как добровольный отказ от преступления.</w:t>
      </w:r>
    </w:p>
    <w:p w14:paraId="3270C610" w14:textId="6DE9D236"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545229">
        <w:rPr>
          <w:rFonts w:ascii="Times New Roman" w:hAnsi="Times New Roman"/>
          <w:sz w:val="28"/>
          <w:szCs w:val="28"/>
        </w:rPr>
        <w:t>головная ответственность не наступает, если отказ от совершения преступления является добровольным, окончательным и своевременным.</w:t>
      </w:r>
    </w:p>
    <w:p w14:paraId="4910F95C"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Добровольность означает, что в момент прекращения начатого преступления лицо осознает возможность доведения его до конца, но не желает этого. Мотивы отказа (страх разоблачения, жалость к жертве и т.д.) правового значения не имеют.</w:t>
      </w:r>
    </w:p>
    <w:p w14:paraId="13192B4B"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Если решение о прекращении совершения преступного деяния принимается под воздействием обстоятельств, объективно препятствующих его продолжению, добровольность отказа исключается (например, лицо, тайно похитив товарно-материальные ценности в магазине и будучи застигнутым на месте преступления охранником, бросило похищенное и скрылось).</w:t>
      </w:r>
    </w:p>
    <w:p w14:paraId="2AD9A86A"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Окончательность добровольного отказа означает полный отказ от продолжения совершения преступления, а не временное приостановление преступного поведения, чтобы в дальнейшем продолжить его.</w:t>
      </w:r>
    </w:p>
    <w:p w14:paraId="618593DF" w14:textId="3E3242E0"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В связи с этим</w:t>
      </w:r>
      <w:r>
        <w:rPr>
          <w:rFonts w:ascii="Times New Roman" w:hAnsi="Times New Roman"/>
          <w:sz w:val="28"/>
          <w:szCs w:val="28"/>
        </w:rPr>
        <w:t>,</w:t>
      </w:r>
      <w:r w:rsidRPr="00545229">
        <w:rPr>
          <w:rFonts w:ascii="Times New Roman" w:hAnsi="Times New Roman"/>
          <w:sz w:val="28"/>
          <w:szCs w:val="28"/>
        </w:rPr>
        <w:t xml:space="preserve"> не будут признаваться добровольным отказом случаи, когда лицо лишь прервало преступную деятельность в ожидании более удачного случая либо устранения возникших препятствий.</w:t>
      </w:r>
    </w:p>
    <w:p w14:paraId="37C6017C"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Своевременность подразумевает, что отказ может иметь место только до окончания преступления, то есть на стадиях приготовления или покушения к нему (лицо уничтожило изготовленный для убийства нож, перестало наблюдать за намеченной жертвой и др.).</w:t>
      </w:r>
    </w:p>
    <w:p w14:paraId="588ED039"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Правовым последствием добровольного отказа от преступления является освобождение виновного от уголовной ответственности, но только за то преступление, от доведения которого до конца он отказался.</w:t>
      </w:r>
    </w:p>
    <w:p w14:paraId="45E676BD"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Если же в совершенных действиях имеется состав иного преступления, за них лицо подлежит ответственности. Например, собираясь совершить убийство, лицо незаконно приобретает пистолет, а затем отказалось от совершения убийства. В этом случае от ответственности за приготовление к убийству лицо освобождается, но подлежит ответственности за незаконное приобретение и хранение оружия.</w:t>
      </w:r>
    </w:p>
    <w:p w14:paraId="27881858"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Добровольный отказ от преступления имеет свои обязанности, если преступление совершается в соучастии с другими лицами.</w:t>
      </w:r>
    </w:p>
    <w:p w14:paraId="3B873F83" w14:textId="0BB64FA8" w:rsidR="00545229" w:rsidRPr="00545229" w:rsidRDefault="00545229" w:rsidP="0054522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О</w:t>
      </w:r>
      <w:r w:rsidRPr="00545229">
        <w:rPr>
          <w:rFonts w:ascii="Times New Roman" w:hAnsi="Times New Roman"/>
          <w:sz w:val="28"/>
          <w:szCs w:val="28"/>
        </w:rPr>
        <w:t>рганизатор преступления или подстрекатель к преступлению не подлежат уголовной ответственности, если они своевременно сообщили о начатом преступлении органам власти или предприняли иные меры, в результате чего было предотвращено доведение преступления исполнителем до конца.</w:t>
      </w:r>
    </w:p>
    <w:p w14:paraId="5DE58A65"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Если предотвратить дальнейшее совершение исполнителем преступления не удалось, организатор или подстрекатель привлекаются к уголовной ответственности. Предпринятые ими меры могут быть признаны судом смягчающими обстоятельствами при назначении наказания.</w:t>
      </w:r>
    </w:p>
    <w:p w14:paraId="4133E010"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Пособник не подлежит уголовной ответственности, если он предпринял все зависящие от него меры, чтобы предотвратить совершение преступления (например, сообщил потерпевшему о готовящемся на него покушении).</w:t>
      </w:r>
    </w:p>
    <w:p w14:paraId="4FEE294E" w14:textId="77777777" w:rsidR="00545229" w:rsidRPr="0054522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Исполнитель при добровольном отказе от преступления не несёт уголовной ответственности, в то время как остальные соучастники подлежат ответственности за приготовление либо покушение на преступление, от которого отказался исполнитель, в зависимости от того, на какой стадии исполнитель прервал преступление. В этом случае воля исполнителя является для остальных соучастников внешним обстоятельством, не зависящим от их воли.</w:t>
      </w:r>
    </w:p>
    <w:p w14:paraId="776EDEEB" w14:textId="4826BBB4" w:rsidR="00644AE9" w:rsidRDefault="00545229" w:rsidP="00545229">
      <w:pPr>
        <w:spacing w:after="0" w:line="240" w:lineRule="auto"/>
        <w:ind w:firstLine="708"/>
        <w:jc w:val="both"/>
        <w:rPr>
          <w:rFonts w:ascii="Times New Roman" w:hAnsi="Times New Roman"/>
          <w:sz w:val="28"/>
          <w:szCs w:val="28"/>
        </w:rPr>
      </w:pPr>
      <w:r w:rsidRPr="00545229">
        <w:rPr>
          <w:rFonts w:ascii="Times New Roman" w:hAnsi="Times New Roman"/>
          <w:sz w:val="28"/>
          <w:szCs w:val="28"/>
        </w:rPr>
        <w:t>Добровольный отказ от преступления следует отграничивать от деятельного раскаяния. Если первый возможен на стадиях приготовления или покушения, то второе - после окончания преступления.</w:t>
      </w:r>
    </w:p>
    <w:p w14:paraId="6510EA2A" w14:textId="54F44704" w:rsidR="00644AE9" w:rsidRDefault="00644AE9" w:rsidP="00C7754B">
      <w:pPr>
        <w:spacing w:after="0" w:line="240" w:lineRule="auto"/>
        <w:jc w:val="both"/>
        <w:rPr>
          <w:rFonts w:ascii="Times New Roman" w:hAnsi="Times New Roman"/>
          <w:sz w:val="28"/>
          <w:szCs w:val="28"/>
        </w:rPr>
      </w:pPr>
      <w:bookmarkStart w:id="0" w:name="_GoBack"/>
      <w:bookmarkEnd w:id="0"/>
    </w:p>
    <w:sectPr w:rsidR="00644AE9" w:rsidSect="00C7754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C"/>
    <w:rsid w:val="000F4C9C"/>
    <w:rsid w:val="00545229"/>
    <w:rsid w:val="00601033"/>
    <w:rsid w:val="00644AE9"/>
    <w:rsid w:val="00646760"/>
    <w:rsid w:val="00BB0908"/>
    <w:rsid w:val="00C7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F7E4"/>
  <w15:chartTrackingRefBased/>
  <w15:docId w15:val="{6B7B4E50-05D8-45D2-B3AA-49A958A4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5441</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Кисличко Андрей Александрович</dc:creator>
  <cp:keywords/>
  <dc:description/>
  <cp:lastModifiedBy>Кисличко Андрей Александрович</cp:lastModifiedBy>
  <cp:revision>5</cp:revision>
  <dcterms:created xsi:type="dcterms:W3CDTF">2023-12-24T20:44:00Z</dcterms:created>
  <dcterms:modified xsi:type="dcterms:W3CDTF">2023-12-24T22:05:00Z</dcterms:modified>
</cp:coreProperties>
</file>