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64F8" w:rsidRDefault="00C064F8" w:rsidP="00C064F8">
      <w:pPr>
        <w:pStyle w:val="ConsPlusNormal"/>
        <w:tabs>
          <w:tab w:val="left" w:pos="0"/>
          <w:tab w:val="left" w:pos="851"/>
        </w:tabs>
        <w:spacing w:line="240" w:lineRule="atLeast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35"/>
        <w:gridCol w:w="1805"/>
        <w:gridCol w:w="3998"/>
      </w:tblGrid>
      <w:tr w:rsidR="0066511A" w:rsidRPr="0066511A" w:rsidTr="00011FC3">
        <w:trPr>
          <w:trHeight w:val="1511"/>
        </w:trPr>
        <w:tc>
          <w:tcPr>
            <w:tcW w:w="4192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6511A" w:rsidRPr="0066511A" w:rsidRDefault="0066511A" w:rsidP="00665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651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АУЫЛ  БИЛӘМӘҺЕ ХАКИМИӘТЕ ИЛЕК</w:t>
            </w:r>
          </w:p>
          <w:p w:rsidR="0066511A" w:rsidRPr="0066511A" w:rsidRDefault="0066511A" w:rsidP="00665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651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АУЫЛ СОВЕТЫ</w:t>
            </w:r>
          </w:p>
          <w:p w:rsidR="0066511A" w:rsidRPr="0066511A" w:rsidRDefault="0066511A" w:rsidP="00665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651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МУНИЦИПАЛЬ РАЙОНЫНЫҢ</w:t>
            </w:r>
          </w:p>
          <w:p w:rsidR="0066511A" w:rsidRPr="0066511A" w:rsidRDefault="0066511A" w:rsidP="00665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651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БЛАГОВЕЩЕН РАЙОНЫ</w:t>
            </w:r>
          </w:p>
          <w:p w:rsidR="0066511A" w:rsidRPr="0066511A" w:rsidRDefault="0066511A" w:rsidP="00665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651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БАШКОРТОСТАН РЕСПУБЛИКА</w:t>
            </w:r>
            <w:r w:rsidRPr="0066511A">
              <w:rPr>
                <w:rFonts w:ascii="Times New Roman" w:eastAsia="Calibri" w:hAnsi="Times New Roman" w:cs="Times New Roman"/>
                <w:b/>
                <w:sz w:val="20"/>
                <w:szCs w:val="20"/>
                <w:lang w:val="en-US" w:eastAsia="ru-RU"/>
              </w:rPr>
              <w:t>h</w:t>
            </w:r>
            <w:r w:rsidRPr="006651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Ы</w:t>
            </w:r>
          </w:p>
          <w:p w:rsidR="0066511A" w:rsidRPr="0066511A" w:rsidRDefault="0066511A" w:rsidP="0066511A">
            <w:pPr>
              <w:tabs>
                <w:tab w:val="left" w:pos="405"/>
                <w:tab w:val="center" w:pos="198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66511A" w:rsidRPr="0066511A" w:rsidRDefault="0066511A" w:rsidP="00665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6511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B367DEB" wp14:editId="548993C2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134620</wp:posOffset>
                  </wp:positionV>
                  <wp:extent cx="600075" cy="771525"/>
                  <wp:effectExtent l="0" t="0" r="9525" b="9525"/>
                  <wp:wrapTight wrapText="bothSides">
                    <wp:wrapPolygon edited="0">
                      <wp:start x="0" y="0"/>
                      <wp:lineTo x="0" y="20800"/>
                      <wp:lineTo x="8914" y="21333"/>
                      <wp:lineTo x="12343" y="21333"/>
                      <wp:lineTo x="21257" y="20800"/>
                      <wp:lineTo x="21257" y="0"/>
                      <wp:lineTo x="0" y="0"/>
                    </wp:wrapPolygon>
                  </wp:wrapTight>
                  <wp:docPr id="1" name="Рисунок 1" descr="blagov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blagove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20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66511A" w:rsidRPr="0066511A" w:rsidRDefault="0066511A" w:rsidP="0066511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651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АДМИНИСТРАЦИЯ СЕЛЬСКОГО ПОСЕЛЕНИЯ ИЛИКОВСКИЙ СЕЛЬСОВЕТ</w:t>
            </w:r>
          </w:p>
          <w:p w:rsidR="0066511A" w:rsidRPr="0066511A" w:rsidRDefault="0066511A" w:rsidP="0066511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66511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МУНИЦИПАЛЬНОГО РАЙОНА БЛАГОВЕЩЕНСКИЙ РАЙОН РЕСПУБЛИКИ БАШКОРТОСТАН</w:t>
            </w:r>
          </w:p>
          <w:p w:rsidR="0066511A" w:rsidRPr="0066511A" w:rsidRDefault="0066511A" w:rsidP="0066511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66511A" w:rsidRPr="0066511A" w:rsidRDefault="0066511A" w:rsidP="006651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511A">
        <w:rPr>
          <w:rFonts w:ascii="Times New Roman" w:eastAsia="Calibri" w:hAnsi="Times New Roman" w:cs="Times New Roman"/>
          <w:sz w:val="28"/>
          <w:szCs w:val="28"/>
          <w:lang w:eastAsia="ru-RU"/>
        </w:rPr>
        <w:t>КАРАР                                                                                   ПОСТАНОВЛЕНИЕ</w:t>
      </w:r>
    </w:p>
    <w:p w:rsidR="0066511A" w:rsidRPr="0066511A" w:rsidRDefault="0066511A" w:rsidP="0066511A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6511A">
        <w:rPr>
          <w:rFonts w:ascii="Times New Roman" w:eastAsia="Calibri" w:hAnsi="Times New Roman" w:cs="Times New Roman"/>
          <w:sz w:val="28"/>
          <w:szCs w:val="28"/>
          <w:lang w:eastAsia="ru-RU"/>
        </w:rPr>
        <w:t>0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3</w:t>
      </w:r>
      <w:r w:rsidRPr="00665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октябрь</w:t>
      </w:r>
      <w:r w:rsidRPr="00665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й                                №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91</w:t>
      </w:r>
      <w:r w:rsidRPr="00665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03 октября</w:t>
      </w:r>
      <w:r w:rsidRPr="006651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2025 г</w:t>
      </w:r>
    </w:p>
    <w:p w:rsidR="0066511A" w:rsidRDefault="0066511A" w:rsidP="00C064F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6511A" w:rsidRDefault="0066511A" w:rsidP="00C064F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064F8" w:rsidRDefault="00B97888" w:rsidP="00C064F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D25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постановление </w:t>
      </w:r>
    </w:p>
    <w:p w:rsidR="00B97888" w:rsidRPr="003E717D" w:rsidRDefault="00B97888" w:rsidP="00653600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66D25">
        <w:rPr>
          <w:rFonts w:ascii="Times New Roman" w:hAnsi="Times New Roman" w:cs="Times New Roman"/>
          <w:b/>
          <w:bCs/>
          <w:sz w:val="28"/>
          <w:szCs w:val="28"/>
        </w:rPr>
        <w:t>Администрации</w:t>
      </w:r>
      <w:r w:rsidR="00653600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 поселения Иликовский сельсовет м</w:t>
      </w:r>
      <w:r w:rsidRPr="00466D25">
        <w:rPr>
          <w:rFonts w:ascii="Times New Roman" w:hAnsi="Times New Roman" w:cs="Times New Roman"/>
          <w:b/>
          <w:bCs/>
          <w:sz w:val="28"/>
          <w:szCs w:val="28"/>
        </w:rPr>
        <w:t xml:space="preserve">униципального района Благовещенский район Республики Башкортостан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653600">
        <w:rPr>
          <w:rFonts w:ascii="Times New Roman" w:hAnsi="Times New Roman" w:cs="Times New Roman"/>
          <w:b/>
          <w:bCs/>
          <w:sz w:val="28"/>
          <w:szCs w:val="28"/>
        </w:rPr>
        <w:t>61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66D25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653600">
        <w:rPr>
          <w:rFonts w:ascii="Times New Roman" w:hAnsi="Times New Roman" w:cs="Times New Roman"/>
          <w:b/>
          <w:bCs/>
          <w:sz w:val="28"/>
          <w:szCs w:val="28"/>
        </w:rPr>
        <w:t>22</w:t>
      </w:r>
      <w:r>
        <w:rPr>
          <w:rFonts w:ascii="Times New Roman" w:hAnsi="Times New Roman" w:cs="Times New Roman"/>
          <w:b/>
          <w:bCs/>
          <w:sz w:val="28"/>
          <w:szCs w:val="28"/>
        </w:rPr>
        <w:t>.05.2025</w:t>
      </w:r>
      <w:r w:rsidR="0066511A">
        <w:rPr>
          <w:rFonts w:ascii="Times New Roman" w:hAnsi="Times New Roman" w:cs="Times New Roman"/>
          <w:b/>
          <w:bCs/>
          <w:sz w:val="28"/>
          <w:szCs w:val="28"/>
        </w:rPr>
        <w:t>г</w:t>
      </w:r>
      <w:bookmarkStart w:id="0" w:name="_GoBack"/>
      <w:bookmarkEnd w:id="0"/>
      <w:r w:rsidRPr="00466D2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97888" w:rsidRPr="003E717D" w:rsidRDefault="00B97888" w:rsidP="00B97888">
      <w:pPr>
        <w:pStyle w:val="ConsPlusNormal"/>
        <w:tabs>
          <w:tab w:val="left" w:pos="0"/>
          <w:tab w:val="left" w:pos="851"/>
        </w:tabs>
        <w:spacing w:line="240" w:lineRule="atLeas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01C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01CBB">
        <w:rPr>
          <w:rFonts w:ascii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hAnsi="Times New Roman" w:cs="Times New Roman"/>
          <w:b/>
          <w:bCs/>
          <w:sz w:val="28"/>
          <w:szCs w:val="28"/>
        </w:rPr>
        <w:t>О разработке и утверждении административных регламентов предоставления муниципальных услуг</w:t>
      </w:r>
      <w:r w:rsidRPr="00F01CBB">
        <w:rPr>
          <w:rFonts w:ascii="Times New Roman" w:hAnsi="Times New Roman" w:cs="Times New Roman"/>
          <w:b/>
          <w:sz w:val="28"/>
          <w:szCs w:val="28"/>
        </w:rPr>
        <w:t>»</w:t>
      </w:r>
    </w:p>
    <w:p w:rsidR="00C064F8" w:rsidRPr="003E717D" w:rsidRDefault="00C064F8" w:rsidP="00B97888">
      <w:pPr>
        <w:pStyle w:val="ConsPlusNormal"/>
        <w:tabs>
          <w:tab w:val="left" w:pos="426"/>
          <w:tab w:val="left" w:pos="851"/>
        </w:tabs>
        <w:spacing w:line="240" w:lineRule="atLeast"/>
        <w:rPr>
          <w:rFonts w:ascii="Times New Roman" w:hAnsi="Times New Roman" w:cs="Times New Roman"/>
          <w:sz w:val="28"/>
          <w:szCs w:val="28"/>
        </w:rPr>
      </w:pPr>
    </w:p>
    <w:p w:rsidR="00B97888" w:rsidRPr="00B97888" w:rsidRDefault="00B97888" w:rsidP="00B97888">
      <w:pPr>
        <w:tabs>
          <w:tab w:val="left" w:pos="0"/>
          <w:tab w:val="left" w:pos="851"/>
        </w:tabs>
        <w:autoSpaceDE w:val="0"/>
        <w:autoSpaceDN w:val="0"/>
        <w:adjustRightInd w:val="0"/>
        <w:spacing w:after="0" w:line="24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E717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соответствии с Постановлением</w:t>
      </w:r>
      <w:r w:rsidRPr="003E717D">
        <w:rPr>
          <w:rFonts w:ascii="Times New Roman" w:hAnsi="Times New Roman" w:cs="Times New Roman"/>
          <w:sz w:val="28"/>
          <w:szCs w:val="28"/>
        </w:rPr>
        <w:t xml:space="preserve"> Правительства Республики Башкортостан от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3E717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3E717D">
        <w:rPr>
          <w:rFonts w:ascii="Times New Roman" w:hAnsi="Times New Roman" w:cs="Times New Roman"/>
          <w:sz w:val="28"/>
          <w:szCs w:val="28"/>
        </w:rPr>
        <w:t>2.201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3E717D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90</w:t>
      </w:r>
      <w:r w:rsidRPr="003E717D">
        <w:rPr>
          <w:rFonts w:ascii="Times New Roman" w:hAnsi="Times New Roman" w:cs="Times New Roman"/>
          <w:sz w:val="28"/>
          <w:szCs w:val="28"/>
        </w:rPr>
        <w:t xml:space="preserve"> «</w:t>
      </w:r>
      <w:r w:rsidRPr="00B97888">
        <w:rPr>
          <w:rFonts w:ascii="Times New Roman" w:hAnsi="Times New Roman" w:cs="Times New Roman"/>
          <w:sz w:val="28"/>
          <w:szCs w:val="28"/>
        </w:rPr>
        <w:t xml:space="preserve">О разработке и утверждении республиканскими органами исполнительной власти административных регламентов предоставления государственных </w:t>
      </w:r>
      <w:r w:rsidR="00C064F8">
        <w:rPr>
          <w:rFonts w:ascii="Times New Roman" w:hAnsi="Times New Roman" w:cs="Times New Roman"/>
          <w:sz w:val="28"/>
          <w:szCs w:val="28"/>
        </w:rPr>
        <w:t xml:space="preserve">  </w:t>
      </w:r>
      <w:r w:rsidRPr="00B97888">
        <w:rPr>
          <w:rFonts w:ascii="Times New Roman" w:hAnsi="Times New Roman" w:cs="Times New Roman"/>
          <w:sz w:val="28"/>
          <w:szCs w:val="28"/>
        </w:rPr>
        <w:t>услуг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 xml:space="preserve"> и 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 xml:space="preserve">о 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>внесении</w:t>
      </w:r>
      <w:r w:rsidR="00C064F8">
        <w:rPr>
          <w:rFonts w:ascii="Times New Roman" w:hAnsi="Times New Roman" w:cs="Times New Roman"/>
          <w:sz w:val="28"/>
          <w:szCs w:val="28"/>
        </w:rPr>
        <w:t xml:space="preserve">  </w:t>
      </w:r>
      <w:r w:rsidRPr="00B97888">
        <w:rPr>
          <w:rFonts w:ascii="Times New Roman" w:hAnsi="Times New Roman" w:cs="Times New Roman"/>
          <w:sz w:val="28"/>
          <w:szCs w:val="28"/>
        </w:rPr>
        <w:t xml:space="preserve"> 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sz w:val="28"/>
          <w:szCs w:val="28"/>
        </w:rPr>
        <w:t>изменений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 xml:space="preserve"> в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sz w:val="28"/>
          <w:szCs w:val="28"/>
        </w:rPr>
        <w:t xml:space="preserve"> </w:t>
      </w:r>
      <w:r w:rsidR="00C064F8">
        <w:rPr>
          <w:rFonts w:ascii="Times New Roman" w:hAnsi="Times New Roman" w:cs="Times New Roman"/>
          <w:sz w:val="28"/>
          <w:szCs w:val="28"/>
        </w:rPr>
        <w:t xml:space="preserve">  </w:t>
      </w:r>
      <w:r w:rsidRPr="00B97888">
        <w:rPr>
          <w:rFonts w:ascii="Times New Roman" w:hAnsi="Times New Roman" w:cs="Times New Roman"/>
          <w:sz w:val="28"/>
          <w:szCs w:val="28"/>
        </w:rPr>
        <w:t>Правила</w:t>
      </w:r>
      <w:r w:rsidR="00C064F8">
        <w:rPr>
          <w:rFonts w:ascii="Times New Roman" w:hAnsi="Times New Roman" w:cs="Times New Roman"/>
          <w:sz w:val="28"/>
          <w:szCs w:val="28"/>
        </w:rPr>
        <w:t xml:space="preserve">   </w:t>
      </w:r>
      <w:r w:rsidRPr="00B97888">
        <w:rPr>
          <w:rFonts w:ascii="Times New Roman" w:hAnsi="Times New Roman" w:cs="Times New Roman"/>
          <w:sz w:val="28"/>
          <w:szCs w:val="28"/>
        </w:rPr>
        <w:t xml:space="preserve"> подачи и рассмотрения жалоб на решения и действия (бездействие) республиканских органов исполнительной власти и их должностных лиц, государственных гражданских служащих Республики Башкортостан</w:t>
      </w:r>
      <w:r>
        <w:rPr>
          <w:rFonts w:ascii="Times New Roman" w:hAnsi="Times New Roman" w:cs="Times New Roman"/>
          <w:sz w:val="28"/>
          <w:szCs w:val="28"/>
        </w:rPr>
        <w:t>»,</w:t>
      </w:r>
      <w:r w:rsidR="004F2C94" w:rsidRPr="004F2C94">
        <w:t xml:space="preserve"> </w:t>
      </w:r>
      <w:r w:rsidR="004F2C94" w:rsidRPr="004F2C94">
        <w:rPr>
          <w:rFonts w:ascii="Times New Roman" w:hAnsi="Times New Roman" w:cs="Times New Roman"/>
          <w:sz w:val="28"/>
          <w:szCs w:val="28"/>
        </w:rPr>
        <w:t>Постановление</w:t>
      </w:r>
      <w:r w:rsidR="004F2C94">
        <w:rPr>
          <w:rFonts w:ascii="Times New Roman" w:hAnsi="Times New Roman" w:cs="Times New Roman"/>
          <w:sz w:val="28"/>
          <w:szCs w:val="28"/>
        </w:rPr>
        <w:t>м</w:t>
      </w:r>
      <w:r w:rsidR="004F2C94" w:rsidRPr="004F2C94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3D0972" w:rsidRPr="003D0972">
        <w:rPr>
          <w:rFonts w:ascii="Times New Roman" w:hAnsi="Times New Roman" w:cs="Times New Roman"/>
          <w:sz w:val="28"/>
          <w:szCs w:val="28"/>
        </w:rPr>
        <w:t>Республики Башкортостан</w:t>
      </w:r>
      <w:r w:rsidR="004F2C94" w:rsidRPr="004F2C94">
        <w:rPr>
          <w:rFonts w:ascii="Times New Roman" w:hAnsi="Times New Roman" w:cs="Times New Roman"/>
          <w:sz w:val="28"/>
          <w:szCs w:val="28"/>
        </w:rPr>
        <w:t xml:space="preserve"> от 05.08.2025 </w:t>
      </w:r>
      <w:r w:rsidR="003D0972">
        <w:rPr>
          <w:rFonts w:ascii="Times New Roman" w:hAnsi="Times New Roman" w:cs="Times New Roman"/>
          <w:sz w:val="28"/>
          <w:szCs w:val="28"/>
        </w:rPr>
        <w:t>№</w:t>
      </w:r>
      <w:r w:rsidR="004F2C94" w:rsidRPr="004F2C94">
        <w:rPr>
          <w:rFonts w:ascii="Times New Roman" w:hAnsi="Times New Roman" w:cs="Times New Roman"/>
          <w:sz w:val="28"/>
          <w:szCs w:val="28"/>
        </w:rPr>
        <w:t xml:space="preserve"> 385 </w:t>
      </w:r>
      <w:r w:rsidR="003D0972">
        <w:rPr>
          <w:rFonts w:ascii="Times New Roman" w:hAnsi="Times New Roman" w:cs="Times New Roman"/>
          <w:sz w:val="28"/>
          <w:szCs w:val="28"/>
        </w:rPr>
        <w:t>«</w:t>
      </w:r>
      <w:r w:rsidR="004F2C94" w:rsidRPr="004F2C94">
        <w:rPr>
          <w:rFonts w:ascii="Times New Roman" w:hAnsi="Times New Roman" w:cs="Times New Roman"/>
          <w:sz w:val="28"/>
          <w:szCs w:val="28"/>
        </w:rPr>
        <w:t>О внесении изменений в некоторые решения Кабинета Министров Республики Башкортостан и Правительства Республики Башкортостан</w:t>
      </w:r>
      <w:r w:rsidR="003D097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>Администрация Муниципального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>Благовещенский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 xml:space="preserve"> 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>район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 xml:space="preserve"> 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 xml:space="preserve">Республики </w:t>
      </w:r>
      <w:r w:rsidR="00C064F8">
        <w:rPr>
          <w:rFonts w:ascii="Times New Roman" w:hAnsi="Times New Roman" w:cs="Times New Roman"/>
          <w:sz w:val="28"/>
          <w:szCs w:val="28"/>
        </w:rPr>
        <w:t xml:space="preserve"> </w:t>
      </w:r>
      <w:r w:rsidRPr="003E717D">
        <w:rPr>
          <w:rFonts w:ascii="Times New Roman" w:hAnsi="Times New Roman" w:cs="Times New Roman"/>
          <w:sz w:val="28"/>
          <w:szCs w:val="28"/>
        </w:rPr>
        <w:t>Башкортостан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 о с т а н о в л я е т:</w:t>
      </w:r>
    </w:p>
    <w:p w:rsidR="00B97888" w:rsidRPr="00B97888" w:rsidRDefault="00B97888" w:rsidP="00B97888">
      <w:pPr>
        <w:pStyle w:val="ConsPlusNormal"/>
        <w:numPr>
          <w:ilvl w:val="0"/>
          <w:numId w:val="7"/>
        </w:numPr>
        <w:tabs>
          <w:tab w:val="left" w:pos="426"/>
          <w:tab w:val="left" w:pos="851"/>
        </w:tabs>
        <w:spacing w:line="240" w:lineRule="atLeast"/>
        <w:ind w:left="0" w:firstLine="71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Внести в </w:t>
      </w:r>
      <w:r w:rsidRPr="003B7D12">
        <w:rPr>
          <w:rFonts w:ascii="Times New Roman" w:hAnsi="Times New Roman" w:cs="Times New Roman"/>
          <w:bCs/>
          <w:sz w:val="28"/>
          <w:szCs w:val="28"/>
        </w:rPr>
        <w:t>постановление Администрации</w:t>
      </w:r>
      <w:r w:rsidR="00653600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Иликовский сельсовет муниципального района Благовещенский район </w:t>
      </w:r>
      <w:r w:rsidRPr="003B7D12">
        <w:rPr>
          <w:rFonts w:ascii="Times New Roman" w:hAnsi="Times New Roman" w:cs="Times New Roman"/>
          <w:bCs/>
          <w:sz w:val="28"/>
          <w:szCs w:val="28"/>
        </w:rPr>
        <w:t xml:space="preserve"> Республики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D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3B7D12">
        <w:rPr>
          <w:rFonts w:ascii="Times New Roman" w:hAnsi="Times New Roman" w:cs="Times New Roman"/>
          <w:bCs/>
          <w:sz w:val="28"/>
          <w:szCs w:val="28"/>
        </w:rPr>
        <w:t>Башкортостан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3B7D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>№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600">
        <w:rPr>
          <w:rFonts w:ascii="Times New Roman" w:hAnsi="Times New Roman" w:cs="Times New Roman"/>
          <w:bCs/>
          <w:sz w:val="28"/>
          <w:szCs w:val="28"/>
        </w:rPr>
        <w:t>61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53600">
        <w:rPr>
          <w:rFonts w:ascii="Times New Roman" w:hAnsi="Times New Roman" w:cs="Times New Roman"/>
          <w:bCs/>
          <w:sz w:val="28"/>
          <w:szCs w:val="28"/>
        </w:rPr>
        <w:t>22</w:t>
      </w:r>
      <w:r w:rsidRPr="00B97888">
        <w:rPr>
          <w:rFonts w:ascii="Times New Roman" w:hAnsi="Times New Roman" w:cs="Times New Roman"/>
          <w:bCs/>
          <w:sz w:val="28"/>
          <w:szCs w:val="28"/>
        </w:rPr>
        <w:t xml:space="preserve">.05.2025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>«О разработке и утверждении административных регламентов предоставления муниципальных услуг</w:t>
      </w:r>
      <w:r w:rsidRPr="00B97888">
        <w:rPr>
          <w:rFonts w:ascii="Times New Roman" w:hAnsi="Times New Roman" w:cs="Times New Roman"/>
          <w:sz w:val="28"/>
          <w:szCs w:val="28"/>
        </w:rPr>
        <w:t>» следующие изменения:</w:t>
      </w:r>
    </w:p>
    <w:p w:rsidR="00B97888" w:rsidRDefault="00B97888" w:rsidP="003D0972">
      <w:pPr>
        <w:pStyle w:val="ConsPlusNormal"/>
        <w:tabs>
          <w:tab w:val="left" w:pos="0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1.1. приложение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№ 1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постановлению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042A">
        <w:rPr>
          <w:rFonts w:ascii="Times New Roman" w:hAnsi="Times New Roman" w:cs="Times New Roman"/>
          <w:bCs/>
          <w:sz w:val="28"/>
          <w:szCs w:val="28"/>
        </w:rPr>
        <w:t>61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A2042A">
        <w:rPr>
          <w:rFonts w:ascii="Times New Roman" w:hAnsi="Times New Roman" w:cs="Times New Roman"/>
          <w:bCs/>
          <w:sz w:val="28"/>
          <w:szCs w:val="28"/>
        </w:rPr>
        <w:t>22</w:t>
      </w:r>
      <w:r w:rsidRPr="00B97888">
        <w:rPr>
          <w:rFonts w:ascii="Times New Roman" w:hAnsi="Times New Roman" w:cs="Times New Roman"/>
          <w:bCs/>
          <w:sz w:val="28"/>
          <w:szCs w:val="28"/>
        </w:rPr>
        <w:t>.05.2025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B97888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изложить в новой редакции согласно </w:t>
      </w:r>
      <w:r w:rsidR="00AC33C4">
        <w:rPr>
          <w:rFonts w:ascii="Times New Roman" w:hAnsi="Times New Roman" w:cs="Times New Roman"/>
          <w:bCs/>
          <w:sz w:val="28"/>
          <w:szCs w:val="28"/>
        </w:rPr>
        <w:t>приложению № 1 к данному постановлению;</w:t>
      </w:r>
    </w:p>
    <w:p w:rsidR="00B97888" w:rsidRDefault="00B97888" w:rsidP="003D0972">
      <w:pPr>
        <w:pStyle w:val="ConsPlusNormal"/>
        <w:tabs>
          <w:tab w:val="left" w:pos="0"/>
          <w:tab w:val="left" w:pos="851"/>
        </w:tabs>
        <w:spacing w:line="240" w:lineRule="atLeast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1.2</w:t>
      </w:r>
      <w:r w:rsidR="00C064F8">
        <w:rPr>
          <w:rFonts w:ascii="Times New Roman" w:hAnsi="Times New Roman" w:cs="Times New Roman"/>
          <w:bCs/>
          <w:sz w:val="28"/>
          <w:szCs w:val="28"/>
        </w:rPr>
        <w:t>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приложение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C33C4">
        <w:rPr>
          <w:rFonts w:ascii="Times New Roman" w:hAnsi="Times New Roman" w:cs="Times New Roman"/>
          <w:bCs/>
          <w:sz w:val="28"/>
          <w:szCs w:val="28"/>
        </w:rPr>
        <w:t>2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 к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постановлению 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A2042A">
        <w:rPr>
          <w:rFonts w:ascii="Times New Roman" w:hAnsi="Times New Roman" w:cs="Times New Roman"/>
          <w:bCs/>
          <w:sz w:val="28"/>
          <w:szCs w:val="28"/>
        </w:rPr>
        <w:t>61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042A">
        <w:rPr>
          <w:rFonts w:ascii="Times New Roman" w:hAnsi="Times New Roman" w:cs="Times New Roman"/>
          <w:bCs/>
          <w:sz w:val="28"/>
          <w:szCs w:val="28"/>
        </w:rPr>
        <w:t>22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>.05.2025</w:t>
      </w:r>
      <w:r w:rsidR="00C064F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 изложить в новой редакции согласно приложению № </w:t>
      </w:r>
      <w:r w:rsidR="00AC33C4">
        <w:rPr>
          <w:rFonts w:ascii="Times New Roman" w:hAnsi="Times New Roman" w:cs="Times New Roman"/>
          <w:bCs/>
          <w:sz w:val="28"/>
          <w:szCs w:val="28"/>
        </w:rPr>
        <w:t>2</w:t>
      </w:r>
      <w:r w:rsidR="00AC33C4" w:rsidRPr="00AC33C4">
        <w:rPr>
          <w:rFonts w:ascii="Times New Roman" w:hAnsi="Times New Roman" w:cs="Times New Roman"/>
          <w:bCs/>
          <w:sz w:val="28"/>
          <w:szCs w:val="28"/>
        </w:rPr>
        <w:t xml:space="preserve"> к данному постановлению</w:t>
      </w:r>
      <w:r w:rsidR="00AC33C4">
        <w:rPr>
          <w:rFonts w:ascii="Times New Roman" w:hAnsi="Times New Roman" w:cs="Times New Roman"/>
          <w:bCs/>
          <w:sz w:val="28"/>
          <w:szCs w:val="28"/>
        </w:rPr>
        <w:t>.</w:t>
      </w:r>
    </w:p>
    <w:p w:rsidR="00A2042A" w:rsidRDefault="00A2042A" w:rsidP="00A2042A">
      <w:pPr>
        <w:pStyle w:val="ConsPlusNormal"/>
        <w:numPr>
          <w:ilvl w:val="0"/>
          <w:numId w:val="8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D0E67"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Pr="00CD0E67">
        <w:rPr>
          <w:rFonts w:ascii="Times New Roman" w:eastAsia="Calibri" w:hAnsi="Times New Roman" w:cs="Times New Roman"/>
          <w:sz w:val="28"/>
          <w:szCs w:val="28"/>
          <w:lang w:val="be-BY" w:eastAsia="en-US"/>
        </w:rPr>
        <w:t>азместить настоящее постановление на официальном сайте Администрации сельского поселения Иликовский сельсовет муниципального района Благовещенский район Республики Башкортостан в сети “Интернет”.</w:t>
      </w:r>
    </w:p>
    <w:p w:rsidR="00B97888" w:rsidRPr="00A2042A" w:rsidRDefault="00B97888" w:rsidP="00A2042A">
      <w:pPr>
        <w:pStyle w:val="ConsPlusNormal"/>
        <w:numPr>
          <w:ilvl w:val="0"/>
          <w:numId w:val="8"/>
        </w:numPr>
        <w:ind w:left="0"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2042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A2042A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C064F8" w:rsidRDefault="00C064F8" w:rsidP="00C064F8">
      <w:pPr>
        <w:pStyle w:val="a3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64F8" w:rsidRPr="003E717D" w:rsidRDefault="00C064F8" w:rsidP="00C064F8">
      <w:pPr>
        <w:pStyle w:val="a3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C064F8" w:rsidRPr="0066511A" w:rsidRDefault="00B97888" w:rsidP="0066511A">
      <w:pPr>
        <w:pStyle w:val="a3"/>
        <w:tabs>
          <w:tab w:val="left" w:pos="1080"/>
        </w:tabs>
        <w:spacing w:after="0" w:line="24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E717D">
        <w:rPr>
          <w:rFonts w:ascii="Times New Roman" w:hAnsi="Times New Roman" w:cs="Times New Roman"/>
          <w:sz w:val="28"/>
          <w:szCs w:val="28"/>
        </w:rPr>
        <w:t xml:space="preserve">Глава                                                                        </w:t>
      </w:r>
      <w:r w:rsidR="00AC33C4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A2042A">
        <w:rPr>
          <w:rFonts w:ascii="Times New Roman" w:hAnsi="Times New Roman" w:cs="Times New Roman"/>
          <w:sz w:val="28"/>
          <w:szCs w:val="28"/>
        </w:rPr>
        <w:t>Д.З. Батршин</w:t>
      </w:r>
      <w:bookmarkStart w:id="1" w:name="P42"/>
      <w:bookmarkEnd w:id="1"/>
    </w:p>
    <w:p w:rsidR="0066511A" w:rsidRDefault="0066511A" w:rsidP="00173319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_Hlk207187092"/>
    </w:p>
    <w:p w:rsidR="00173319" w:rsidRPr="0066511A" w:rsidRDefault="00173319" w:rsidP="00173319">
      <w:pPr>
        <w:pStyle w:val="ConsPlusNormal"/>
        <w:ind w:left="5103"/>
        <w:outlineLvl w:val="0"/>
        <w:rPr>
          <w:rFonts w:ascii="Times New Roman" w:hAnsi="Times New Roman" w:cs="Times New Roman"/>
          <w:sz w:val="24"/>
          <w:szCs w:val="24"/>
        </w:rPr>
      </w:pPr>
      <w:r w:rsidRPr="0066511A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173319" w:rsidRPr="0066511A" w:rsidRDefault="00173319" w:rsidP="00173319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66511A">
        <w:rPr>
          <w:rFonts w:ascii="Times New Roman" w:hAnsi="Times New Roman" w:cs="Times New Roman"/>
          <w:sz w:val="24"/>
          <w:szCs w:val="24"/>
        </w:rPr>
        <w:t xml:space="preserve">к постановлению Администрации </w:t>
      </w:r>
      <w:r w:rsidR="00A2042A" w:rsidRPr="0066511A">
        <w:rPr>
          <w:rFonts w:ascii="Times New Roman" w:hAnsi="Times New Roman" w:cs="Times New Roman"/>
          <w:sz w:val="24"/>
          <w:szCs w:val="24"/>
        </w:rPr>
        <w:t>сельского поселения Иликовский сельсовет м</w:t>
      </w:r>
      <w:r w:rsidRPr="0066511A">
        <w:rPr>
          <w:rFonts w:ascii="Times New Roman" w:hAnsi="Times New Roman" w:cs="Times New Roman"/>
          <w:sz w:val="24"/>
          <w:szCs w:val="24"/>
        </w:rPr>
        <w:t xml:space="preserve">униципального района Благовещенский район </w:t>
      </w:r>
    </w:p>
    <w:p w:rsidR="00173319" w:rsidRPr="0066511A" w:rsidRDefault="00173319" w:rsidP="00173319">
      <w:pPr>
        <w:pStyle w:val="ConsPlusNormal"/>
        <w:ind w:left="5103"/>
        <w:rPr>
          <w:rFonts w:ascii="Times New Roman" w:hAnsi="Times New Roman" w:cs="Times New Roman"/>
          <w:sz w:val="24"/>
          <w:szCs w:val="24"/>
        </w:rPr>
      </w:pPr>
      <w:r w:rsidRPr="0066511A">
        <w:rPr>
          <w:rFonts w:ascii="Times New Roman" w:hAnsi="Times New Roman" w:cs="Times New Roman"/>
          <w:sz w:val="24"/>
          <w:szCs w:val="24"/>
        </w:rPr>
        <w:t>Республики Башкортостан</w:t>
      </w:r>
    </w:p>
    <w:p w:rsidR="00173319" w:rsidRPr="0066511A" w:rsidRDefault="00173319" w:rsidP="0017331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66511A">
        <w:rPr>
          <w:rFonts w:ascii="Times New Roman" w:hAnsi="Times New Roman" w:cs="Times New Roman"/>
          <w:sz w:val="24"/>
          <w:szCs w:val="24"/>
        </w:rPr>
        <w:t xml:space="preserve">от </w:t>
      </w:r>
      <w:r w:rsidR="0066511A" w:rsidRPr="0066511A">
        <w:rPr>
          <w:rFonts w:ascii="Times New Roman" w:hAnsi="Times New Roman" w:cs="Times New Roman"/>
          <w:sz w:val="24"/>
          <w:szCs w:val="24"/>
        </w:rPr>
        <w:t>03 октября</w:t>
      </w:r>
      <w:r w:rsidRPr="0066511A">
        <w:rPr>
          <w:rFonts w:ascii="Times New Roman" w:hAnsi="Times New Roman" w:cs="Times New Roman"/>
          <w:sz w:val="24"/>
          <w:szCs w:val="24"/>
        </w:rPr>
        <w:t xml:space="preserve"> № </w:t>
      </w:r>
      <w:r w:rsidR="0066511A" w:rsidRPr="0066511A">
        <w:rPr>
          <w:rFonts w:ascii="Times New Roman" w:hAnsi="Times New Roman" w:cs="Times New Roman"/>
          <w:sz w:val="24"/>
          <w:szCs w:val="24"/>
        </w:rPr>
        <w:t>91</w:t>
      </w:r>
    </w:p>
    <w:bookmarkEnd w:id="2"/>
    <w:p w:rsidR="00173319" w:rsidRDefault="00173319" w:rsidP="0017331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:rsidR="00173319" w:rsidRDefault="00173319" w:rsidP="0017331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:rsidR="005725AB" w:rsidRPr="009D04FB" w:rsidRDefault="005725AB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9D04F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</w:t>
      </w:r>
      <w:r w:rsidR="00AC33C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орядок</w:t>
      </w:r>
    </w:p>
    <w:p w:rsidR="005725AB" w:rsidRPr="009D04FB" w:rsidRDefault="00D96F18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разработки и утверждения административных регламентов</w:t>
      </w:r>
    </w:p>
    <w:p w:rsidR="005725AB" w:rsidRPr="009D04FB" w:rsidRDefault="00D96F18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предоставления </w:t>
      </w:r>
      <w:r w:rsid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ных услуг</w:t>
      </w:r>
    </w:p>
    <w:p w:rsidR="005725AB" w:rsidRPr="00D96F18" w:rsidRDefault="005725AB" w:rsidP="005725AB">
      <w:pPr>
        <w:widowControl w:val="0"/>
        <w:autoSpaceDE w:val="0"/>
        <w:autoSpaceDN w:val="0"/>
        <w:spacing w:after="1" w:line="240" w:lineRule="auto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5725AB" w:rsidRPr="009D04FB" w:rsidRDefault="005725AB" w:rsidP="005725A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9D04F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I. Общие положения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:rsidR="005725AB" w:rsidRPr="005725AB" w:rsidRDefault="00965246" w:rsidP="00815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1. </w:t>
      </w:r>
      <w:r w:rsidR="00E6562C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Настоящий Порядок определяет требования к разработке и утверждению Администрацией</w:t>
      </w:r>
      <w:r w:rsidR="0079324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сельского поселения Иликовский сельсовет</w:t>
      </w:r>
      <w:r w:rsidR="00E6562C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79324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</w:t>
      </w:r>
      <w:r w:rsidR="00E6562C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униципального района Благовещенский район Республики Башкортостан (далее – Администрация) административных регламентов предоставления муниципальных услуг (далее - административные регламенты).</w:t>
      </w:r>
    </w:p>
    <w:p w:rsidR="005725AB" w:rsidRPr="005725AB" w:rsidRDefault="005725AB" w:rsidP="00815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2. </w:t>
      </w:r>
      <w:r w:rsidR="00E6562C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Административный регламент разрабатывается структурным подразделением Администрации, к сфере деятельности которого относится исполнение конкретного полномочия по предоставлению муниципальной услуги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815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 случае</w:t>
      </w:r>
      <w:r w:rsidR="0096524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если полномочия по предоставлению </w:t>
      </w:r>
      <w:r w:rsid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возложены на </w:t>
      </w:r>
      <w:r w:rsid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муниципальное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учреждение, административный регламент разрабатывается </w:t>
      </w:r>
      <w:r w:rsidR="00945F63" w:rsidRP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соответствующим муниципальным учреждением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 утверждается </w:t>
      </w:r>
      <w:r w:rsidR="00945F63" w:rsidRP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Администрацией </w:t>
      </w:r>
      <w:r w:rsidR="0079324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сельского поселения Иликовский сельсовет</w:t>
      </w:r>
      <w:r w:rsidR="00793242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79324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</w:t>
      </w:r>
      <w:r w:rsidR="00945F63" w:rsidRP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униципального района Благовещенский район Республики Башкортостан</w:t>
      </w:r>
      <w:r w:rsid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945F63" w:rsidRP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осуществляющим функции и полномочия учредителя такого учреждения.</w:t>
      </w:r>
      <w:bookmarkStart w:id="3" w:name="P53"/>
      <w:bookmarkEnd w:id="3"/>
    </w:p>
    <w:p w:rsidR="005725AB" w:rsidRPr="005725AB" w:rsidRDefault="005725AB" w:rsidP="00815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3.</w:t>
      </w:r>
      <w:r w:rsidR="003D097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Административные регламенты разрабатываются в соответствии с федеральными законами, законами Республики Башкортостан, нормативными правовыми актами Президента Российской Федерации, Главы Республики Башкортостан, Правительства Российской Федерации, Правительства Республики Башкортостан, иными нормативными правовыми актами, а также в соответствии с единым стандартом предоставления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(при его наличии) после публикации сведений о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услуге в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государственной информационной системе, обеспечивающей ведение реестра государственных </w:t>
      </w:r>
      <w:r w:rsidR="007B7137">
        <w:rPr>
          <w:rFonts w:ascii="Times New Roman" w:hAnsi="Times New Roman" w:cs="Times New Roman"/>
          <w:color w:val="000000" w:themeColor="text1"/>
          <w:sz w:val="30"/>
          <w:szCs w:val="30"/>
        </w:rPr>
        <w:t>и муниципальных</w:t>
      </w:r>
      <w:r w:rsidR="0064780E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услуг Республики Башкортостан в электронной форме (далее </w:t>
      </w:r>
      <w:r w:rsidR="00815C3D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реестр услуг).</w:t>
      </w:r>
    </w:p>
    <w:p w:rsidR="005725AB" w:rsidRPr="005725AB" w:rsidRDefault="00965246" w:rsidP="00815C3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случае,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нормативным правовым актом, устанавливающим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конкретное полномочие органа, предоставляющего </w:t>
      </w:r>
      <w:r w:rsid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предусмотрено принятие отдельного нормативного правового акта, устанавливающего порядок осуществления такого полномочия, наряду с разработкой этого нормативного правового акта подлежит утверждению административный регламент предоставления соответствующей </w:t>
      </w:r>
      <w:r w:rsid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услуги. При этом указанным порядком осуществления полномочия, утвержденным нормативным правовым актом </w:t>
      </w:r>
      <w:r w:rsidR="00945F6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Администрации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не регулируются вопросы, относящиеся к предмету регулирования административного регламента в соответствии с настоящими Правилами.</w:t>
      </w:r>
    </w:p>
    <w:p w:rsid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Реализация органами местного самоуправления отдельных государственных полномочий Республи</w:t>
      </w:r>
      <w:r w:rsidR="00F6284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ки Башкортостан, переданных им Законом Республики Башкортостан </w:t>
      </w:r>
      <w:r w:rsidR="009322A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 наделении органов местного самоуправления отдельными государственными полно</w:t>
      </w:r>
      <w:r w:rsidR="00F6284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мочиями Республики Башкортостан</w:t>
      </w:r>
      <w:r w:rsidR="0017750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с предоставлением субвенций из бюджета Республики Башкортостан, осуществляется в порядке, установленном административным регламентом, утвержденным соответствующим исполнительным органом Республики Башкортостан, уполномоченным осуществлять контроль за исполнением органами местного самоуправления переданных государственных полном</w:t>
      </w:r>
      <w:r w:rsidR="00F6284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очий, если иное не установлено Законом Республики Башкортостан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 наделении органов местного самоуправления отдельными государственными полно</w:t>
      </w:r>
      <w:r w:rsidR="00F6284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мочиями Республики Башкортостан</w:t>
      </w:r>
      <w:r w:rsidR="009322A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945F63" w:rsidRPr="007D5E03" w:rsidRDefault="009322A7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D5E03">
        <w:rPr>
          <w:rFonts w:ascii="Times New Roman" w:eastAsiaTheme="minorEastAsia" w:hAnsi="Times New Roman" w:cs="Times New Roman"/>
          <w:sz w:val="30"/>
          <w:szCs w:val="30"/>
          <w:lang w:eastAsia="ru-RU"/>
        </w:rPr>
        <w:t>Реализация</w:t>
      </w:r>
      <w:r w:rsidR="00945F63" w:rsidRPr="007D5E0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органами местного самоуправления муниципального района Благовещенский район Республики Башкортостан отдельных полномочий городского или сельских поселений, входящ</w:t>
      </w:r>
      <w:r w:rsidR="008C1C19" w:rsidRPr="007D5E03">
        <w:rPr>
          <w:rFonts w:ascii="Times New Roman" w:eastAsiaTheme="minorEastAsia" w:hAnsi="Times New Roman" w:cs="Times New Roman"/>
          <w:sz w:val="30"/>
          <w:szCs w:val="30"/>
          <w:lang w:eastAsia="ru-RU"/>
        </w:rPr>
        <w:t>их</w:t>
      </w:r>
      <w:r w:rsidR="00945F63" w:rsidRPr="007D5E0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в состав муниципального района Благовещенский район Республики Башкортостан, переданных им на основании Соглашения, осуществляется в порядке, установленном административным регламентом, утвержденным нормативным правовым актом Администрации Муниципального района Благовещенский район Республики Башкортостан.</w:t>
      </w:r>
    </w:p>
    <w:p w:rsidR="005725AB" w:rsidRPr="007D5E03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30"/>
          <w:szCs w:val="30"/>
          <w:lang w:eastAsia="ru-RU"/>
        </w:rPr>
      </w:pPr>
      <w:r w:rsidRPr="007D5E0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4. Разработка, согласование, проведение экспертизы и утверждение проектов административных регламентов осуществляются органами, предоставляющими </w:t>
      </w:r>
      <w:r w:rsidR="00825D81" w:rsidRPr="007D5E03">
        <w:rPr>
          <w:rFonts w:ascii="Times New Roman" w:eastAsiaTheme="minorEastAsia" w:hAnsi="Times New Roman" w:cs="Times New Roman"/>
          <w:sz w:val="30"/>
          <w:szCs w:val="30"/>
          <w:lang w:eastAsia="ru-RU"/>
        </w:rPr>
        <w:t>муниципальные</w:t>
      </w:r>
      <w:r w:rsidRPr="007D5E0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 услуг</w:t>
      </w:r>
      <w:r w:rsidR="00825D81" w:rsidRPr="007D5E03">
        <w:rPr>
          <w:rFonts w:ascii="Times New Roman" w:eastAsiaTheme="minorEastAsia" w:hAnsi="Times New Roman" w:cs="Times New Roman"/>
          <w:sz w:val="30"/>
          <w:szCs w:val="30"/>
          <w:lang w:eastAsia="ru-RU"/>
        </w:rPr>
        <w:t>и и структурными подразделениями Администрации</w:t>
      </w:r>
      <w:r w:rsidRPr="007D5E03">
        <w:rPr>
          <w:rFonts w:ascii="Times New Roman" w:eastAsiaTheme="minorEastAsia" w:hAnsi="Times New Roman" w:cs="Times New Roman"/>
          <w:sz w:val="30"/>
          <w:szCs w:val="30"/>
          <w:lang w:eastAsia="ru-RU"/>
        </w:rPr>
        <w:t xml:space="preserve">, уполномоченными на согласование и проведение экспертизы, с использованием программно-технических средств реестра услуг. 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4" w:name="P60"/>
      <w:bookmarkEnd w:id="4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5. Разработка административных регламентов включает следующие этапы: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5" w:name="P61"/>
      <w:bookmarkEnd w:id="5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внесение в реестр услуг органами, предоставляющими </w:t>
      </w:r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муниципальн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ые услуги, сведений о </w:t>
      </w:r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6" w:name="P64"/>
      <w:bookmarkEnd w:id="6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б) автоматическое формирование из сведений, указанных в </w:t>
      </w:r>
      <w:hyperlink w:anchor="P61">
        <w:r w:rsidR="005603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825D81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а</w:t>
        </w:r>
      </w:hyperlink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пункта, проекта административного регламента в соответствии с требованиями к структуре и содержанию административных регламентов, установленными </w:t>
      </w:r>
      <w:hyperlink w:anchor="P75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разделом II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7" w:name="P66"/>
      <w:bookmarkEnd w:id="7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анализ, доработка (при необходимости) органом, предоставляющим </w:t>
      </w:r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проекта административного регламента, сформированного в соответствии с </w:t>
      </w:r>
      <w:hyperlink w:anchor="P64">
        <w:r w:rsidR="005603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подпунктом </w:t>
        </w:r>
        <w:r w:rsidR="00825D81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б</w:t>
        </w:r>
      </w:hyperlink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пункта, и его загрузка в реестр услуг;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проведение в отношении проекта административного регламента, сформированного в соответствии с </w:t>
      </w:r>
      <w:hyperlink w:anchor="P66">
        <w:r w:rsidR="005603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подпунктом </w:t>
        </w:r>
        <w:r w:rsidR="00825D81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в</w:t>
        </w:r>
      </w:hyperlink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пункта, процедур, предусмотренных </w:t>
      </w:r>
      <w:hyperlink w:anchor="P249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разделами III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8" w:name="P71"/>
      <w:bookmarkEnd w:id="8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6. При разработке административных регламентов органы, предоставляющие </w:t>
      </w:r>
      <w:r w:rsidR="00825D8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ные услуги, предусматривают оптимизацию (повышение качества) предоставления </w:t>
      </w:r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ных услуг, в том числе возможность предоставления </w:t>
      </w:r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упреждающем (проактивном) режиме, многоканальность и экстерриториальность получения </w:t>
      </w:r>
      <w:bookmarkStart w:id="9" w:name="_Hlk207180128"/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bookmarkEnd w:id="9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ных услуг, устранение избыточных логически обособленных последовательностей административных действий при предоставлении </w:t>
      </w:r>
      <w:r w:rsidR="00CF6564" w:rsidRP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(далее </w:t>
      </w:r>
      <w:r w:rsidR="00815C3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административные процедуры) и сроков их осуществления, а также документов и (или) информации, требуемых для получения </w:t>
      </w:r>
      <w:r w:rsidR="00CF6564" w:rsidRP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внедрение реестровой модели предоставления </w:t>
      </w:r>
      <w:r w:rsidR="00CF6564" w:rsidRP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ных услуг, а также внедрение иных принципов предоставления </w:t>
      </w:r>
      <w:r w:rsidR="00CF6564" w:rsidRP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B476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ых услуг, предусмотренных Федеральным </w:t>
      </w:r>
      <w:hyperlink r:id="rId9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законом</w:t>
        </w:r>
      </w:hyperlink>
      <w:r w:rsidR="005603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Об организации предоставления госуда</w:t>
      </w:r>
      <w:r w:rsidR="0056033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рственных и муниципальных услуг</w:t>
      </w:r>
      <w:r w:rsidR="00CF656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Default="005725AB" w:rsidP="00572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7. Наименование административных регламентов определяется органами, предоставляющими </w:t>
      </w:r>
      <w:r w:rsidR="00CF6564" w:rsidRPr="00CF6564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ные услуги, с учетом формулировки наименования </w:t>
      </w:r>
      <w:r w:rsidR="00CF6564" w:rsidRPr="00CF6564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 в </w:t>
      </w:r>
      <w:r w:rsidR="00CF6564" w:rsidRPr="00CF6564">
        <w:rPr>
          <w:rFonts w:ascii="Times New Roman" w:hAnsi="Times New Roman" w:cs="Times New Roman"/>
          <w:color w:val="000000" w:themeColor="text1"/>
          <w:sz w:val="30"/>
          <w:szCs w:val="30"/>
        </w:rPr>
        <w:t>Перечень муниципальных услуг, утвержденный постановлением Администрации</w:t>
      </w:r>
      <w:r w:rsidR="00CF656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(далее – Перечень)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236F7D" w:rsidRPr="005725AB" w:rsidRDefault="00236F7D" w:rsidP="005725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:rsidR="005725AB" w:rsidRPr="00D96F18" w:rsidRDefault="005725AB" w:rsidP="005725A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0" w:name="P75"/>
      <w:bookmarkEnd w:id="10"/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II. Требования к структуре</w:t>
      </w:r>
    </w:p>
    <w:p w:rsidR="005725AB" w:rsidRPr="00D96F18" w:rsidRDefault="005725AB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 содержанию административных регламентов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8. В административный регламент включаются следующие разделы: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общие положения;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стандарт предоставления </w:t>
      </w:r>
      <w:bookmarkStart w:id="11" w:name="_Hlk207180427"/>
      <w:r w:rsid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bookmarkEnd w:id="11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2" w:name="P81"/>
      <w:bookmarkEnd w:id="12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состав, последовательность и сроки выполнения административных процедур (подразделы, содержащие описание каждой административной процедуры, включаются в указанный раздел в случаях, если при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предоставлении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предусмотрено осуществление административной процедуры, в рамках которой проводится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либо административной процедуры, предполагающей осуществляемое после принятия решения о предоставлении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распределение в отношении заявителя ограниченного ресурса (в том числе земельных участков, радиочастот, квот), либо административной процедуры получения дополнительных сведений от заявителя, либо административной процедуры приостановления предоставления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повторение которой в рамках предоставления одной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допускается 2 и более раза);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способы информирования заявителя об изменении статуса рассмотрения запроса о предоставлении </w:t>
      </w:r>
      <w:r w:rsidR="00681DA9" w:rsidRPr="00681DA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:rsidR="005725AB" w:rsidRPr="005725AB" w:rsidRDefault="0056033F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9. В раздел </w:t>
      </w:r>
      <w:r w:rsid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72704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Общие положения</w:t>
      </w:r>
      <w:r w:rsid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предмет регулирования административного регламента;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круг заявителей;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требование предоставления заявителю </w:t>
      </w:r>
      <w:r w:rsidR="007A2C6A" w:rsidRP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соответствии с категориями (признаками) заявителей, сведения о кото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рых размещаются в реестре услуг</w:t>
      </w:r>
      <w:r w:rsidR="00815C3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712714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10. Раздел </w:t>
      </w:r>
      <w:r w:rsid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Стандарт предос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тавления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состоит из следующих подразделов: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наименование </w:t>
      </w:r>
      <w:r w:rsidR="007A2C6A" w:rsidRPr="007A2C6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наименование органа, предоставляющего </w:t>
      </w:r>
      <w:r w:rsidR="001F2A95" w:rsidRPr="001F2A9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результат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срок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д) размер платы, взимаемой с заявителя при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и способы ее взимания;</w:t>
      </w:r>
    </w:p>
    <w:p w:rsidR="00727044" w:rsidRDefault="005725AB" w:rsidP="007270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е) максимальный срок ожидания в очереди при подаче заявителем запроса о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при получении результата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(подраздел включается в административный регламент в случае обращения заявителя непосредственно в орган, предоставляющий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или </w:t>
      </w:r>
      <w:r w:rsidR="00944D8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Республиканское государственное автономное учреждение Многофункциональный центр предоставления государственных и муниципальных услуг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(далее – многофункциональный центр));</w:t>
      </w:r>
    </w:p>
    <w:p w:rsidR="00727044" w:rsidRDefault="005725AB" w:rsidP="002073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ж) срок регистрации запроса заявителя о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727044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з) требования к помещениям, в которых предоставляется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ная услуга (подраздел включается в административный регламент в случае обращения заявителя непосредственно в орган, предоставляющий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или многофункциональный центр);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и) показатели доступности и качества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к) иные требования к предоставлению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л) исчерпывающий перечень документов, необходимых для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м) исчерпывающий перечень оснований для отказа в приеме запроса о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и исчерпывающий перечень оснований для приостановления предоставления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или для отказа в предоставлении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:rsidR="00712714" w:rsidRDefault="00712714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11. Подраздел </w:t>
      </w:r>
      <w:r w:rsid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Наименование органа, предоставляющего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3243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</w:t>
      </w:r>
      <w:r w:rsid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полное наименование органа (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ного учреждения), предоставляющего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услугу.</w:t>
      </w:r>
    </w:p>
    <w:p w:rsidR="005725AB" w:rsidRPr="005725AB" w:rsidRDefault="00712714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12. Подраздел </w:t>
      </w:r>
      <w:r w:rsid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Результат предос</w:t>
      </w:r>
      <w:r w:rsidR="003243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тавления </w:t>
      </w:r>
      <w:r w:rsidR="00D859BF" w:rsidRP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3243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D859B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наименование результата (результатов)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с указанием формы его предоставления, если результатом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является документ;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наименование информационной системы (</w:t>
      </w:r>
      <w:r w:rsidR="0076231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наличии), в которой фиксирую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тся реестровая запись (в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результатом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является реестровая запись) или указание на отсутствие необходимости формирования реестровой записи;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перечень способов получения результата (результатов)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:rsidR="005725AB" w:rsidRPr="005725AB" w:rsidRDefault="00C911E6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13. Подраздел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Срок предос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сведения о максимальном сроке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который исчисляет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ся со дня регистрации запроса,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документов и (или) информации, необходимых для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с учетом категории (признаков) заявителя и способа подачи указанного запроса.</w:t>
      </w:r>
    </w:p>
    <w:p w:rsidR="005725AB" w:rsidRPr="005725AB" w:rsidRDefault="00712714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14. Подраздел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Исчерпывающий перечень оснований для отказа в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приеме запроса о предоставлении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и исчерпывающий перечень оснований для приостановления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или для отказа в предос</w:t>
      </w:r>
      <w:r w:rsidR="009F5CD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тавлении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9F5CD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3" w:name="P121"/>
      <w:bookmarkEnd w:id="13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оснований для отказа в приеме запроса о предоставлении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перечень оснований для приостановления предоставления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4" w:name="P123"/>
      <w:bookmarkEnd w:id="14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перечень оснований для отказа в предоставлении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71271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г) сведения о приведении в приложении к администр</w:t>
      </w:r>
      <w:r w:rsidR="009F3E3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ативному регламенту, указанном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 </w:t>
      </w:r>
      <w:hyperlink w:anchor="P227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пункте 34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оснований, предусмотренных </w:t>
      </w:r>
      <w:r w:rsidR="009F3E3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подпунктами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7E290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7E290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-</w:t>
      </w:r>
      <w:hyperlink w:anchor="P123">
        <w:r w:rsidR="006A4EC6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«в»</w:t>
        </w:r>
      </w:hyperlink>
      <w:r w:rsidR="007E2902" w:rsidRPr="007E290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настоящего пункта, с учетом категории (признаков) заявителя (при наличии таких оснований).</w:t>
      </w:r>
    </w:p>
    <w:p w:rsidR="005725AB" w:rsidRPr="005725AB" w:rsidRDefault="007E2902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15. В подраздел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Размер платы, взимаемой с заявителя при предоставлении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</w:t>
      </w:r>
      <w:r w:rsidR="006946E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й услуги, и способы ее взимания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сведения о размещении в федеральной государственной </w:t>
      </w:r>
      <w:r w:rsidR="00E21B2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информационной системе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Единый портал государственных </w:t>
      </w:r>
      <w:r w:rsidR="006946E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 муниципальных услуг (функций)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государс</w:t>
      </w:r>
      <w:r w:rsidR="00E21B2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твенной информационной системе 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Портал государственных и муниципальных услуг (ф</w:t>
      </w:r>
      <w:r w:rsidR="00E21B2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ункций) Республики Башкортостан</w:t>
      </w:r>
      <w:r w:rsid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(далее соответственно </w:t>
      </w:r>
      <w:r w:rsidR="00815C3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ЕПГУ, РПГУ) информации о размере государственной пошлины или иной платы, взимаемой за предоставление </w:t>
      </w:r>
      <w:r w:rsidR="006A4EC6" w:rsidRPr="006A4EC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порядок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</w:t>
      </w:r>
      <w:r w:rsidR="00D655B3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актами Республики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Башкортостан.</w:t>
      </w:r>
    </w:p>
    <w:p w:rsidR="00207355" w:rsidRDefault="006946E1" w:rsidP="002073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16. Подраздел 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Сро</w:t>
      </w:r>
      <w:r w:rsidR="00B33C2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к регистрации запроса заявителя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 предос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тавлении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срок регистрации запроса о предоставлении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с учетом способа подачи указанного запроса.</w:t>
      </w:r>
    </w:p>
    <w:p w:rsidR="005725AB" w:rsidRPr="005725AB" w:rsidRDefault="008B51C2" w:rsidP="0020735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17. Подраздел 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Требования к помещениям, в которых предост</w:t>
      </w:r>
      <w:r w:rsidR="0071376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авляется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71376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ная услуга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сведения о размещении на официальном сайте органа, предоставляющего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требований, которым должны соответствовать такие помещения.</w:t>
      </w:r>
    </w:p>
    <w:p w:rsidR="005725AB" w:rsidRPr="005725AB" w:rsidRDefault="0071376F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18. Подраздел 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Показатели качества и дос</w:t>
      </w:r>
      <w:r w:rsidR="00DD124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тупности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DD124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</w:t>
      </w:r>
      <w:r w:rsidR="00DD124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услуги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сведения о размещении на официальном са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йте органа,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предоставляющего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перечня показателей качества и доступности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:rsidR="005725AB" w:rsidRPr="005725AB" w:rsidRDefault="0071376F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19. В подраздел 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Иные требования к предос</w:t>
      </w:r>
      <w:r w:rsidR="00A1557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тавлению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A1557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5" w:name="P137"/>
      <w:bookmarkEnd w:id="15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услуг, которые являются необходимыми и обязательными для предоставления </w:t>
      </w:r>
      <w:r w:rsidR="00ED2BD5" w:rsidRP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или 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наличие или отсутствие платы за предоставление указанных в </w:t>
      </w:r>
      <w:hyperlink w:anchor="P137">
        <w:r w:rsidR="0027624D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ED2BD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а</w:t>
        </w:r>
      </w:hyperlink>
      <w:r w:rsidR="00ED2BD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пункта услуг (при наличии таких услуг);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перечень информационных систем, используемых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невозможность предоставления законному представителю несовершеннолетнего, не являющемуся заявителем, результатов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отношении несовершеннолетнего, оформленных в форме</w:t>
      </w:r>
      <w:r w:rsidR="0016210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документа на бумажном носителе,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случае, если заявитель в момент подачи запроса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выразил письменно желание получить запрашиваемые результаты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отношении несовершеннолетнего лично;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д) порядок предоставления результатов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е) возможность (невозможность)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многофункциональном центре, в том числе возможность (невозможность) принятия многофункциональным центром решения об отказе в</w:t>
      </w:r>
      <w:r w:rsidR="0016210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приеме запроса,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документов и (или) информации, необходимых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16210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(в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запрос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может быть подан в многофункциональный центр);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ж) возможность (невозможность) выдачи заявителю результата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многофункциональном центре, в том числе выдачи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ных услуг органами, предоставляющими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ные услуги, а также выдачи документов, включая составление на бумажном носителе и заверение выписок из информационных систем органов, предоставляющих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ные услуги.</w:t>
      </w:r>
    </w:p>
    <w:p w:rsidR="005725AB" w:rsidRPr="005725AB" w:rsidRDefault="0016210D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20. Подраздел </w:t>
      </w:r>
      <w:r w:rsid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Исчерпывающий перечень документов, необходимых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для предос</w:t>
      </w:r>
      <w:r w:rsidR="0058481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8481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должен включать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сведения о приведении исчерпывающего перечня документов, необходимых в соответствии с законодательными и иными нормативными правовыми актами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в приложении</w:t>
      </w:r>
      <w:r w:rsidR="0016210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к административному регламенту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с учетом </w:t>
      </w:r>
      <w:hyperlink w:anchor="P238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пункта 36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либо указание на отсутствие таких документов;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сведения о приведении форм запроса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соответствии с </w:t>
      </w:r>
      <w:hyperlink w:anchor="P156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22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</w:t>
      </w:r>
      <w:r w:rsidR="00FC2FD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его Порядка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в качестве приложения к административному регламенту.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21. Перечень способов подачи запроса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приводится в приложении к административному регламенту в соответствии с требованиями, установленными </w:t>
      </w:r>
      <w:hyperlink w:anchor="P238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36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настоящих Правил.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6" w:name="P156"/>
      <w:bookmarkEnd w:id="16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22. Формы запроса о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приводятся в качестве приложения к административному регламенту, за исключением случаев, когда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</w:t>
      </w:r>
      <w:r w:rsidR="001436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Республики Башкортостан или иными норматив</w:t>
      </w:r>
      <w:r w:rsidR="0014360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ными правовыми актами. 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если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Правительства Республики Башкортостан или иными нормативными правовыми актами, указание на такие акты должно содержаться в приложении к административному регламенту.</w:t>
      </w:r>
    </w:p>
    <w:p w:rsidR="005725AB" w:rsidRPr="005725AB" w:rsidRDefault="00F30993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23. Раздел </w:t>
      </w:r>
      <w:r w:rsid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Состав, последовательность и сроки выполнения ад</w:t>
      </w:r>
      <w:r w:rsidR="000D402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министративных процедур</w:t>
      </w:r>
      <w:r w:rsid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определяет требования к порядку выполнения административных процедур (действий), в том числе особенности выполнения административных процедур (действий) в электронной форме, особенности выполнения административных процедур (действий) в многофункциональных центрах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и должен содержать следующие подразделы: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осуществляемых при предоставлении </w:t>
      </w:r>
      <w:r w:rsidR="001B5A2F" w:rsidRPr="001B5A2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услуги административных процедур;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подразделы, содержащие описание каждой административной процедуры, осуществляемой при предоставлении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в случаях, указанных в </w:t>
      </w:r>
      <w:hyperlink w:anchor="P81">
        <w:r w:rsidR="00F30993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2300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в</w:t>
        </w:r>
        <w:r w:rsidR="0023003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8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подраздел, описывающий предоставление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упреждающем</w:t>
      </w:r>
      <w:r w:rsidR="00F309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(проактивном) режиме (в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ная услуга предполагает предоставление в упреждающем (проактивном) режиме), в который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указание на возможность предварительной подачи заявителем запроса о предоставлении ему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упреждающем (проактивном) режиме или подачи заявителем запроса о предоставлении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после осуществления органом, предоставляющим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мероприятий в соответствии с </w:t>
      </w:r>
      <w:hyperlink r:id="rId10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1 части 1 статьи 7.3</w:t>
        </w:r>
      </w:hyperlink>
      <w:r w:rsidR="00F309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Федерального закона </w:t>
      </w:r>
      <w:r w:rsid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Об организации предоставления госуда</w:t>
      </w:r>
      <w:r w:rsidR="000D402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рственных и муниципальных услуг</w:t>
      </w:r>
      <w:r w:rsid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6279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247C9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br/>
      </w:r>
      <w:r w:rsidR="0056279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(далее – Федеральный закон)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17" w:name="P166"/>
      <w:bookmarkEnd w:id="17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сведения о юридических фактах, поступление которых в орган, предоставляющий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является основанием для предоставления заявителю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упреждающем (проактивном) режиме;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состав, последовательность и сроки выполнения административных процедур, осуществляемых органом, предоставляющим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после поступления сведений, указанных в </w:t>
      </w:r>
      <w:hyperlink w:anchor="P166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абзаце третьем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подпункта;</w:t>
      </w:r>
    </w:p>
    <w:p w:rsidR="007A1390" w:rsidRDefault="005725AB" w:rsidP="000D402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подраздел, описывающий предоставление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электронно</w:t>
      </w:r>
      <w:r w:rsidR="0080413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й форме (в случае,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если предполагается предоставление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электронной форме), в который включается порядок осуществления </w:t>
      </w:r>
      <w:r w:rsidR="00D513B1" w:rsidRPr="00D513B1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электронной форме, в том числе с использованием ЕПГУ, РПГУ, в соответствии с положениями </w:t>
      </w:r>
      <w:hyperlink r:id="rId11" w:history="1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статьи 10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Федерального закона;</w:t>
      </w:r>
    </w:p>
    <w:p w:rsidR="005725AB" w:rsidRPr="000D402A" w:rsidRDefault="005725AB" w:rsidP="00207355">
      <w:pPr>
        <w:spacing w:after="0" w:line="259" w:lineRule="auto"/>
        <w:ind w:firstLine="567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д) подраздел, описывающий особенности выполнения административных процедур (действий) в многофункциональных центрах, является обязательным в отношении </w:t>
      </w:r>
      <w:r w:rsidR="007D5DEE" w:rsidRPr="007D5DEE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ных услуг:</w:t>
      </w:r>
    </w:p>
    <w:p w:rsidR="005725AB" w:rsidRPr="005725AB" w:rsidRDefault="005725AB" w:rsidP="00207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включенных в перечни </w:t>
      </w:r>
      <w:r w:rsidR="007D5DEE" w:rsidRPr="007D5DEE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ных услуг в соответствии с </w:t>
      </w:r>
      <w:hyperlink r:id="rId12" w:history="1">
        <w:r w:rsidRPr="005725AB">
          <w:rPr>
            <w:rFonts w:ascii="Times New Roman" w:hAnsi="Times New Roman" w:cs="Times New Roman"/>
            <w:color w:val="000000" w:themeColor="text1"/>
            <w:sz w:val="30"/>
            <w:szCs w:val="30"/>
          </w:rPr>
          <w:t>пунктом 2 части 6 статьи 15</w:t>
        </w:r>
      </w:hyperlink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Федерального закона;</w:t>
      </w:r>
    </w:p>
    <w:p w:rsidR="005725AB" w:rsidRPr="005725AB" w:rsidRDefault="005725AB" w:rsidP="0020735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для которых обеспечена техническая возможность получения результата в форме электронного документа и получения копии такого результата на бумажном носителе, подтверждающем содержание электронного документа, в многофункциональном центре предоставления государственных и муниципальных услуг (при подаче заявления на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предоставление </w:t>
      </w:r>
      <w:r w:rsidR="007D5DEE" w:rsidRPr="007D5DEE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 в электронной форме посредством </w:t>
      </w:r>
      <w:r w:rsidR="000D402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ЕПГУ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(или) </w:t>
      </w:r>
      <w:r w:rsidR="000D402A">
        <w:rPr>
          <w:rFonts w:ascii="Times New Roman" w:hAnsi="Times New Roman" w:cs="Times New Roman"/>
          <w:color w:val="000000" w:themeColor="text1"/>
          <w:sz w:val="30"/>
          <w:szCs w:val="30"/>
        </w:rPr>
        <w:t>РПГУ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).</w:t>
      </w:r>
    </w:p>
    <w:p w:rsidR="007612F0" w:rsidRDefault="005725AB" w:rsidP="00761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Подраздел предусматривает описание следующих административных процедур, осуществляемых работниками многофункциональных центров:</w:t>
      </w:r>
    </w:p>
    <w:p w:rsidR="007612F0" w:rsidRDefault="005725AB" w:rsidP="00761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прием запросов заявителей о предоставлении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 и иных документов, необходимых для предоставления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услуги;</w:t>
      </w:r>
    </w:p>
    <w:p w:rsidR="005725AB" w:rsidRPr="005725AB" w:rsidRDefault="005725AB" w:rsidP="007612F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формирование и направление многофункциональным центром предоставления государственных и муниципальных услуг межведомственного запроса в органы, предоставляющие государственные </w:t>
      </w:r>
      <w:r w:rsidR="00BB0B4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и муниципальные 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услуги, в иные органы государственной власти, органы местного самоуправления и организации, участвующие в предоставлении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ных услуг;</w:t>
      </w:r>
    </w:p>
    <w:p w:rsidR="005725AB" w:rsidRPr="005725AB" w:rsidRDefault="005725AB" w:rsidP="005725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выдача заявителю результата предоставления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ных услуг органами, предоставляющими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ные услуги, а также выдача документов, включая составление на бумажном носителе и заверение выписок из информационных систем органов, предоставляющих </w:t>
      </w:r>
      <w:r w:rsidR="00BB0B47" w:rsidRPr="00BB0B4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5725AB">
        <w:rPr>
          <w:rFonts w:ascii="Times New Roman" w:hAnsi="Times New Roman" w:cs="Times New Roman"/>
          <w:color w:val="000000" w:themeColor="text1"/>
          <w:sz w:val="30"/>
          <w:szCs w:val="30"/>
        </w:rPr>
        <w:t>ные услуги.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24. В описание административной процедуры профилирования заявителя, заключающейся в анкетировании заявителя в целях определения категории (признаков) заявителя, проводимо</w:t>
      </w:r>
      <w:r w:rsidR="0067014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органом, предоставляющим </w:t>
      </w:r>
      <w:r w:rsidR="00A7416E" w:rsidRPr="00A7416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включаются способы и порядок определения категории (признаков) заявителя.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приложении к административному регламенту приводятся идентификаторы категорий (признаков) заявителей в соответствии с </w:t>
      </w:r>
      <w:hyperlink w:anchor="P234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35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</w:t>
      </w:r>
      <w:r w:rsidR="00EF65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25. В описание административной процедуры приема запроса</w:t>
      </w:r>
      <w:r w:rsidR="00EF65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документов и (или) информации, необходимых для предоставления </w:t>
      </w:r>
      <w:r w:rsidR="00B837B4" w:rsidRPr="00B837B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сведения о приведении в приложении к административно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му регламенту состава запроса,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перечня документов и (или) информации, необходимых для предоставления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соответствии с категорией (признаками) заяв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ителя, а также способов подачи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указанных запроса, документов и (или) информации;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способы установления личности заявителя (представителя заявителя);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сведения о приведении в приложении к административному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регламенту оснований для принятия реше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ния об отказе в приеме запроса,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документов и (или) информации, а в случ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ае отсутствия таких 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br/>
        <w:t xml:space="preserve">оснований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возможность (невозможность) приема органом, предоставляющим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или много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функциональным центром запроса, д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окументов и (или) информации, необходимых для предоставления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5725AB" w:rsidRPr="005725AB" w:rsidRDefault="0097767F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д) срок регистрации запроса, 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документов и (или) информации, необходимых для предоставления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в органе, предоставляющем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или в многофункциональном центре.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26. В описание административной процедуры межведомственного информационного взаимодействия включаются: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наименование органа (организации), в который направляется информационный запрос (при наличии), наименование используемого вида сведе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ний (сервиса, витрины данных)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осуществлении межведомственного информационного взаимодействия посредством федеральной государственной информацио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нной системы </w:t>
      </w:r>
      <w:r w:rsid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Единая система межведомственн</w:t>
      </w:r>
      <w:r w:rsidR="0097767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ого электронного взаимодействия</w:t>
      </w:r>
      <w:r w:rsid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5725AB" w:rsidRPr="005725AB" w:rsidRDefault="005725AB" w:rsidP="00245F65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наименование органа (организации), в который</w:t>
      </w:r>
      <w:r w:rsidR="00136436" w:rsidRP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(-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ую</w:t>
      </w:r>
      <w:r w:rsidR="00136436" w:rsidRP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)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направляется информационный запрос, срок направления информационного запроса с момента регистрации запроса заявителя о предоставлении </w:t>
      </w:r>
      <w:r w:rsidR="009D138C" w:rsidRP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срок получения от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вета на информационный запрос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осуществлении межведомственного информационного взаимодействия без использования федеральной государс</w:t>
      </w:r>
      <w:r w:rsidR="00245F6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твенной 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информационной системы </w:t>
      </w:r>
      <w:r w:rsid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Единая система межведомственного электронного 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взаимодействия</w:t>
      </w:r>
      <w:r w:rsidR="009D13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27. В описание административной процедуры приостановления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сведения о приведении в приложении к административному регламенту оснований для приостановления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состав и содержание осуществляемых при приостановлении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административных действий;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перечень оснований для возобновления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срок приостановления предоставления </w:t>
      </w:r>
      <w:r w:rsidR="003B6776" w:rsidRPr="003B677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28. В описание административной процедуры принятия решения о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предоставлении (об отказе в предоставлении)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сведения о приведении в приложении к административному регламенту оснований для отказа в предоставлении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случае их отсут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ствия</w:t>
      </w:r>
      <w:r w:rsidR="00136436" w:rsidRP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срок принятия решения о предоставлении (об отказе в предоставлении)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исчисляемый с даты получения органом, предоставляющим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всех сведений, необходимых для принятия решения.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29. В описание административной процедуры предоставления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срок предоставления заявителю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исчисляемый со дня принятия решения о предоставлении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с учетом способов предоставления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если срок предоставления заявителю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отличается для различных способов предоставления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возможность (невозможность) предоставления органом, предоставляющим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или многофункциональным центром результата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по выбору заявителя независимо от его места жительства или места пребывания </w:t>
      </w:r>
      <w:r w:rsidR="0013643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br/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(для физических лиц, включая индивидуальных предпринимателей) либо места нахождения (для юридических лиц).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30. В описание административной процедуры получения дополнительных сведений от заявителя включаются следующие положения:</w:t>
      </w:r>
    </w:p>
    <w:p w:rsidR="00245F65" w:rsidRDefault="005725AB" w:rsidP="007B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основания для получения от заявителя дополнительных документов и (или) информации в процессе предоставления </w:t>
      </w:r>
      <w:r w:rsidR="0018338A" w:rsidRPr="0018338A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7B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срок, необходимый для получения таких документов и (или) информации;</w:t>
      </w:r>
    </w:p>
    <w:p w:rsidR="005725AB" w:rsidRPr="005725AB" w:rsidRDefault="005725AB" w:rsidP="007B7137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указание на необходимость (отсутствие необходимости) для приостановления предоставления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при необходимости получения от заявителя дополнительных сведений;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г) перечень федеральных органов исполнительной власти, государственных корпораций, органов государственных внебюджетных фондов, участвующих в административной процедуре, в случае, если они известны (при необходимости).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31. В описание административной процедуры, в рамках которой проводится оценка сведений о заявителе</w:t>
      </w:r>
      <w:r w:rsidR="00FC7E7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Федерации (за исключением требований, которые проверяются в рамках процедуры принятия решения о предоставлении (отказе в предоставлении)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FC7E7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услуги) (далее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процедура оценки),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наименование и продолжительность процедуры оценки;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субъекты, проводящие процедуру оценки;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в) объект (объекты) процедуры оценки;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г) место проведения процедуры оценки (при наличии);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д) наименование документа, являющегося результатом процедуры оценки (при наличии).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32. В описание административной процедуры, предполагающей осуществляемое после принятия решения о предоставлении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распределение в отношении заявителя ограниченного ресурса (в том числе земельных участков, квот) (далее с</w:t>
      </w:r>
      <w:r w:rsidR="00FC7E7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оответственно –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процедура распределения ограниченного ресурса, ограниченный ресурс), включаются следующие положения: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способ распределения ограниченного ресурса;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наименование документа, являющегося результатом процедуры распределения ограниченного ресурса (при наличии), который не может являться результатом предоставления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в) наименование ограниченного ресурса;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г) продолжительность процедуры распределения ограниченного ресурса.</w:t>
      </w:r>
    </w:p>
    <w:p w:rsidR="005725AB" w:rsidRPr="005725AB" w:rsidRDefault="00FC7E7E" w:rsidP="00245F65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33. В раздел </w:t>
      </w:r>
      <w:r w:rsid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Способы информирования заявителя об изменении статуса рассмотрения запроса о предос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тавлении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</w:t>
      </w:r>
      <w:r w:rsid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включается перечень способов информирования заявителя об</w:t>
      </w:r>
      <w:r w:rsidR="00245F6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br/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изменении статуса рассмотрения запроса заявителя о предоставлении </w:t>
      </w:r>
      <w:r w:rsidR="00A90C90" w:rsidRPr="00A90C9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услуги.</w:t>
      </w:r>
      <w:bookmarkStart w:id="18" w:name="P227"/>
      <w:bookmarkEnd w:id="18"/>
    </w:p>
    <w:p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34. Приложение к административному регламенту включает:</w:t>
      </w:r>
    </w:p>
    <w:p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а) перечень условных обозначений и сокращений;</w:t>
      </w:r>
      <w:bookmarkStart w:id="19" w:name="P229"/>
      <w:bookmarkEnd w:id="19"/>
    </w:p>
    <w:p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идентификаторы категорий (признаков) заявителей в табличной форме;</w:t>
      </w:r>
      <w:bookmarkStart w:id="20" w:name="P230"/>
      <w:bookmarkEnd w:id="20"/>
    </w:p>
    <w:p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исчерпывающий перечень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в табличной форме;</w:t>
      </w:r>
    </w:p>
    <w:p w:rsidR="0077294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г) исчерпывающий перечень оснований для отказа в приеме запроса о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оснований для приостановления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или отказа в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 в табличной форме;</w:t>
      </w:r>
      <w:bookmarkStart w:id="21" w:name="P232"/>
      <w:bookmarkEnd w:id="21"/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д) формы запроса о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в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соответствии с </w:t>
      </w:r>
      <w:hyperlink w:anchor="P156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22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или в случае, если формы указанных документов установлены актами Президента Российской Федерации, Главы Республики Башкортостан, Правительства Российской Федерации, Правительства Республики </w:t>
      </w:r>
      <w:r w:rsidR="0077294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Башкортостан или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иными нормативными правовыми актами, указание на такие акты.</w:t>
      </w:r>
      <w:bookmarkStart w:id="22" w:name="P234"/>
      <w:bookmarkEnd w:id="22"/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35. Идентификаторы категорий (признаков) заявителей, указанные в </w:t>
      </w:r>
      <w:hyperlink w:anchor="P229">
        <w:r w:rsidR="006F500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б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34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</w:t>
      </w:r>
      <w:r w:rsidR="009145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Порядка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, включают следующие взаимосвязанные сведения: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результатов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перечень отдельных признаков заявителей.</w:t>
      </w:r>
      <w:bookmarkStart w:id="23" w:name="P238"/>
      <w:bookmarkEnd w:id="23"/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36. Исчерпывающий перечень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указанный в </w:t>
      </w:r>
      <w:hyperlink w:anchor="P230">
        <w:r w:rsidR="006F500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в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34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включает следующие взаимосвязанные сведения: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документов и (или) информации с учетом идентификаторов категорий (признаков) заявителей, предусмотренных </w:t>
      </w:r>
      <w:hyperlink w:anchor="P234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35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а также способы подачи таких документов и (или) информации;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б) требования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37. Исчерпывающий перечень оснований для отказа в приеме запроса о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оснований для приостановления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или отказа в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услуги, указанный в </w:t>
      </w:r>
      <w:hyperlink w:anchor="P232">
        <w:r w:rsidR="00FB711F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д</w:t>
        </w:r>
        <w:r w:rsidR="007B6DC5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34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включает следующие исчерпывающие перечни оснований с учетом идентификаторов категорий (признаков) заявителей, указанных в </w:t>
      </w:r>
      <w:hyperlink w:anchor="P234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пункте 35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Порядка: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а) перечень оснований для отказа в приеме запроса о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услуги и документов, необходимых для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случ</w:t>
      </w:r>
      <w:r w:rsidR="00FB711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б) перечень оснований для приостановления предоставления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FB711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отсутствие;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в) перечень оснований для отказа в предоставлении </w:t>
      </w:r>
      <w:r w:rsidR="007B6DC5" w:rsidRPr="007B6DC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ной услуги, а в слу</w:t>
      </w:r>
      <w:r w:rsidR="00FB711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чае отсутствия таких оснований 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указание на их отсутствие.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:rsidR="005725AB" w:rsidRPr="00D96F18" w:rsidRDefault="005725AB" w:rsidP="005725AB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24" w:name="P249"/>
      <w:bookmarkEnd w:id="24"/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III. Порядок согласования</w:t>
      </w:r>
    </w:p>
    <w:p w:rsidR="005725AB" w:rsidRPr="00D96F18" w:rsidRDefault="005725AB" w:rsidP="005725A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D96F18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 утверждения административных регламентов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</w:p>
    <w:p w:rsidR="005725AB" w:rsidRPr="005725AB" w:rsidRDefault="005725AB" w:rsidP="00FB711F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38. При разработке и утверждении проектов административных регламентов применяются Правила подготовки нормативных правовых актов </w:t>
      </w:r>
      <w:r w:rsidR="002F20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Администрации,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за исключением особен</w:t>
      </w:r>
      <w:r w:rsidR="00FB711F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ностей, установленных настоящим</w:t>
      </w:r>
      <w:r w:rsidR="007D4B8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Порядком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39. Проект административного регламента формируется органом, предоставляющим </w:t>
      </w:r>
      <w:r w:rsidR="002F203B" w:rsidRPr="002F20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ные услуги, в порядке, предусмотренном </w:t>
      </w:r>
      <w:hyperlink w:anchor="P60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пунктом 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2F20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0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Органы, участвующие в согласовании, а также орган, уполномоченный на проведение экспертизы проекта административного регламента, автоматически вносятся в формируемый после подготовки проекта административного регламента лист согласования проекта административного регламента (далее </w:t>
      </w:r>
      <w:r w:rsidR="00815C3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–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лист согласования).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25" w:name="P261"/>
      <w:bookmarkEnd w:id="25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2F20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Проект административного регламента рассматривается органами, участвующими в согласовании, в части, отнесенной к компетенции такого органа, в срок, не превышающий 5 рабочих дней с даты поступления его на согласование в реестре услуг.</w:t>
      </w:r>
    </w:p>
    <w:p w:rsidR="005725AB" w:rsidRPr="005725AB" w:rsidRDefault="005725AB" w:rsidP="002F203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Проекты административных регламентов в обязательном порядке подлежат согласованию с</w:t>
      </w:r>
      <w:r w:rsidR="002F203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отделом правового обеспечения Администрации Муниципального района Благовещенский район Республики Башкортостан</w:t>
      </w:r>
      <w:r w:rsidR="00C445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(далее – отдел правового обеспечения)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bookmarkStart w:id="26" w:name="P262"/>
      <w:bookmarkEnd w:id="26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2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Одновременно с началом процедуры согласования в целях проведения независимой антикоррупционной экспертизы проект административного регламента в автоматическом режиме (при наличии технической возможности) размещается на </w:t>
      </w:r>
      <w:r w:rsidR="002F6AF2" w:rsidRP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официальном сайте Муниципального района Благовещенский район Республики Башкортостан </w:t>
      </w:r>
      <w:r w:rsidR="00712E34" w:rsidRPr="00712E34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http://blagoveshensk.bashkortostan.ru </w:t>
      </w:r>
      <w:r w:rsidR="002F6AF2" w:rsidRP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сети </w:t>
      </w:r>
      <w:r w:rsid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="002F6AF2" w:rsidRP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Интернет</w:t>
      </w:r>
      <w:r w:rsidR="002F6AF2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посредством интеграции с реестром услуг.</w:t>
      </w:r>
    </w:p>
    <w:p w:rsidR="007A1390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C445A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3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Результатом рассмотрения проекта административного регламента органом, участвующим в согласовании, является принятие таким органом решения о согласовании или несогласовании проекта административного регламента.</w:t>
      </w:r>
    </w:p>
    <w:p w:rsidR="005725AB" w:rsidRPr="005725AB" w:rsidRDefault="005725AB" w:rsidP="00B84F7C">
      <w:pPr>
        <w:spacing w:after="0" w:line="259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принятии решения о согласовании проекта административного регламента орган, участвующий в согласовании, проставляет отметку о согласовании проекта в листе согласования.</w:t>
      </w:r>
    </w:p>
    <w:p w:rsidR="005725AB" w:rsidRPr="005725AB" w:rsidRDefault="005725AB" w:rsidP="00B84F7C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При принятии решения о несогласовании проекта административного регламента орган, участвующий в согласовании, вносит имеющиеся замечания в проект протокола разногласий, формируемый в реестре услуг и являющийся приложением к листу согласования.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После рассмотрения проекта административного регламента всеми органами, участвующими в согласовании, а также поступления протоколов разногласий (при наличии) и заключений по результатам независим</w:t>
      </w:r>
      <w:r w:rsidR="00801E2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ой </w:t>
      </w:r>
      <w:r w:rsidR="00801E2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антикоррупционной экспертизы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орган, предоставляющий </w:t>
      </w:r>
      <w:bookmarkStart w:id="27" w:name="_Hlk207183696"/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bookmarkEnd w:id="27"/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рассматривает поступившие замечания.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Решение о возможности учета заключений по результатам независимой антикоррупционной экспертизы при доработке проекта административного регламента принимается органом, предоставляющим </w:t>
      </w:r>
      <w:r w:rsidR="00B84F7C" w:rsidRP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в соответствии с Федеральным </w:t>
      </w:r>
      <w:hyperlink r:id="rId13"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законом</w:t>
        </w:r>
      </w:hyperlink>
      <w:r w:rsidR="00801E2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801E25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br/>
      </w:r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Об антикоррупционной экспертизе нормативных правовых актов и прое</w:t>
      </w:r>
      <w:r w:rsidR="00D1744D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ктов нормативных правовых актов</w:t>
      </w:r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случае согласия с замечаниями, представленными органами, участвующими в согласовании, орган, предоставляющий </w:t>
      </w:r>
      <w:r w:rsidR="00B84F7C" w:rsidRP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в срок, не превышающий 5 рабочих дней, вносит с учетом полученных замечаний изменения в сведения о </w:t>
      </w:r>
      <w:r w:rsidR="00B84F7C" w:rsidRP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ной услуге, указанные в </w:t>
      </w:r>
      <w:hyperlink w:anchor="P61">
        <w:r w:rsidR="00B04606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подпункте </w:t>
        </w:r>
        <w:r w:rsidR="00B84F7C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«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а</w:t>
        </w:r>
        <w:r w:rsidR="00B84F7C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>»</w:t>
        </w:r>
        <w:r w:rsidRPr="005725AB">
          <w:rPr>
            <w:rFonts w:ascii="Times New Roman" w:eastAsiaTheme="minorEastAsia" w:hAnsi="Times New Roman" w:cs="Times New Roman"/>
            <w:color w:val="000000" w:themeColor="text1"/>
            <w:sz w:val="30"/>
            <w:szCs w:val="30"/>
            <w:lang w:eastAsia="ru-RU"/>
          </w:rPr>
          <w:t xml:space="preserve"> пункта 5</w:t>
        </w:r>
      </w:hyperlink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и после их преобразования в машиночитаемый вид, а также формирования проекта административного регламента направляет указанный проект административного регламента на повторное согласование органам, участвующим в согласовании.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39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При наличии возражений к замечаниям орган, предоставляющий </w:t>
      </w:r>
      <w:r w:rsidR="00B84F7C" w:rsidRP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вправе инициировать процедуру урегулирования разногласий путем внесения в проект протокола разногласий возражений на замечания органа, участвующего в согласовании (органов, участвующих в согласовании), и направления такого протокола указанному органу (указанным органам).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B84F7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В случае согласия с возражениями, представленными органом, предоставляющим </w:t>
      </w:r>
      <w:r w:rsidR="000D695E" w:rsidRPr="000D695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орган, участвующий в согласовании (органы, участвующие в согласовании), проставляет (проставляют) отметку об урегулировании разногласий в проекте протокола разногласий, подписывает протокол разногласий и согласовывает проект административного регламента, проставляя соответствующую отметку в листе согласования.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В случае несогласия с возражениями, представленными органом, предоставляющим </w:t>
      </w:r>
      <w:r w:rsidR="000D695E" w:rsidRPr="000D695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орган, участвующий в согласовании (органы, участвующие в согласовании), проставляет (проставляют) в проекте протокола разногласий отметку о повторном отказе в согласовании проекта административного регламента и подписывает протокол разногласий.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0D695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6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Орган, предоставляющий </w:t>
      </w:r>
      <w:r w:rsidR="007B7137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после повторного отказа органа, участвующего в согласовании (органов, участвующих в согласовании), в согласовании проекта административного регламента принимает решение о внесении изменений в проект административного регламента и направлении его на повторное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lastRenderedPageBreak/>
        <w:t>согласование всем органам, участвующим в согласовании.</w:t>
      </w:r>
    </w:p>
    <w:p w:rsidR="000D695E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0D695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7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Разногласия по проекту административного регламента разрешаются </w:t>
      </w:r>
      <w:r w:rsidR="0077294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в порядке,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предусмотренном Правилами подготовки нормативных правовых актов </w:t>
      </w:r>
      <w:bookmarkStart w:id="28" w:name="P278"/>
      <w:bookmarkEnd w:id="28"/>
      <w:r w:rsidR="00CD055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Администрации.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</w:t>
      </w:r>
      <w:r w:rsidR="00CD055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8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После согласования проекта административного регламента с органами, участвующими в согласовании, указанными в пункте 4</w:t>
      </w:r>
      <w:r w:rsidR="00CD055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настоящего Порядка, или при разрешении разногласий по проекту административного регламента орган, предоставляющий </w:t>
      </w:r>
      <w:r w:rsidR="00CD0559" w:rsidRPr="00CD0559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направляет проект административного регламента на экспертизу в соответствии </w:t>
      </w:r>
      <w:r w:rsidRPr="00A91A7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</w:t>
      </w:r>
      <w:r w:rsidR="00A91A70" w:rsidRPr="00A91A7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A91A70" w:rsidRPr="00A91A70">
        <w:rPr>
          <w:rFonts w:ascii="Times New Roman" w:hAnsi="Times New Roman" w:cs="Times New Roman"/>
          <w:sz w:val="30"/>
          <w:szCs w:val="30"/>
        </w:rPr>
        <w:t xml:space="preserve">Порядком проведения экспертизы проектов административных регламентов предоставления </w:t>
      </w:r>
      <w:r w:rsidR="00CD563C" w:rsidRPr="00CD563C">
        <w:rPr>
          <w:rFonts w:ascii="Times New Roman" w:hAnsi="Times New Roman" w:cs="Times New Roman"/>
          <w:sz w:val="30"/>
          <w:szCs w:val="30"/>
        </w:rPr>
        <w:t>муниципаль</w:t>
      </w:r>
      <w:r w:rsidR="00A91A70" w:rsidRPr="00A91A70">
        <w:rPr>
          <w:rFonts w:ascii="Times New Roman" w:hAnsi="Times New Roman" w:cs="Times New Roman"/>
          <w:sz w:val="30"/>
          <w:szCs w:val="30"/>
        </w:rPr>
        <w:t xml:space="preserve">ных услуг, утвержденным постановлением </w:t>
      </w:r>
      <w:r w:rsidR="00CD563C">
        <w:rPr>
          <w:rFonts w:ascii="Times New Roman" w:hAnsi="Times New Roman" w:cs="Times New Roman"/>
          <w:sz w:val="30"/>
          <w:szCs w:val="30"/>
        </w:rPr>
        <w:t xml:space="preserve">Администрации Муниципального района Благовещенский район </w:t>
      </w:r>
      <w:r w:rsidR="00A91A70" w:rsidRPr="00A91A70">
        <w:rPr>
          <w:rFonts w:ascii="Times New Roman" w:hAnsi="Times New Roman" w:cs="Times New Roman"/>
          <w:sz w:val="30"/>
          <w:szCs w:val="30"/>
        </w:rPr>
        <w:t xml:space="preserve">Республики Башкортостан от </w:t>
      </w:r>
      <w:r w:rsidR="00CD563C">
        <w:rPr>
          <w:rFonts w:ascii="Times New Roman" w:hAnsi="Times New Roman" w:cs="Times New Roman"/>
          <w:sz w:val="30"/>
          <w:szCs w:val="30"/>
        </w:rPr>
        <w:t>30</w:t>
      </w:r>
      <w:r w:rsidR="00A91A70" w:rsidRPr="00A91A70">
        <w:rPr>
          <w:rFonts w:ascii="Times New Roman" w:hAnsi="Times New Roman" w:cs="Times New Roman"/>
          <w:sz w:val="30"/>
          <w:szCs w:val="30"/>
        </w:rPr>
        <w:t xml:space="preserve"> </w:t>
      </w:r>
      <w:r w:rsidR="00CD563C">
        <w:rPr>
          <w:rFonts w:ascii="Times New Roman" w:hAnsi="Times New Roman" w:cs="Times New Roman"/>
          <w:sz w:val="30"/>
          <w:szCs w:val="30"/>
        </w:rPr>
        <w:t>ма</w:t>
      </w:r>
      <w:r w:rsidR="00A91A70" w:rsidRPr="00A91A70">
        <w:rPr>
          <w:rFonts w:ascii="Times New Roman" w:hAnsi="Times New Roman" w:cs="Times New Roman"/>
          <w:sz w:val="30"/>
          <w:szCs w:val="30"/>
        </w:rPr>
        <w:t>я 20</w:t>
      </w:r>
      <w:r w:rsidR="00CD563C">
        <w:rPr>
          <w:rFonts w:ascii="Times New Roman" w:hAnsi="Times New Roman" w:cs="Times New Roman"/>
          <w:sz w:val="30"/>
          <w:szCs w:val="30"/>
        </w:rPr>
        <w:t>25</w:t>
      </w:r>
      <w:r w:rsidR="00A91A70" w:rsidRPr="00A91A70">
        <w:rPr>
          <w:rFonts w:ascii="Times New Roman" w:hAnsi="Times New Roman" w:cs="Times New Roman"/>
          <w:sz w:val="30"/>
          <w:szCs w:val="30"/>
        </w:rPr>
        <w:t xml:space="preserve"> года № </w:t>
      </w:r>
      <w:r w:rsidR="00CD563C">
        <w:rPr>
          <w:rFonts w:ascii="Times New Roman" w:hAnsi="Times New Roman" w:cs="Times New Roman"/>
          <w:sz w:val="30"/>
          <w:szCs w:val="30"/>
        </w:rPr>
        <w:t>52</w:t>
      </w:r>
      <w:r w:rsidR="00A91A70" w:rsidRPr="00A91A70">
        <w:rPr>
          <w:rFonts w:ascii="Times New Roman" w:hAnsi="Times New Roman" w:cs="Times New Roman"/>
          <w:sz w:val="30"/>
          <w:szCs w:val="30"/>
        </w:rPr>
        <w:t>0</w:t>
      </w:r>
      <w:r w:rsidRPr="00A91A70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882CD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49</w:t>
      </w:r>
      <w:r w:rsidR="005725AB"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Утверждение административного регламента производится посредством подписания электронного документа в реестре услуг усиленной квалифицированной электронной подписью руководителя органа, предоставляющего услугу, после получения положительного заключения экспертизы уполномоченного органа власти либо урегулирования разногласий по результатам экспертизы уполномоченного органа власти</w:t>
      </w:r>
      <w:r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</w:t>
      </w:r>
      <w:r w:rsidR="00882CD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0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. Утвержденный административный регламент направляется посредством реестра услуг органом, предоставляющим </w:t>
      </w:r>
      <w:r w:rsidR="00B02843" w:rsidRPr="00B0284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ную услугу, с приложением заполненного листа согласования и протоколов разногласий (при наличии) в </w:t>
      </w:r>
      <w:r w:rsidR="00B0284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общий отдел </w:t>
      </w:r>
      <w:r w:rsidR="00B02843" w:rsidRPr="00B0284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Администрации Муниципального района Благовещенский район Республики Башкортостан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для его регистрации и последующего официального опубликования.</w:t>
      </w:r>
    </w:p>
    <w:p w:rsidR="005725AB" w:rsidRPr="005725AB" w:rsidRDefault="005725AB" w:rsidP="005725AB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</w:pP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5</w:t>
      </w:r>
      <w:r w:rsidR="0071541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1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 При наличии оснований для внесения изменений в административный регламент</w:t>
      </w:r>
      <w:r w:rsidR="0071541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орган, предоставляющий </w:t>
      </w:r>
      <w:r w:rsidR="0071541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муниципаль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ную услугу, разрабатывает и утверждает в реестре услуг нормативный правовой акт о признании административного регламента утратившим силу и о принятии в соответствии с настоящим</w:t>
      </w:r>
      <w:r w:rsidR="00B04606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Порядком</w:t>
      </w:r>
      <w:r w:rsidRPr="005725AB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нового административного регламента</w:t>
      </w:r>
      <w:r w:rsidR="0071541E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.</w:t>
      </w:r>
    </w:p>
    <w:p w:rsidR="00173319" w:rsidRPr="00C064F8" w:rsidRDefault="00530569" w:rsidP="00C064F8">
      <w:pPr>
        <w:spacing w:line="259" w:lineRule="auto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br w:type="page"/>
      </w:r>
    </w:p>
    <w:p w:rsidR="00173319" w:rsidRPr="007641DA" w:rsidRDefault="00173319" w:rsidP="00173319">
      <w:pPr>
        <w:pStyle w:val="ConsPlusNormal"/>
        <w:ind w:left="5103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173319" w:rsidRDefault="00173319" w:rsidP="0017331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Pr="007641DA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7641DA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793242">
        <w:rPr>
          <w:rFonts w:ascii="Times New Roman" w:hAnsi="Times New Roman" w:cs="Times New Roman"/>
          <w:sz w:val="28"/>
          <w:szCs w:val="28"/>
        </w:rPr>
        <w:t xml:space="preserve"> сельского поселения Иликовский сельсовет м</w:t>
      </w:r>
      <w:r w:rsidRPr="007641DA">
        <w:rPr>
          <w:rFonts w:ascii="Times New Roman" w:hAnsi="Times New Roman" w:cs="Times New Roman"/>
          <w:sz w:val="28"/>
          <w:szCs w:val="28"/>
        </w:rPr>
        <w:t xml:space="preserve">униципального района Благовещенский район </w:t>
      </w:r>
    </w:p>
    <w:p w:rsidR="00173319" w:rsidRPr="007641DA" w:rsidRDefault="00173319" w:rsidP="00173319">
      <w:pPr>
        <w:pStyle w:val="ConsPlusNormal"/>
        <w:ind w:left="5103"/>
        <w:rPr>
          <w:rFonts w:ascii="Times New Roman" w:hAnsi="Times New Roman" w:cs="Times New Roman"/>
          <w:sz w:val="28"/>
          <w:szCs w:val="28"/>
        </w:rPr>
      </w:pPr>
      <w:r w:rsidRPr="007641DA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:rsidR="00173319" w:rsidRDefault="0066511A" w:rsidP="00173319">
      <w:pPr>
        <w:widowControl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 октября 2025г</w:t>
      </w:r>
      <w:r w:rsidR="00173319" w:rsidRPr="007641DA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91</w:t>
      </w:r>
    </w:p>
    <w:p w:rsidR="00173319" w:rsidRDefault="00173319" w:rsidP="00173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</w:p>
    <w:p w:rsidR="00173319" w:rsidRDefault="00173319" w:rsidP="00173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</w:p>
    <w:p w:rsidR="00D94AAC" w:rsidRPr="00D96F18" w:rsidRDefault="00D94AAC" w:rsidP="0017331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  <w:r w:rsidRPr="00D96F18">
        <w:rPr>
          <w:rFonts w:ascii="Times New Roman" w:hAnsi="Times New Roman" w:cs="Times New Roman"/>
          <w:bCs/>
          <w:sz w:val="30"/>
          <w:szCs w:val="30"/>
        </w:rPr>
        <w:t>П</w:t>
      </w:r>
      <w:r w:rsidR="007B7137">
        <w:rPr>
          <w:rFonts w:ascii="Times New Roman" w:hAnsi="Times New Roman" w:cs="Times New Roman"/>
          <w:bCs/>
          <w:sz w:val="30"/>
          <w:szCs w:val="30"/>
        </w:rPr>
        <w:t>орядок</w:t>
      </w:r>
    </w:p>
    <w:p w:rsidR="00D94AAC" w:rsidRPr="00D96F18" w:rsidRDefault="00D96F18" w:rsidP="00D94A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  <w:r w:rsidRPr="00D96F18">
        <w:rPr>
          <w:rFonts w:ascii="Times New Roman" w:hAnsi="Times New Roman" w:cs="Times New Roman"/>
          <w:bCs/>
          <w:sz w:val="30"/>
          <w:szCs w:val="30"/>
        </w:rPr>
        <w:t>проведения экспертизы проектов административных регламентов</w:t>
      </w:r>
    </w:p>
    <w:p w:rsidR="00D94AAC" w:rsidRPr="00D96F18" w:rsidRDefault="00D96F18" w:rsidP="00D94AA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30"/>
          <w:szCs w:val="30"/>
        </w:rPr>
      </w:pPr>
      <w:r w:rsidRPr="00D96F18">
        <w:rPr>
          <w:rFonts w:ascii="Times New Roman" w:hAnsi="Times New Roman" w:cs="Times New Roman"/>
          <w:bCs/>
          <w:sz w:val="30"/>
          <w:szCs w:val="30"/>
        </w:rPr>
        <w:t xml:space="preserve">предоставления </w:t>
      </w:r>
      <w:r w:rsidR="0071541E">
        <w:rPr>
          <w:rFonts w:ascii="Times New Roman" w:hAnsi="Times New Roman" w:cs="Times New Roman"/>
          <w:bCs/>
          <w:sz w:val="30"/>
          <w:szCs w:val="30"/>
        </w:rPr>
        <w:t>муниципаль</w:t>
      </w:r>
      <w:r w:rsidRPr="00D96F18">
        <w:rPr>
          <w:rFonts w:ascii="Times New Roman" w:hAnsi="Times New Roman" w:cs="Times New Roman"/>
          <w:bCs/>
          <w:sz w:val="30"/>
          <w:szCs w:val="30"/>
        </w:rPr>
        <w:t>ных услуг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1. Экспертиза проекто</w:t>
      </w:r>
      <w:r w:rsidR="006C16D1">
        <w:rPr>
          <w:rFonts w:ascii="Times New Roman" w:hAnsi="Times New Roman" w:cs="Times New Roman"/>
          <w:sz w:val="30"/>
          <w:szCs w:val="30"/>
        </w:rPr>
        <w:t>в административных регламентов</w:t>
      </w:r>
      <w:r w:rsidR="0075276D">
        <w:rPr>
          <w:rFonts w:ascii="Times New Roman" w:hAnsi="Times New Roman" w:cs="Times New Roman"/>
          <w:sz w:val="30"/>
          <w:szCs w:val="30"/>
        </w:rPr>
        <w:t xml:space="preserve"> предоставления </w:t>
      </w:r>
      <w:r w:rsidR="008955AF" w:rsidRPr="008955AF">
        <w:rPr>
          <w:rFonts w:ascii="Times New Roman" w:hAnsi="Times New Roman" w:cs="Times New Roman"/>
          <w:sz w:val="30"/>
          <w:szCs w:val="30"/>
        </w:rPr>
        <w:t>муниципаль</w:t>
      </w:r>
      <w:r w:rsidR="0075276D">
        <w:rPr>
          <w:rFonts w:ascii="Times New Roman" w:hAnsi="Times New Roman" w:cs="Times New Roman"/>
          <w:sz w:val="30"/>
          <w:szCs w:val="30"/>
        </w:rPr>
        <w:t>ных услуг (</w:t>
      </w:r>
      <w:r w:rsidR="0075276D" w:rsidRPr="0075276D">
        <w:rPr>
          <w:rFonts w:ascii="Times New Roman" w:hAnsi="Times New Roman" w:cs="Times New Roman"/>
          <w:sz w:val="30"/>
          <w:szCs w:val="30"/>
        </w:rPr>
        <w:t>далее – административный регламент</w:t>
      </w:r>
      <w:r w:rsidR="0075276D">
        <w:rPr>
          <w:rFonts w:ascii="Times New Roman" w:hAnsi="Times New Roman" w:cs="Times New Roman"/>
          <w:sz w:val="30"/>
          <w:szCs w:val="30"/>
        </w:rPr>
        <w:t>),</w:t>
      </w:r>
      <w:r w:rsidR="006C16D1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проектов о признании нормативных правовых актов об утверждении административн</w:t>
      </w:r>
      <w:r w:rsidR="006C16D1">
        <w:rPr>
          <w:rFonts w:ascii="Times New Roman" w:hAnsi="Times New Roman" w:cs="Times New Roman"/>
          <w:sz w:val="30"/>
          <w:szCs w:val="30"/>
        </w:rPr>
        <w:t>ы</w:t>
      </w:r>
      <w:r w:rsidR="0075276D">
        <w:rPr>
          <w:rFonts w:ascii="Times New Roman" w:hAnsi="Times New Roman" w:cs="Times New Roman"/>
          <w:sz w:val="30"/>
          <w:szCs w:val="30"/>
        </w:rPr>
        <w:t xml:space="preserve">х регламентов утратившими силу </w:t>
      </w:r>
      <w:r w:rsidRPr="00D94AAC">
        <w:rPr>
          <w:rFonts w:ascii="Times New Roman" w:hAnsi="Times New Roman" w:cs="Times New Roman"/>
          <w:sz w:val="30"/>
          <w:szCs w:val="30"/>
        </w:rPr>
        <w:t xml:space="preserve">проводится органом, уполномоченным на проведение экспертизы проектов административных регламентов (далее </w:t>
      </w:r>
      <w:r w:rsidR="0018507F">
        <w:rPr>
          <w:rFonts w:ascii="Times New Roman" w:hAnsi="Times New Roman" w:cs="Times New Roman"/>
          <w:sz w:val="30"/>
          <w:szCs w:val="30"/>
        </w:rPr>
        <w:t>–</w:t>
      </w:r>
      <w:r w:rsidRPr="00D94AAC">
        <w:rPr>
          <w:rFonts w:ascii="Times New Roman" w:hAnsi="Times New Roman" w:cs="Times New Roman"/>
          <w:sz w:val="30"/>
          <w:szCs w:val="30"/>
        </w:rPr>
        <w:t xml:space="preserve"> уполномоченный</w:t>
      </w:r>
      <w:r w:rsidR="0018507F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орган), в реестре услуг.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2. Уполномоченным органом является </w:t>
      </w:r>
      <w:r w:rsidR="008955AF">
        <w:rPr>
          <w:rFonts w:ascii="Times New Roman" w:hAnsi="Times New Roman" w:cs="Times New Roman"/>
          <w:sz w:val="30"/>
          <w:szCs w:val="30"/>
        </w:rPr>
        <w:t>отдел правового обеспечения Администрации</w:t>
      </w:r>
      <w:r w:rsidR="00620D93" w:rsidRPr="00620D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620D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сельского поселения Иликовский сельсовет</w:t>
      </w:r>
      <w:r w:rsidR="008955AF">
        <w:rPr>
          <w:rFonts w:ascii="Times New Roman" w:hAnsi="Times New Roman" w:cs="Times New Roman"/>
          <w:sz w:val="30"/>
          <w:szCs w:val="30"/>
        </w:rPr>
        <w:t xml:space="preserve"> </w:t>
      </w:r>
      <w:bookmarkStart w:id="29" w:name="_Hlk207185037"/>
      <w:r w:rsidR="008955AF">
        <w:rPr>
          <w:rFonts w:ascii="Times New Roman" w:hAnsi="Times New Roman" w:cs="Times New Roman"/>
          <w:sz w:val="30"/>
          <w:szCs w:val="30"/>
        </w:rPr>
        <w:t>Муниципального района Благовещенский район</w:t>
      </w:r>
      <w:r w:rsidRPr="00D94AAC">
        <w:rPr>
          <w:rFonts w:ascii="Times New Roman" w:hAnsi="Times New Roman" w:cs="Times New Roman"/>
          <w:sz w:val="30"/>
          <w:szCs w:val="30"/>
        </w:rPr>
        <w:t xml:space="preserve"> Республики Башкортостан</w:t>
      </w:r>
      <w:r w:rsidR="008955AF">
        <w:rPr>
          <w:rFonts w:ascii="Times New Roman" w:hAnsi="Times New Roman" w:cs="Times New Roman"/>
          <w:sz w:val="30"/>
          <w:szCs w:val="30"/>
        </w:rPr>
        <w:t xml:space="preserve"> </w:t>
      </w:r>
      <w:bookmarkEnd w:id="29"/>
      <w:r w:rsidR="008955AF">
        <w:rPr>
          <w:rFonts w:ascii="Times New Roman" w:hAnsi="Times New Roman" w:cs="Times New Roman"/>
          <w:sz w:val="30"/>
          <w:szCs w:val="30"/>
        </w:rPr>
        <w:t xml:space="preserve">(далее – </w:t>
      </w:r>
      <w:bookmarkStart w:id="30" w:name="_Hlk207185129"/>
      <w:r w:rsidR="008955AF">
        <w:rPr>
          <w:rFonts w:ascii="Times New Roman" w:hAnsi="Times New Roman" w:cs="Times New Roman"/>
          <w:sz w:val="30"/>
          <w:szCs w:val="30"/>
        </w:rPr>
        <w:t>отдел правового обеспечения</w:t>
      </w:r>
      <w:bookmarkEnd w:id="30"/>
      <w:r w:rsidR="008955AF">
        <w:rPr>
          <w:rFonts w:ascii="Times New Roman" w:hAnsi="Times New Roman" w:cs="Times New Roman"/>
          <w:sz w:val="30"/>
          <w:szCs w:val="30"/>
        </w:rPr>
        <w:t>)</w:t>
      </w:r>
      <w:r w:rsidRPr="00D94AAC">
        <w:rPr>
          <w:rFonts w:ascii="Times New Roman" w:hAnsi="Times New Roman" w:cs="Times New Roman"/>
          <w:sz w:val="30"/>
          <w:szCs w:val="30"/>
        </w:rPr>
        <w:t>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3. </w:t>
      </w:r>
      <w:bookmarkStart w:id="31" w:name="Par0"/>
      <w:bookmarkEnd w:id="31"/>
      <w:r w:rsidRPr="00D94AAC">
        <w:rPr>
          <w:rFonts w:ascii="Times New Roman" w:hAnsi="Times New Roman" w:cs="Times New Roman"/>
          <w:sz w:val="30"/>
          <w:szCs w:val="30"/>
        </w:rPr>
        <w:t xml:space="preserve">Предметом экспертизы проекта административного регламента является оценка его соответствия требованиям, предъявляемым к нему Федеральным </w:t>
      </w:r>
      <w:hyperlink r:id="rId14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="001D10C6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8955AF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Об организации предоставления государственных и муниципальных услуг</w:t>
      </w:r>
      <w:r w:rsidR="008955AF">
        <w:rPr>
          <w:rFonts w:ascii="Times New Roman" w:hAnsi="Times New Roman" w:cs="Times New Roman"/>
          <w:color w:val="000000" w:themeColor="text1"/>
          <w:sz w:val="30"/>
          <w:szCs w:val="30"/>
        </w:rPr>
        <w:t>»</w:t>
      </w:r>
      <w:r w:rsidR="00D1744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(далее </w:t>
      </w:r>
      <w:r w:rsidR="00D77B4C">
        <w:rPr>
          <w:rFonts w:ascii="Times New Roman" w:hAnsi="Times New Roman" w:cs="Times New Roman"/>
          <w:color w:val="000000" w:themeColor="text1"/>
          <w:sz w:val="30"/>
          <w:szCs w:val="30"/>
        </w:rPr>
        <w:t>–</w:t>
      </w:r>
      <w:r w:rsidR="00A72BF5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Федеральный закон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), принятыми в соответствии с ним иными нормативными правовыми актами.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проекте административного регламента </w:t>
      </w:r>
      <w:r w:rsidR="008955A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отделом правого обеспечения 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оцениваются: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а) соответствие структуры и содержания проекта административного регламента, в том числе стандарта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требованиям Федерального </w:t>
      </w:r>
      <w:hyperlink r:id="rId15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закона</w:t>
        </w:r>
      </w:hyperlink>
      <w:r w:rsidR="00D1744D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и принятых в соответствии с ним нормативных правовых актов;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б) оптимизация порядка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</w:t>
      </w:r>
      <w:r w:rsidR="001D10C6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в том числе: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упорядочение административных процедур (действий);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устранение избыточных административных процедур (действий);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сокращение срока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а также срока выполнения отдельных административных процедур (действий) в рамках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услуги;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 xml:space="preserve">предоставление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 в электронной форме;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получение документов и информации, которые необходимы для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услуги, посредством межведомственного информационного взаимодействия;</w:t>
      </w:r>
    </w:p>
    <w:p w:rsidR="00530569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услуг;</w:t>
      </w:r>
    </w:p>
    <w:p w:rsidR="00D94AAC" w:rsidRPr="00D94AAC" w:rsidRDefault="00D94AAC" w:rsidP="00173319">
      <w:pPr>
        <w:spacing w:after="0" w:line="259" w:lineRule="auto"/>
        <w:ind w:firstLine="567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в) учет результатов независимой экспертизы.</w:t>
      </w:r>
    </w:p>
    <w:p w:rsidR="00D94AAC" w:rsidRPr="00D94AAC" w:rsidRDefault="00D94AAC" w:rsidP="0017331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Предметами экспертизы проекта акта о признании административного регламента предоставления </w:t>
      </w:r>
      <w:r w:rsidR="008955AF" w:rsidRPr="008955AF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 утратившим силу являются оценка правомерности признания его утратившим силу в соответствии с требованиями Федерального </w:t>
      </w:r>
      <w:hyperlink r:id="rId16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закона</w:t>
        </w:r>
      </w:hyperlink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A72BF5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а также учет результатов независимой экспертизы.</w:t>
      </w:r>
    </w:p>
    <w:p w:rsidR="00D94AAC" w:rsidRPr="007D5E03" w:rsidRDefault="00D94AAC" w:rsidP="00D9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30"/>
          <w:szCs w:val="30"/>
        </w:rPr>
      </w:pPr>
      <w:r w:rsidRPr="007D5E03">
        <w:rPr>
          <w:rFonts w:ascii="Times New Roman" w:hAnsi="Times New Roman" w:cs="Times New Roman"/>
          <w:sz w:val="30"/>
          <w:szCs w:val="30"/>
        </w:rPr>
        <w:t xml:space="preserve">4. </w:t>
      </w:r>
      <w:r w:rsidR="008955AF" w:rsidRPr="007D5E03">
        <w:rPr>
          <w:rFonts w:ascii="Times New Roman" w:hAnsi="Times New Roman" w:cs="Times New Roman"/>
          <w:sz w:val="30"/>
          <w:szCs w:val="30"/>
        </w:rPr>
        <w:t>Структурное подразделение Администрации Муниципального района Благовещенский район Республики Башкортостан</w:t>
      </w:r>
      <w:r w:rsidRPr="007D5E03">
        <w:rPr>
          <w:rFonts w:ascii="Times New Roman" w:hAnsi="Times New Roman" w:cs="Times New Roman"/>
          <w:sz w:val="30"/>
          <w:szCs w:val="30"/>
        </w:rPr>
        <w:t>, ответственн</w:t>
      </w:r>
      <w:r w:rsidR="008955AF" w:rsidRPr="007D5E03">
        <w:rPr>
          <w:rFonts w:ascii="Times New Roman" w:hAnsi="Times New Roman" w:cs="Times New Roman"/>
          <w:sz w:val="30"/>
          <w:szCs w:val="30"/>
        </w:rPr>
        <w:t>ое</w:t>
      </w:r>
      <w:r w:rsidRPr="007D5E03">
        <w:rPr>
          <w:rFonts w:ascii="Times New Roman" w:hAnsi="Times New Roman" w:cs="Times New Roman"/>
          <w:sz w:val="30"/>
          <w:szCs w:val="30"/>
        </w:rPr>
        <w:t xml:space="preserve"> за разработку и утверждение административного регламента, проекта акта о признании административного регламента утратившим силу, готовит и представляет на экспертизу вместе с указанными проектами пояснительную записку.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пояснительной записке приводятся информация об основных предполагаемых улучшениях предоставления </w:t>
      </w:r>
      <w:bookmarkStart w:id="32" w:name="_Hlk207185062"/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bookmarkEnd w:id="32"/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сведения об учете рекомендаций независимой экспертизы и предложений заинтересованных организаций и граждан, сведения об оптимизации порядка предоставления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в том числе сведения об упорядочении административных процедур (действий), устранении избыточных административных процедур (действий), сокращении срока предоставления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ной услуги, а также срока выполнения отдельных административных процедур (действий) в рамках предоставления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ной услуги.</w:t>
      </w:r>
    </w:p>
    <w:p w:rsidR="0018507F" w:rsidRPr="0018507F" w:rsidRDefault="00D94AAC" w:rsidP="00D94AA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30"/>
          <w:szCs w:val="30"/>
          <w:highlight w:val="yellow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5. </w:t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Экспертиза проекта административного регламента проводится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отдел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правового обеспечения </w:t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срок не более </w:t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15</w:t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календарных дней со дня поступления такого проекта в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отдел правового обеспечения</w:t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проекта акта о признании административного регламента утратившим силу – в срок не более </w:t>
      </w:r>
      <w:r w:rsidR="001D10C6">
        <w:rPr>
          <w:rFonts w:ascii="Times New Roman" w:hAnsi="Times New Roman" w:cs="Times New Roman"/>
          <w:color w:val="000000" w:themeColor="text1"/>
          <w:sz w:val="30"/>
          <w:szCs w:val="30"/>
        </w:rPr>
        <w:br/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t>15 календарных дней.</w:t>
      </w:r>
    </w:p>
    <w:p w:rsidR="00D94AAC" w:rsidRPr="00904292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. При принятии решения о представлении положительного заключения на проект административного регламента</w:t>
      </w:r>
      <w:r w:rsidR="009042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</w:t>
      </w:r>
      <w:r w:rsidR="00904292"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>на акт о признании административного регламента утратившим силу</w:t>
      </w:r>
      <w:r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0548A" w:rsidRPr="0090548A">
        <w:rPr>
          <w:rFonts w:ascii="Times New Roman" w:hAnsi="Times New Roman" w:cs="Times New Roman"/>
          <w:color w:val="000000" w:themeColor="text1"/>
          <w:sz w:val="30"/>
          <w:szCs w:val="30"/>
        </w:rPr>
        <w:t>отдел правового обеспечения</w:t>
      </w:r>
      <w:r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проставляет соответствующую отметку в лист</w:t>
      </w:r>
      <w:r w:rsidR="001D10C6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согласования.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>7. При принятии решения о представлении отрицательного заключения на проект административного регламента</w:t>
      </w:r>
      <w:r w:rsidR="00904292"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, на акт о признании </w:t>
      </w:r>
      <w:r w:rsidR="00904292"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административного регламента утратившим силу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отдел правового обеспечения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проставляет соответствующую отметку в лист</w:t>
      </w:r>
      <w:r w:rsidR="001D10C6">
        <w:rPr>
          <w:rFonts w:ascii="Times New Roman" w:hAnsi="Times New Roman" w:cs="Times New Roman"/>
          <w:color w:val="000000" w:themeColor="text1"/>
          <w:sz w:val="30"/>
          <w:szCs w:val="30"/>
        </w:rPr>
        <w:t>е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согласования </w:t>
      </w:r>
      <w:r w:rsidR="00836DC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и составляет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заключение по форме согласно </w:t>
      </w:r>
      <w:r w:rsidR="00836DC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приложению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к настоящему </w:t>
      </w:r>
      <w:r w:rsidR="00836DC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Порядку.</w:t>
      </w:r>
      <w:r w:rsidR="0018507F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18507F" w:rsidRPr="0018507F">
        <w:rPr>
          <w:rFonts w:ascii="Times New Roman" w:hAnsi="Times New Roman" w:cs="Times New Roman"/>
          <w:color w:val="000000" w:themeColor="text1"/>
          <w:sz w:val="30"/>
          <w:szCs w:val="30"/>
        </w:rPr>
        <w:t>Заключение на проект акта о признании административного регламента утратившим силу составляется в свободной форме.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8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При наличии в заключении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отдел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а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правового обеспечения 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замечаний и предложений к проекту административного регламента</w:t>
      </w:r>
      <w:r w:rsidR="00904292">
        <w:rPr>
          <w:rFonts w:ascii="Times New Roman" w:hAnsi="Times New Roman" w:cs="Times New Roman"/>
          <w:color w:val="000000" w:themeColor="text1"/>
          <w:sz w:val="30"/>
          <w:szCs w:val="30"/>
        </w:rPr>
        <w:t>,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9042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к акту </w:t>
      </w:r>
      <w:r w:rsidR="00904292" w:rsidRPr="00904292">
        <w:rPr>
          <w:rFonts w:ascii="Times New Roman" w:hAnsi="Times New Roman" w:cs="Times New Roman"/>
          <w:color w:val="000000" w:themeColor="text1"/>
          <w:sz w:val="30"/>
          <w:szCs w:val="30"/>
        </w:rPr>
        <w:t>о признании административного регламента утратившим силу</w:t>
      </w:r>
      <w:r w:rsidR="00904292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орган,</w:t>
      </w:r>
      <w:r w:rsidR="0090429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предоставляющий 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ную услугу, обеспечивает учет таких замечаний и предложений.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При наличии разногласий орган, предоставляющий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ную услугу, вносит в протокол разногласий возражения на замечания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отдела правового обеспечения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D94AAC" w:rsidRPr="00D94AAC" w:rsidRDefault="00075B61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О</w:t>
      </w:r>
      <w:r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тдел правового обеспечения </w:t>
      </w:r>
      <w:r w:rsidR="00D94AA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рассматривает возражения, представленные органом, предоставляющим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="00D94AA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ную услугу, в срок, не превышающий 5 рабочих дней с даты внесения органом, предоставляющим </w:t>
      </w:r>
      <w:r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="00D94AAC"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>ную услугу, таких возражений в протокол разногласий.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 случае несогласия с возражениями, представленными органом, предоставляющим </w:t>
      </w:r>
      <w:r w:rsidR="007B7137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ную услугу,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отдел правового обеспечения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проставляет соответствующую отметку в протоколе разногласий.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. Разногласия по проекту административного регламента между органом, предоставляющим 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ную услугу, и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отдел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ом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правового обеспечения</w:t>
      </w:r>
      <w:r w:rsidRPr="00D94AAC" w:rsidDel="00734252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разрешаются в порядке, предусмотренном Правилами подготовки нормативных правовых актов 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Администрации </w:t>
      </w:r>
      <w:r w:rsidR="00620D93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>сельского поселения Иликовский сельсовет</w:t>
      </w:r>
      <w:r w:rsidR="00620D93" w:rsidRPr="00E6562C"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620D93">
        <w:rPr>
          <w:rFonts w:ascii="Times New Roman" w:hAnsi="Times New Roman" w:cs="Times New Roman"/>
          <w:color w:val="000000" w:themeColor="text1"/>
          <w:sz w:val="30"/>
          <w:szCs w:val="30"/>
        </w:rPr>
        <w:t>м</w:t>
      </w:r>
      <w:r w:rsidR="00075B61" w:rsidRPr="00075B61">
        <w:rPr>
          <w:rFonts w:ascii="Times New Roman" w:hAnsi="Times New Roman" w:cs="Times New Roman"/>
          <w:color w:val="000000" w:themeColor="text1"/>
          <w:sz w:val="30"/>
          <w:szCs w:val="30"/>
        </w:rPr>
        <w:t>униципального района Благовещенский район Республики Башкортостан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p w:rsidR="00CB2591" w:rsidRDefault="00CB2591" w:rsidP="00CB2591">
      <w:pPr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  <w:color w:val="000000" w:themeColor="text1"/>
        </w:rPr>
      </w:pPr>
    </w:p>
    <w:p w:rsidR="001D10C6" w:rsidRDefault="001D10C6">
      <w:pPr>
        <w:spacing w:line="259" w:lineRule="auto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br w:type="page"/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ind w:firstLine="3969"/>
        <w:outlineLvl w:val="0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lastRenderedPageBreak/>
        <w:t>Приложение</w:t>
      </w:r>
      <w:r w:rsidR="00173319">
        <w:rPr>
          <w:rFonts w:ascii="Times New Roman" w:hAnsi="Times New Roman" w:cs="Times New Roman"/>
          <w:sz w:val="30"/>
          <w:szCs w:val="30"/>
        </w:rPr>
        <w:t xml:space="preserve"> № 1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к Порядку проведения экспертизы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проектов административных регламентов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ind w:firstLine="3969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r w:rsidR="00075B61">
        <w:rPr>
          <w:rFonts w:ascii="Times New Roman" w:hAnsi="Times New Roman" w:cs="Times New Roman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sz w:val="30"/>
          <w:szCs w:val="30"/>
        </w:rPr>
        <w:t>ных услуг</w:t>
      </w:r>
    </w:p>
    <w:p w:rsidR="00D94AAC" w:rsidRDefault="00D94AAC" w:rsidP="00D94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3944E7" w:rsidRPr="00D94AAC" w:rsidRDefault="003944E7" w:rsidP="00D94AA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ЗАКЛЮЧЕНИЕ</w:t>
      </w:r>
    </w:p>
    <w:p w:rsidR="00D94AAC" w:rsidRPr="00D94AAC" w:rsidRDefault="00D94AAC" w:rsidP="00D94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на проект административного регламента предоставления</w:t>
      </w:r>
    </w:p>
    <w:p w:rsidR="00D94AAC" w:rsidRDefault="00075B61" w:rsidP="00D94AA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="00D94AAC" w:rsidRPr="00D94AAC">
        <w:rPr>
          <w:rFonts w:ascii="Times New Roman" w:hAnsi="Times New Roman" w:cs="Times New Roman"/>
          <w:sz w:val="30"/>
          <w:szCs w:val="30"/>
        </w:rPr>
        <w:t>ной услуги</w:t>
      </w:r>
    </w:p>
    <w:p w:rsidR="00D94AAC" w:rsidRDefault="00D94AAC" w:rsidP="00D94A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6939F4" w:rsidRPr="00D94AAC" w:rsidRDefault="006939F4" w:rsidP="00D94AAC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1. Общие сведения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823A4F" w:rsidP="00D2292C">
      <w:pPr>
        <w:tabs>
          <w:tab w:val="left" w:pos="1134"/>
          <w:tab w:val="left" w:pos="1418"/>
          <w:tab w:val="left" w:pos="156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1.1. </w:t>
      </w:r>
      <w:r w:rsidR="00CB2591">
        <w:rPr>
          <w:rFonts w:ascii="Times New Roman" w:hAnsi="Times New Roman" w:cs="Times New Roman"/>
          <w:sz w:val="30"/>
          <w:szCs w:val="30"/>
        </w:rPr>
        <w:t xml:space="preserve">Настоящее экспертное заключение </w:t>
      </w:r>
      <w:r w:rsidR="00D94AAC" w:rsidRPr="00D94AAC">
        <w:rPr>
          <w:rFonts w:ascii="Times New Roman" w:hAnsi="Times New Roman" w:cs="Times New Roman"/>
          <w:sz w:val="30"/>
          <w:szCs w:val="30"/>
        </w:rPr>
        <w:t>дано</w:t>
      </w:r>
      <w:r w:rsidR="00CB2591"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на _______________________</w:t>
      </w:r>
      <w:r w:rsidR="00CB2591">
        <w:rPr>
          <w:rFonts w:ascii="Times New Roman" w:hAnsi="Times New Roman" w:cs="Times New Roman"/>
          <w:sz w:val="30"/>
          <w:szCs w:val="30"/>
        </w:rPr>
        <w:t>_________________________</w:t>
      </w:r>
      <w:r>
        <w:rPr>
          <w:rFonts w:ascii="Times New Roman" w:hAnsi="Times New Roman" w:cs="Times New Roman"/>
          <w:sz w:val="30"/>
          <w:szCs w:val="30"/>
        </w:rPr>
        <w:t>(далее –</w:t>
      </w:r>
      <w:r w:rsidR="00D94AAC" w:rsidRPr="00D94AAC">
        <w:rPr>
          <w:rFonts w:ascii="Times New Roman" w:hAnsi="Times New Roman" w:cs="Times New Roman"/>
          <w:sz w:val="30"/>
          <w:szCs w:val="30"/>
        </w:rPr>
        <w:t xml:space="preserve"> проект).</w:t>
      </w:r>
    </w:p>
    <w:p w:rsidR="00500BF2" w:rsidRDefault="00D94AAC" w:rsidP="00BD2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(наименование проекта административного регламента</w:t>
      </w:r>
    </w:p>
    <w:p w:rsidR="00D94AAC" w:rsidRPr="00D94AAC" w:rsidRDefault="00D94AAC" w:rsidP="00BD291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="00075B61" w:rsidRPr="00075B61">
        <w:rPr>
          <w:rFonts w:ascii="Times New Roman" w:hAnsi="Times New Roman" w:cs="Times New Roman"/>
          <w:sz w:val="20"/>
          <w:szCs w:val="20"/>
        </w:rPr>
        <w:t>муниципаль</w:t>
      </w:r>
      <w:r w:rsidRPr="00D94AAC">
        <w:rPr>
          <w:rFonts w:ascii="Times New Roman" w:hAnsi="Times New Roman" w:cs="Times New Roman"/>
          <w:sz w:val="20"/>
          <w:szCs w:val="20"/>
        </w:rPr>
        <w:t>ной услуг</w:t>
      </w:r>
      <w:r w:rsidR="00BD291C">
        <w:rPr>
          <w:rFonts w:ascii="Times New Roman" w:hAnsi="Times New Roman" w:cs="Times New Roman"/>
          <w:sz w:val="20"/>
          <w:szCs w:val="20"/>
        </w:rPr>
        <w:t>и)</w:t>
      </w:r>
    </w:p>
    <w:p w:rsidR="00D94AAC" w:rsidRPr="00D94AAC" w:rsidRDefault="00CB2591" w:rsidP="00D2292C">
      <w:pPr>
        <w:autoSpaceDE w:val="0"/>
        <w:autoSpaceDN w:val="0"/>
        <w:adjustRightInd w:val="0"/>
        <w:spacing w:after="0" w:line="240" w:lineRule="auto"/>
        <w:ind w:left="426" w:firstLine="283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1.2.</w:t>
      </w:r>
      <w:r w:rsidR="00823A4F"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Проект разработан 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______________________</w:t>
      </w:r>
      <w:r w:rsidR="00D94AAC" w:rsidRPr="00D94AAC">
        <w:rPr>
          <w:rFonts w:ascii="Times New Roman" w:hAnsi="Times New Roman" w:cs="Times New Roman"/>
          <w:sz w:val="30"/>
          <w:szCs w:val="30"/>
        </w:rPr>
        <w:t>.</w:t>
      </w:r>
    </w:p>
    <w:p w:rsidR="00075B61" w:rsidRPr="00823A4F" w:rsidRDefault="00500BF2" w:rsidP="00075B6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</w:t>
      </w:r>
      <w:r w:rsidR="00D94AAC" w:rsidRPr="00D94AAC">
        <w:rPr>
          <w:rFonts w:ascii="Times New Roman" w:hAnsi="Times New Roman" w:cs="Times New Roman"/>
          <w:sz w:val="20"/>
          <w:szCs w:val="20"/>
        </w:rPr>
        <w:t>(</w:t>
      </w:r>
      <w:r w:rsidR="00D94AAC" w:rsidRPr="00823A4F">
        <w:rPr>
          <w:rFonts w:ascii="Times New Roman" w:hAnsi="Times New Roman" w:cs="Times New Roman"/>
          <w:sz w:val="20"/>
          <w:szCs w:val="20"/>
        </w:rPr>
        <w:t>наименование</w:t>
      </w:r>
      <w:r w:rsidR="00075B61">
        <w:rPr>
          <w:rFonts w:ascii="Times New Roman" w:hAnsi="Times New Roman" w:cs="Times New Roman"/>
          <w:sz w:val="20"/>
          <w:szCs w:val="20"/>
        </w:rPr>
        <w:t xml:space="preserve"> структурного подразделения)</w:t>
      </w:r>
    </w:p>
    <w:p w:rsidR="00D94AAC" w:rsidRPr="00823A4F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823A4F">
        <w:rPr>
          <w:rFonts w:ascii="Times New Roman" w:hAnsi="Times New Roman" w:cs="Times New Roman"/>
          <w:sz w:val="20"/>
          <w:szCs w:val="20"/>
        </w:rPr>
        <w:t>)</w:t>
      </w:r>
    </w:p>
    <w:p w:rsidR="00D94AAC" w:rsidRPr="00D94AAC" w:rsidRDefault="00D94AAC" w:rsidP="00823A4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1.3</w:t>
      </w:r>
      <w:r w:rsidR="00823A4F">
        <w:rPr>
          <w:rFonts w:ascii="Times New Roman" w:hAnsi="Times New Roman" w:cs="Times New Roman"/>
          <w:sz w:val="30"/>
          <w:szCs w:val="30"/>
        </w:rPr>
        <w:t xml:space="preserve">. </w:t>
      </w:r>
      <w:r w:rsidR="007002EA">
        <w:rPr>
          <w:rFonts w:ascii="Times New Roman" w:hAnsi="Times New Roman" w:cs="Times New Roman"/>
          <w:sz w:val="30"/>
          <w:szCs w:val="30"/>
        </w:rPr>
        <w:t>Дата проведения экспертизы – «__»</w:t>
      </w:r>
      <w:r w:rsidRPr="00D94AAC">
        <w:rPr>
          <w:rFonts w:ascii="Times New Roman" w:hAnsi="Times New Roman" w:cs="Times New Roman"/>
          <w:sz w:val="30"/>
          <w:szCs w:val="30"/>
        </w:rPr>
        <w:t xml:space="preserve"> ________________ 20__ года.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2. Оценка соответствия проекта требованиям, предъявляемым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к нему Федеральным </w:t>
      </w:r>
      <w:hyperlink r:id="rId17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="00E86371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075B61">
        <w:rPr>
          <w:rFonts w:ascii="Times New Roman" w:hAnsi="Times New Roman" w:cs="Times New Roman"/>
          <w:color w:val="000000" w:themeColor="text1"/>
          <w:sz w:val="30"/>
          <w:szCs w:val="30"/>
        </w:rPr>
        <w:t>«</w:t>
      </w:r>
      <w:r w:rsidRPr="00D94AAC">
        <w:rPr>
          <w:rFonts w:ascii="Times New Roman" w:hAnsi="Times New Roman" w:cs="Times New Roman"/>
          <w:sz w:val="30"/>
          <w:szCs w:val="30"/>
        </w:rPr>
        <w:t>Об организации предоставления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государственных и муниципальных услуг</w:t>
      </w:r>
      <w:r w:rsidR="00075B61">
        <w:rPr>
          <w:rFonts w:ascii="Times New Roman" w:hAnsi="Times New Roman" w:cs="Times New Roman"/>
          <w:sz w:val="30"/>
          <w:szCs w:val="30"/>
        </w:rPr>
        <w:t>»</w:t>
      </w:r>
      <w:r w:rsidRPr="00D94AAC">
        <w:rPr>
          <w:rFonts w:ascii="Times New Roman" w:hAnsi="Times New Roman" w:cs="Times New Roman"/>
          <w:sz w:val="30"/>
          <w:szCs w:val="30"/>
        </w:rPr>
        <w:t xml:space="preserve"> и принятыми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в соответствии с ним нормативными правовыми актами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2.1. Соответствие структуры и содержания проекта, в том числе стандарта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sz w:val="30"/>
          <w:szCs w:val="30"/>
        </w:rPr>
        <w:t xml:space="preserve">ной услуги, </w:t>
      </w:r>
      <w:r w:rsidR="00500BF2" w:rsidRPr="00D94AAC">
        <w:rPr>
          <w:rFonts w:ascii="Times New Roman" w:hAnsi="Times New Roman" w:cs="Times New Roman"/>
          <w:sz w:val="30"/>
          <w:szCs w:val="30"/>
        </w:rPr>
        <w:t>требованиям, предъявляемым</w:t>
      </w:r>
      <w:r w:rsidRPr="00D94AAC">
        <w:rPr>
          <w:rFonts w:ascii="Times New Roman" w:hAnsi="Times New Roman" w:cs="Times New Roman"/>
          <w:sz w:val="30"/>
          <w:szCs w:val="30"/>
        </w:rPr>
        <w:t xml:space="preserve"> к ним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 xml:space="preserve">Федеральным </w:t>
      </w:r>
      <w:hyperlink r:id="rId18" w:history="1">
        <w:r w:rsidRPr="00D94AAC">
          <w:rPr>
            <w:rFonts w:ascii="Times New Roman" w:hAnsi="Times New Roman" w:cs="Times New Roman"/>
            <w:color w:val="000000" w:themeColor="text1"/>
            <w:sz w:val="30"/>
            <w:szCs w:val="30"/>
          </w:rPr>
          <w:t>законом</w:t>
        </w:r>
      </w:hyperlink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="00075B61">
        <w:rPr>
          <w:rFonts w:ascii="Times New Roman" w:hAnsi="Times New Roman" w:cs="Times New Roman"/>
          <w:sz w:val="30"/>
          <w:szCs w:val="30"/>
        </w:rPr>
        <w:t>«</w:t>
      </w:r>
      <w:r w:rsidRPr="00D94AAC">
        <w:rPr>
          <w:rFonts w:ascii="Times New Roman" w:hAnsi="Times New Roman" w:cs="Times New Roman"/>
          <w:sz w:val="30"/>
          <w:szCs w:val="30"/>
        </w:rPr>
        <w:t xml:space="preserve">Об </w:t>
      </w:r>
      <w:r w:rsidR="00500BF2" w:rsidRPr="00D94AAC">
        <w:rPr>
          <w:rFonts w:ascii="Times New Roman" w:hAnsi="Times New Roman" w:cs="Times New Roman"/>
          <w:sz w:val="30"/>
          <w:szCs w:val="30"/>
        </w:rPr>
        <w:t>организации предоставления государственных</w:t>
      </w:r>
      <w:r w:rsidRPr="00D94AAC">
        <w:rPr>
          <w:rFonts w:ascii="Times New Roman" w:hAnsi="Times New Roman" w:cs="Times New Roman"/>
          <w:sz w:val="30"/>
          <w:szCs w:val="30"/>
        </w:rPr>
        <w:t xml:space="preserve"> и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муниципальных услуг</w:t>
      </w:r>
      <w:r w:rsidR="00075B61">
        <w:rPr>
          <w:rFonts w:ascii="Times New Roman" w:hAnsi="Times New Roman" w:cs="Times New Roman"/>
          <w:sz w:val="30"/>
          <w:szCs w:val="30"/>
        </w:rPr>
        <w:t>»</w:t>
      </w:r>
      <w:r w:rsidRPr="00D94AAC">
        <w:rPr>
          <w:rFonts w:ascii="Times New Roman" w:hAnsi="Times New Roman" w:cs="Times New Roman"/>
          <w:sz w:val="30"/>
          <w:szCs w:val="30"/>
        </w:rPr>
        <w:t xml:space="preserve"> </w:t>
      </w:r>
      <w:r w:rsidR="00500BF2" w:rsidRPr="00D94AAC">
        <w:rPr>
          <w:rFonts w:ascii="Times New Roman" w:hAnsi="Times New Roman" w:cs="Times New Roman"/>
          <w:sz w:val="30"/>
          <w:szCs w:val="30"/>
        </w:rPr>
        <w:t>и принятыми в соответствии с ним нормативными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правовыми актами: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________________</w:t>
      </w:r>
      <w:r w:rsidRPr="00D94AAC">
        <w:rPr>
          <w:rFonts w:ascii="Times New Roman" w:hAnsi="Times New Roman" w:cs="Times New Roman"/>
          <w:sz w:val="30"/>
          <w:szCs w:val="30"/>
        </w:rPr>
        <w:t>.</w:t>
      </w:r>
    </w:p>
    <w:p w:rsidR="00D94AAC" w:rsidRPr="00D94AAC" w:rsidRDefault="00500BF2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  <w:r w:rsidR="00D94AAC" w:rsidRPr="00D94AAC">
        <w:rPr>
          <w:rFonts w:ascii="Times New Roman" w:hAnsi="Times New Roman" w:cs="Times New Roman"/>
          <w:sz w:val="20"/>
          <w:szCs w:val="20"/>
        </w:rPr>
        <w:t>(указываются нарушения требований к структуре и содержанию проекта)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2.2. Полнота описания в проекте порядка и условий предоставления</w:t>
      </w:r>
      <w:r w:rsidR="00500BF2">
        <w:rPr>
          <w:rFonts w:ascii="Times New Roman" w:hAnsi="Times New Roman" w:cs="Times New Roman"/>
          <w:sz w:val="30"/>
          <w:szCs w:val="30"/>
        </w:rPr>
        <w:t xml:space="preserve">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sz w:val="30"/>
          <w:szCs w:val="30"/>
        </w:rPr>
        <w:t>ной услуги, установленных законодательством: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___________________</w:t>
      </w:r>
      <w:r w:rsidRPr="00D94AAC">
        <w:rPr>
          <w:rFonts w:ascii="Times New Roman" w:hAnsi="Times New Roman" w:cs="Times New Roman"/>
          <w:sz w:val="30"/>
          <w:szCs w:val="30"/>
        </w:rPr>
        <w:t>.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(указываются нарушения описания порядка и условий предоставления</w:t>
      </w:r>
    </w:p>
    <w:p w:rsidR="00C064F8" w:rsidRDefault="00075B61" w:rsidP="00C06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075B61">
        <w:rPr>
          <w:rFonts w:ascii="Times New Roman" w:hAnsi="Times New Roman" w:cs="Times New Roman"/>
          <w:sz w:val="20"/>
          <w:szCs w:val="20"/>
        </w:rPr>
        <w:t>муниципаль</w:t>
      </w:r>
      <w:r w:rsidR="00D94AAC" w:rsidRPr="00D94AAC">
        <w:rPr>
          <w:rFonts w:ascii="Times New Roman" w:hAnsi="Times New Roman" w:cs="Times New Roman"/>
          <w:sz w:val="20"/>
          <w:szCs w:val="20"/>
        </w:rPr>
        <w:t>ной услуги)</w:t>
      </w:r>
    </w:p>
    <w:p w:rsidR="00D94AAC" w:rsidRPr="00C064F8" w:rsidRDefault="00500BF2" w:rsidP="00C064F8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30"/>
          <w:szCs w:val="30"/>
        </w:rPr>
        <w:t xml:space="preserve">2.3. </w:t>
      </w:r>
      <w:r w:rsidR="00D94AAC" w:rsidRPr="00D94AAC">
        <w:rPr>
          <w:rFonts w:ascii="Times New Roman" w:hAnsi="Times New Roman" w:cs="Times New Roman"/>
          <w:sz w:val="30"/>
          <w:szCs w:val="30"/>
        </w:rPr>
        <w:t xml:space="preserve">Оптимизация порядка предоставления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="00D94AAC" w:rsidRPr="00D94AAC">
        <w:rPr>
          <w:rFonts w:ascii="Times New Roman" w:hAnsi="Times New Roman" w:cs="Times New Roman"/>
          <w:sz w:val="30"/>
          <w:szCs w:val="30"/>
        </w:rPr>
        <w:t>ной услуги, в том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числе:</w:t>
      </w:r>
    </w:p>
    <w:p w:rsidR="00D94AAC" w:rsidRPr="00D94AAC" w:rsidRDefault="00D94AAC" w:rsidP="003944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1) упорядочение административных процедур (действий):</w:t>
      </w:r>
      <w:r w:rsidR="003944E7">
        <w:rPr>
          <w:rFonts w:ascii="Times New Roman" w:hAnsi="Times New Roman" w:cs="Times New Roman"/>
          <w:sz w:val="30"/>
          <w:szCs w:val="30"/>
        </w:rPr>
        <w:br/>
      </w: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</w:t>
      </w:r>
      <w:r w:rsidR="00E86371" w:rsidRPr="006939F4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наличие/отсутствие в проекте положений, направленных на</w:t>
      </w:r>
      <w:r w:rsidR="00500BF2" w:rsidRPr="00500BF2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упорядочение административных процедур и административных действий)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lastRenderedPageBreak/>
        <w:t>2) устранение избыточных административных процедур (действий):</w:t>
      </w:r>
    </w:p>
    <w:p w:rsidR="00D94AAC" w:rsidRPr="00D94AAC" w:rsidRDefault="00D94AAC" w:rsidP="00E863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500BF2">
        <w:rPr>
          <w:rFonts w:ascii="Times New Roman" w:hAnsi="Times New Roman" w:cs="Times New Roman"/>
          <w:sz w:val="30"/>
          <w:szCs w:val="30"/>
        </w:rPr>
        <w:t>_______________</w:t>
      </w:r>
      <w:r w:rsidR="00E86371" w:rsidRPr="006939F4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наличие/отсутствие в проекте положений, устраняющих</w:t>
      </w:r>
      <w:r w:rsidR="00500BF2" w:rsidRPr="00500BF2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избыточные административные процедуры и административные действия)</w:t>
      </w:r>
    </w:p>
    <w:p w:rsidR="00D94AAC" w:rsidRPr="00D94AAC" w:rsidRDefault="00D60DC2" w:rsidP="00D60D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3) </w:t>
      </w:r>
      <w:r w:rsidR="00D94AAC" w:rsidRPr="00D94AAC">
        <w:rPr>
          <w:rFonts w:ascii="Times New Roman" w:hAnsi="Times New Roman" w:cs="Times New Roman"/>
          <w:sz w:val="30"/>
          <w:szCs w:val="30"/>
        </w:rPr>
        <w:t xml:space="preserve">сокращение срока предоставления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>
        <w:rPr>
          <w:rFonts w:ascii="Times New Roman" w:hAnsi="Times New Roman" w:cs="Times New Roman"/>
          <w:sz w:val="30"/>
          <w:szCs w:val="30"/>
        </w:rPr>
        <w:t xml:space="preserve">ной </w:t>
      </w:r>
      <w:r w:rsidR="00D94AAC" w:rsidRPr="00D94AAC">
        <w:rPr>
          <w:rFonts w:ascii="Times New Roman" w:hAnsi="Times New Roman" w:cs="Times New Roman"/>
          <w:sz w:val="30"/>
          <w:szCs w:val="30"/>
        </w:rPr>
        <w:t>услуги, а также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срока выполнения отдельных административных процедур (действий) в рамках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 xml:space="preserve">предоставления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="00D94AAC" w:rsidRPr="00D94AAC">
        <w:rPr>
          <w:rFonts w:ascii="Times New Roman" w:hAnsi="Times New Roman" w:cs="Times New Roman"/>
          <w:sz w:val="30"/>
          <w:szCs w:val="30"/>
        </w:rPr>
        <w:t>ной услуги:</w:t>
      </w:r>
    </w:p>
    <w:p w:rsidR="00D94AAC" w:rsidRPr="00D94AAC" w:rsidRDefault="00D94AAC" w:rsidP="009E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D60DC2">
        <w:rPr>
          <w:rFonts w:ascii="Times New Roman" w:hAnsi="Times New Roman" w:cs="Times New Roman"/>
          <w:sz w:val="30"/>
          <w:szCs w:val="30"/>
        </w:rPr>
        <w:t>_______________</w:t>
      </w:r>
      <w:r w:rsidR="009E7561" w:rsidRPr="006939F4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:rsidR="00D94AAC" w:rsidRPr="00D94AAC" w:rsidRDefault="00D94AAC" w:rsidP="00D60D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то, предусмотрено/не предусмотрено ли сокращение срока)</w:t>
      </w:r>
    </w:p>
    <w:p w:rsidR="00D94AAC" w:rsidRPr="00D94AAC" w:rsidRDefault="00D94AAC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4) предоставление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Pr="00D94AAC">
        <w:rPr>
          <w:rFonts w:ascii="Times New Roman" w:hAnsi="Times New Roman" w:cs="Times New Roman"/>
          <w:sz w:val="30"/>
          <w:szCs w:val="30"/>
        </w:rPr>
        <w:t>ной услуги в электронной форме:</w:t>
      </w:r>
    </w:p>
    <w:p w:rsidR="00D94AAC" w:rsidRPr="00D94AAC" w:rsidRDefault="00D94AAC" w:rsidP="009E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________________________________________________</w:t>
      </w:r>
      <w:r w:rsidR="00D60DC2">
        <w:rPr>
          <w:rFonts w:ascii="Times New Roman" w:hAnsi="Times New Roman" w:cs="Times New Roman"/>
          <w:sz w:val="30"/>
          <w:szCs w:val="30"/>
        </w:rPr>
        <w:t>_________</w:t>
      </w:r>
      <w:r w:rsidR="009E7561" w:rsidRPr="006939F4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:rsidR="00D94AAC" w:rsidRPr="00D94AAC" w:rsidRDefault="00D94AAC" w:rsidP="00D60D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то, предусмотрена/не предусмотрена ли возможность</w:t>
      </w:r>
    </w:p>
    <w:p w:rsidR="00D94AAC" w:rsidRPr="00D94AAC" w:rsidRDefault="00D94AAC" w:rsidP="00D60DC2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 xml:space="preserve">предоставления </w:t>
      </w:r>
      <w:r w:rsidR="007B7137">
        <w:rPr>
          <w:rFonts w:ascii="Times New Roman" w:hAnsi="Times New Roman" w:cs="Times New Roman"/>
          <w:sz w:val="20"/>
          <w:szCs w:val="20"/>
        </w:rPr>
        <w:t>муниципаль</w:t>
      </w:r>
      <w:r w:rsidRPr="00D94AAC">
        <w:rPr>
          <w:rFonts w:ascii="Times New Roman" w:hAnsi="Times New Roman" w:cs="Times New Roman"/>
          <w:sz w:val="20"/>
          <w:szCs w:val="20"/>
        </w:rPr>
        <w:t>ной услуги в электронной форме)</w:t>
      </w:r>
    </w:p>
    <w:p w:rsidR="00D94AAC" w:rsidRPr="00D94AAC" w:rsidRDefault="00D60DC2" w:rsidP="00500B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5)</w:t>
      </w:r>
      <w:r w:rsidR="001C12F3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получение документов и </w:t>
      </w:r>
      <w:r w:rsidR="009E7561" w:rsidRPr="00D94AAC">
        <w:rPr>
          <w:rFonts w:ascii="Times New Roman" w:hAnsi="Times New Roman" w:cs="Times New Roman"/>
          <w:sz w:val="30"/>
          <w:szCs w:val="30"/>
        </w:rPr>
        <w:t xml:space="preserve">информации, </w:t>
      </w:r>
      <w:r w:rsidR="00BD291C" w:rsidRPr="00D94AAC">
        <w:rPr>
          <w:rFonts w:ascii="Times New Roman" w:hAnsi="Times New Roman" w:cs="Times New Roman"/>
          <w:sz w:val="30"/>
          <w:szCs w:val="30"/>
        </w:rPr>
        <w:t>которые необходимы для</w:t>
      </w:r>
    </w:p>
    <w:p w:rsidR="00D94AAC" w:rsidRPr="00D94AAC" w:rsidRDefault="009E7561" w:rsidP="00BD291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</w:t>
      </w:r>
      <w:r w:rsidR="00D94AAC" w:rsidRPr="00D94AAC">
        <w:rPr>
          <w:rFonts w:ascii="Times New Roman" w:hAnsi="Times New Roman" w:cs="Times New Roman"/>
          <w:sz w:val="30"/>
          <w:szCs w:val="30"/>
        </w:rPr>
        <w:t>редоставления</w:t>
      </w:r>
      <w:r w:rsidR="00D60DC2">
        <w:rPr>
          <w:rFonts w:ascii="Times New Roman" w:hAnsi="Times New Roman" w:cs="Times New Roman"/>
          <w:sz w:val="30"/>
          <w:szCs w:val="30"/>
        </w:rPr>
        <w:t xml:space="preserve"> </w:t>
      </w:r>
      <w:r w:rsidR="00075B61" w:rsidRPr="00075B61">
        <w:rPr>
          <w:rFonts w:ascii="Times New Roman" w:hAnsi="Times New Roman" w:cs="Times New Roman"/>
          <w:sz w:val="30"/>
          <w:szCs w:val="30"/>
        </w:rPr>
        <w:t>муниципаль</w:t>
      </w:r>
      <w:r w:rsidR="00D60DC2">
        <w:rPr>
          <w:rFonts w:ascii="Times New Roman" w:hAnsi="Times New Roman" w:cs="Times New Roman"/>
          <w:sz w:val="30"/>
          <w:szCs w:val="30"/>
        </w:rPr>
        <w:t xml:space="preserve">ной услуги, </w:t>
      </w:r>
      <w:r w:rsidR="00D60DC2" w:rsidRPr="00D94AAC">
        <w:rPr>
          <w:rFonts w:ascii="Times New Roman" w:hAnsi="Times New Roman" w:cs="Times New Roman"/>
          <w:sz w:val="30"/>
          <w:szCs w:val="30"/>
        </w:rPr>
        <w:t>посредством межведомственного</w:t>
      </w:r>
      <w:r w:rsidR="00D60DC2"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электронного взаимодействия:</w:t>
      </w:r>
    </w:p>
    <w:p w:rsidR="00D94AAC" w:rsidRPr="00D94AAC" w:rsidRDefault="00D94AAC" w:rsidP="009E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295C9E">
        <w:rPr>
          <w:rFonts w:ascii="Times New Roman" w:hAnsi="Times New Roman" w:cs="Times New Roman"/>
          <w:sz w:val="30"/>
          <w:szCs w:val="30"/>
        </w:rPr>
        <w:t>_______________</w:t>
      </w:r>
      <w:r w:rsidR="009E7561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;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то, предусмотрена/не предусмотрена ли возможность</w:t>
      </w:r>
      <w:r w:rsidR="00295C9E" w:rsidRPr="00295C9E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получения документов и информации посредством межведомственного</w:t>
      </w:r>
      <w:r w:rsidR="00295C9E" w:rsidRPr="00295C9E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электронного взаимодействия)</w:t>
      </w:r>
    </w:p>
    <w:p w:rsidR="00D94AAC" w:rsidRPr="00D94AAC" w:rsidRDefault="00295C9E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6) особенности выполнения административных </w:t>
      </w:r>
      <w:r w:rsidR="00D94AAC" w:rsidRPr="00D94AAC">
        <w:rPr>
          <w:rFonts w:ascii="Times New Roman" w:hAnsi="Times New Roman" w:cs="Times New Roman"/>
          <w:sz w:val="30"/>
          <w:szCs w:val="30"/>
        </w:rPr>
        <w:t>процедур (действий) в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многофункциональных центрах предоставления государственных и муниципальных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D94AAC" w:rsidRPr="00D94AAC">
        <w:rPr>
          <w:rFonts w:ascii="Times New Roman" w:hAnsi="Times New Roman" w:cs="Times New Roman"/>
          <w:sz w:val="30"/>
          <w:szCs w:val="30"/>
        </w:rPr>
        <w:t>услуг:</w:t>
      </w:r>
    </w:p>
    <w:p w:rsidR="00D94AAC" w:rsidRPr="00D94AAC" w:rsidRDefault="00D94AAC" w:rsidP="009E75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__________________________________________</w:t>
      </w:r>
      <w:r w:rsidR="00295C9E">
        <w:rPr>
          <w:rFonts w:ascii="Times New Roman" w:hAnsi="Times New Roman" w:cs="Times New Roman"/>
          <w:sz w:val="30"/>
          <w:szCs w:val="30"/>
        </w:rPr>
        <w:t>_______________</w:t>
      </w:r>
      <w:r w:rsidR="009E7561">
        <w:rPr>
          <w:rFonts w:ascii="Times New Roman" w:hAnsi="Times New Roman" w:cs="Times New Roman"/>
          <w:sz w:val="30"/>
          <w:szCs w:val="30"/>
        </w:rPr>
        <w:t>____</w:t>
      </w:r>
      <w:r w:rsidRPr="00D94AAC">
        <w:rPr>
          <w:rFonts w:ascii="Times New Roman" w:hAnsi="Times New Roman" w:cs="Times New Roman"/>
          <w:sz w:val="30"/>
          <w:szCs w:val="30"/>
        </w:rPr>
        <w:t>.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(указывается на то, предусмотрены/не предусмотрены ли особенности</w:t>
      </w:r>
    </w:p>
    <w:p w:rsidR="00295C9E" w:rsidRDefault="00D94AAC" w:rsidP="00295C9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выполнения административных процедур (действий) в многофункциональных</w:t>
      </w:r>
      <w:r w:rsidR="00295C9E" w:rsidRPr="00295C9E">
        <w:rPr>
          <w:rFonts w:ascii="Times New Roman" w:hAnsi="Times New Roman" w:cs="Times New Roman"/>
          <w:sz w:val="20"/>
          <w:szCs w:val="20"/>
        </w:rPr>
        <w:t xml:space="preserve"> </w:t>
      </w:r>
      <w:r w:rsidRPr="00D94AAC">
        <w:rPr>
          <w:rFonts w:ascii="Times New Roman" w:hAnsi="Times New Roman" w:cs="Times New Roman"/>
          <w:sz w:val="20"/>
          <w:szCs w:val="20"/>
        </w:rPr>
        <w:t>центрах</w:t>
      </w:r>
    </w:p>
    <w:p w:rsidR="00D94AAC" w:rsidRPr="00C064F8" w:rsidRDefault="00D94AAC" w:rsidP="00C064F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 xml:space="preserve"> предоставления государственных и муниципальных услуг)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3. Оценка учета в проекте результатов его</w:t>
      </w:r>
      <w:r w:rsidR="00295C9E">
        <w:rPr>
          <w:rFonts w:ascii="Times New Roman" w:hAnsi="Times New Roman" w:cs="Times New Roman"/>
          <w:sz w:val="30"/>
          <w:szCs w:val="30"/>
        </w:rPr>
        <w:t xml:space="preserve"> </w:t>
      </w:r>
      <w:r w:rsidRPr="00D94AAC">
        <w:rPr>
          <w:rFonts w:ascii="Times New Roman" w:hAnsi="Times New Roman" w:cs="Times New Roman"/>
          <w:sz w:val="30"/>
          <w:szCs w:val="30"/>
        </w:rPr>
        <w:t>независимой экспертизы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332E46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3.1.</w:t>
      </w:r>
      <w:r w:rsidR="00D94AAC" w:rsidRPr="00D94AAC">
        <w:rPr>
          <w:rFonts w:ascii="Times New Roman" w:hAnsi="Times New Roman" w:cs="Times New Roman"/>
          <w:sz w:val="30"/>
          <w:szCs w:val="30"/>
        </w:rPr>
        <w:t>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94AAC" w:rsidRPr="00D94AAC">
        <w:rPr>
          <w:rFonts w:ascii="Times New Roman" w:hAnsi="Times New Roman" w:cs="Times New Roman"/>
          <w:sz w:val="30"/>
          <w:szCs w:val="30"/>
        </w:rPr>
        <w:t>.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(указываются замечания независимых экспертов, информация об учете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этих замечаний, оценивается</w:t>
      </w:r>
    </w:p>
    <w:p w:rsidR="00D94AAC" w:rsidRPr="00D94AAC" w:rsidRDefault="00D94AAC" w:rsidP="00C064F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необходимость включения замечаний (предложений) в проект)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4. Заключение по результатам проведения экспертизы проекта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332E46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4.1.</w:t>
      </w:r>
      <w:r w:rsidR="00D94AAC" w:rsidRPr="00D94AAC">
        <w:rPr>
          <w:rFonts w:ascii="Times New Roman" w:hAnsi="Times New Roman" w:cs="Times New Roman"/>
          <w:sz w:val="30"/>
          <w:szCs w:val="30"/>
        </w:rPr>
        <w:t>_________________________________</w:t>
      </w:r>
      <w:r>
        <w:rPr>
          <w:rFonts w:ascii="Times New Roman" w:hAnsi="Times New Roman" w:cs="Times New Roman"/>
          <w:sz w:val="30"/>
          <w:szCs w:val="30"/>
        </w:rPr>
        <w:t>_____________________</w:t>
      </w:r>
      <w:r w:rsidR="00D94AAC" w:rsidRPr="00D94AAC">
        <w:rPr>
          <w:rFonts w:ascii="Times New Roman" w:hAnsi="Times New Roman" w:cs="Times New Roman"/>
          <w:sz w:val="30"/>
          <w:szCs w:val="30"/>
        </w:rPr>
        <w:t>.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(рекомендуется к доработке в соответствии с указанными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замечаниями и (или) предложениями; рекомендуется к принятию;</w:t>
      </w:r>
    </w:p>
    <w:p w:rsidR="00D94AAC" w:rsidRP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D94AAC">
        <w:rPr>
          <w:rFonts w:ascii="Times New Roman" w:hAnsi="Times New Roman" w:cs="Times New Roman"/>
          <w:sz w:val="20"/>
          <w:szCs w:val="20"/>
        </w:rPr>
        <w:t>не рекомендуется к принятию (нужное указать))</w:t>
      </w:r>
    </w:p>
    <w:p w:rsidR="00D94AAC" w:rsidRDefault="00D94AAC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6939F4" w:rsidRDefault="006939F4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4B2B7E" w:rsidRDefault="004B2B7E" w:rsidP="00295C9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>Должность лица,</w:t>
      </w:r>
    </w:p>
    <w:p w:rsidR="00D94AAC" w:rsidRPr="00D94AAC" w:rsidRDefault="00D94AAC" w:rsidP="00CB25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94AAC">
        <w:rPr>
          <w:rFonts w:ascii="Times New Roman" w:hAnsi="Times New Roman" w:cs="Times New Roman"/>
          <w:sz w:val="30"/>
          <w:szCs w:val="30"/>
        </w:rPr>
        <w:t xml:space="preserve">проводившего экспертизу </w:t>
      </w:r>
      <w:r w:rsidR="001B26B5">
        <w:rPr>
          <w:rFonts w:ascii="Times New Roman" w:hAnsi="Times New Roman" w:cs="Times New Roman"/>
          <w:sz w:val="30"/>
          <w:szCs w:val="30"/>
        </w:rPr>
        <w:t>_____________</w:t>
      </w:r>
      <w:r w:rsidRPr="00D94AAC">
        <w:rPr>
          <w:rFonts w:ascii="Times New Roman" w:hAnsi="Times New Roman" w:cs="Times New Roman"/>
          <w:sz w:val="30"/>
          <w:szCs w:val="30"/>
        </w:rPr>
        <w:t xml:space="preserve"> </w:t>
      </w:r>
      <w:r w:rsidR="001B26B5">
        <w:rPr>
          <w:rFonts w:ascii="Times New Roman" w:hAnsi="Times New Roman" w:cs="Times New Roman"/>
          <w:sz w:val="30"/>
          <w:szCs w:val="30"/>
        </w:rPr>
        <w:t xml:space="preserve">   _______________________</w:t>
      </w:r>
    </w:p>
    <w:p w:rsidR="007323AE" w:rsidRPr="001B26B5" w:rsidRDefault="001B26B5" w:rsidP="001B26B5">
      <w:pPr>
        <w:autoSpaceDE w:val="0"/>
        <w:autoSpaceDN w:val="0"/>
        <w:adjustRightInd w:val="0"/>
        <w:spacing w:after="0" w:line="240" w:lineRule="auto"/>
        <w:ind w:left="3540"/>
        <w:jc w:val="both"/>
        <w:rPr>
          <w:rFonts w:ascii="Times New Roman" w:hAnsi="Times New Roman" w:cs="Times New Roman"/>
          <w:sz w:val="20"/>
          <w:szCs w:val="20"/>
        </w:rPr>
      </w:pPr>
      <w:r w:rsidRPr="001B26B5">
        <w:rPr>
          <w:rFonts w:ascii="Times New Roman" w:hAnsi="Times New Roman" w:cs="Times New Roman"/>
          <w:sz w:val="20"/>
          <w:szCs w:val="20"/>
        </w:rPr>
        <w:t xml:space="preserve">          </w:t>
      </w:r>
      <w:r w:rsidR="00D94AAC" w:rsidRPr="00D94AAC">
        <w:rPr>
          <w:rFonts w:ascii="Times New Roman" w:hAnsi="Times New Roman" w:cs="Times New Roman"/>
          <w:sz w:val="20"/>
          <w:szCs w:val="20"/>
        </w:rPr>
        <w:t xml:space="preserve">(подпись)         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</w:t>
      </w:r>
      <w:r w:rsidR="00D94AAC" w:rsidRPr="00D94AAC">
        <w:rPr>
          <w:rFonts w:ascii="Times New Roman" w:hAnsi="Times New Roman" w:cs="Times New Roman"/>
          <w:sz w:val="20"/>
          <w:szCs w:val="20"/>
        </w:rPr>
        <w:t>(расшифровка подписи)</w:t>
      </w:r>
    </w:p>
    <w:sectPr w:rsidR="007323AE" w:rsidRPr="001B26B5" w:rsidSect="0066511A">
      <w:headerReference w:type="default" r:id="rId19"/>
      <w:pgSz w:w="11906" w:h="16838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35F" w:rsidRDefault="0010035F" w:rsidP="005D27CD">
      <w:pPr>
        <w:spacing w:after="0" w:line="240" w:lineRule="auto"/>
      </w:pPr>
      <w:r>
        <w:separator/>
      </w:r>
    </w:p>
  </w:endnote>
  <w:endnote w:type="continuationSeparator" w:id="0">
    <w:p w:rsidR="0010035F" w:rsidRDefault="0010035F" w:rsidP="005D2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35F" w:rsidRDefault="0010035F" w:rsidP="005D27CD">
      <w:pPr>
        <w:spacing w:after="0" w:line="240" w:lineRule="auto"/>
      </w:pPr>
      <w:r>
        <w:separator/>
      </w:r>
    </w:p>
  </w:footnote>
  <w:footnote w:type="continuationSeparator" w:id="0">
    <w:p w:rsidR="0010035F" w:rsidRDefault="0010035F" w:rsidP="005D27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6187766"/>
      <w:docPartObj>
        <w:docPartGallery w:val="Page Numbers (Top of Page)"/>
        <w:docPartUnique/>
      </w:docPartObj>
    </w:sdtPr>
    <w:sdtEndPr/>
    <w:sdtContent>
      <w:p w:rsidR="00ED2BD5" w:rsidRDefault="00ED2BD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6511A">
          <w:rPr>
            <w:noProof/>
          </w:rPr>
          <w:t>21</w:t>
        </w:r>
        <w:r>
          <w:fldChar w:fldCharType="end"/>
        </w:r>
      </w:p>
    </w:sdtContent>
  </w:sdt>
  <w:p w:rsidR="00ED2BD5" w:rsidRDefault="00ED2B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AB153E"/>
    <w:multiLevelType w:val="hybridMultilevel"/>
    <w:tmpl w:val="1FA45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029F1"/>
    <w:multiLevelType w:val="multilevel"/>
    <w:tmpl w:val="82268A24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" w15:restartNumberingAfterBreak="0">
    <w:nsid w:val="2FB97C39"/>
    <w:multiLevelType w:val="hybridMultilevel"/>
    <w:tmpl w:val="255242EA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57C08C4"/>
    <w:multiLevelType w:val="hybridMultilevel"/>
    <w:tmpl w:val="D0CE15F2"/>
    <w:lvl w:ilvl="0" w:tplc="63341BCC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372C5A98"/>
    <w:multiLevelType w:val="multilevel"/>
    <w:tmpl w:val="88F45FD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92" w:hanging="2160"/>
      </w:pPr>
      <w:rPr>
        <w:rFonts w:hint="default"/>
      </w:rPr>
    </w:lvl>
  </w:abstractNum>
  <w:abstractNum w:abstractNumId="5" w15:restartNumberingAfterBreak="0">
    <w:nsid w:val="46852192"/>
    <w:multiLevelType w:val="multilevel"/>
    <w:tmpl w:val="412492F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6" w15:restartNumberingAfterBreak="0">
    <w:nsid w:val="499A5FB2"/>
    <w:multiLevelType w:val="hybridMultilevel"/>
    <w:tmpl w:val="25BA935A"/>
    <w:lvl w:ilvl="0" w:tplc="97807634">
      <w:start w:val="1"/>
      <w:numFmt w:val="decimal"/>
      <w:lvlText w:val="%1."/>
      <w:lvlJc w:val="left"/>
      <w:pPr>
        <w:ind w:left="927" w:hanging="360"/>
      </w:pPr>
      <w:rPr>
        <w:rFonts w:cs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D2A"/>
    <w:rsid w:val="000217B8"/>
    <w:rsid w:val="0003551C"/>
    <w:rsid w:val="00040E5C"/>
    <w:rsid w:val="00045593"/>
    <w:rsid w:val="0005229F"/>
    <w:rsid w:val="00075B61"/>
    <w:rsid w:val="00080F98"/>
    <w:rsid w:val="000A1231"/>
    <w:rsid w:val="000C4D6A"/>
    <w:rsid w:val="000D402A"/>
    <w:rsid w:val="000D695E"/>
    <w:rsid w:val="0010035F"/>
    <w:rsid w:val="00116665"/>
    <w:rsid w:val="00117194"/>
    <w:rsid w:val="00136436"/>
    <w:rsid w:val="00143603"/>
    <w:rsid w:val="00147DF3"/>
    <w:rsid w:val="0016210D"/>
    <w:rsid w:val="00173319"/>
    <w:rsid w:val="00177016"/>
    <w:rsid w:val="00177501"/>
    <w:rsid w:val="0018338A"/>
    <w:rsid w:val="0018462E"/>
    <w:rsid w:val="0018507F"/>
    <w:rsid w:val="001B26B5"/>
    <w:rsid w:val="001B5A2F"/>
    <w:rsid w:val="001C12F3"/>
    <w:rsid w:val="001D10C6"/>
    <w:rsid w:val="001E2B48"/>
    <w:rsid w:val="001F2A95"/>
    <w:rsid w:val="00207355"/>
    <w:rsid w:val="0021474C"/>
    <w:rsid w:val="00220676"/>
    <w:rsid w:val="0023003F"/>
    <w:rsid w:val="00236F7D"/>
    <w:rsid w:val="00245F65"/>
    <w:rsid w:val="00247C94"/>
    <w:rsid w:val="0027624D"/>
    <w:rsid w:val="00295C9E"/>
    <w:rsid w:val="002A1511"/>
    <w:rsid w:val="002A4762"/>
    <w:rsid w:val="002B3A78"/>
    <w:rsid w:val="002C5A41"/>
    <w:rsid w:val="002E41E3"/>
    <w:rsid w:val="002F203B"/>
    <w:rsid w:val="002F6AF2"/>
    <w:rsid w:val="00301511"/>
    <w:rsid w:val="00306C81"/>
    <w:rsid w:val="00310FEB"/>
    <w:rsid w:val="00324303"/>
    <w:rsid w:val="00330DBA"/>
    <w:rsid w:val="00332E46"/>
    <w:rsid w:val="00335AAB"/>
    <w:rsid w:val="00353D59"/>
    <w:rsid w:val="00355791"/>
    <w:rsid w:val="00390F3D"/>
    <w:rsid w:val="003944E7"/>
    <w:rsid w:val="003A328C"/>
    <w:rsid w:val="003B38AD"/>
    <w:rsid w:val="003B6776"/>
    <w:rsid w:val="003D0972"/>
    <w:rsid w:val="003D2D2A"/>
    <w:rsid w:val="00404494"/>
    <w:rsid w:val="0047797D"/>
    <w:rsid w:val="004A54AE"/>
    <w:rsid w:val="004B2B7E"/>
    <w:rsid w:val="004D0410"/>
    <w:rsid w:val="004F2C94"/>
    <w:rsid w:val="00500BF2"/>
    <w:rsid w:val="0051736F"/>
    <w:rsid w:val="005228CA"/>
    <w:rsid w:val="00523124"/>
    <w:rsid w:val="00530569"/>
    <w:rsid w:val="00544C6B"/>
    <w:rsid w:val="0056033F"/>
    <w:rsid w:val="0056279A"/>
    <w:rsid w:val="005725AB"/>
    <w:rsid w:val="0058481C"/>
    <w:rsid w:val="00591FD3"/>
    <w:rsid w:val="0059318B"/>
    <w:rsid w:val="005C615F"/>
    <w:rsid w:val="005C6742"/>
    <w:rsid w:val="005C71C6"/>
    <w:rsid w:val="005D27CD"/>
    <w:rsid w:val="005D60A7"/>
    <w:rsid w:val="005D69C3"/>
    <w:rsid w:val="00603029"/>
    <w:rsid w:val="006039DB"/>
    <w:rsid w:val="00620D93"/>
    <w:rsid w:val="006279B7"/>
    <w:rsid w:val="0064780E"/>
    <w:rsid w:val="00653600"/>
    <w:rsid w:val="0066511A"/>
    <w:rsid w:val="0067014C"/>
    <w:rsid w:val="00680BC6"/>
    <w:rsid w:val="00681DA9"/>
    <w:rsid w:val="0068272F"/>
    <w:rsid w:val="00687E80"/>
    <w:rsid w:val="006939F4"/>
    <w:rsid w:val="006946E1"/>
    <w:rsid w:val="006A4EC6"/>
    <w:rsid w:val="006B178E"/>
    <w:rsid w:val="006C16D1"/>
    <w:rsid w:val="006F500F"/>
    <w:rsid w:val="007002EA"/>
    <w:rsid w:val="00712714"/>
    <w:rsid w:val="00712E34"/>
    <w:rsid w:val="0071376F"/>
    <w:rsid w:val="0071541E"/>
    <w:rsid w:val="007208A6"/>
    <w:rsid w:val="00726467"/>
    <w:rsid w:val="00727044"/>
    <w:rsid w:val="007323AE"/>
    <w:rsid w:val="0075058E"/>
    <w:rsid w:val="0075276D"/>
    <w:rsid w:val="007612F0"/>
    <w:rsid w:val="00762316"/>
    <w:rsid w:val="0077294B"/>
    <w:rsid w:val="00787E7F"/>
    <w:rsid w:val="00793242"/>
    <w:rsid w:val="007A1390"/>
    <w:rsid w:val="007A2C6A"/>
    <w:rsid w:val="007A53A1"/>
    <w:rsid w:val="007B6DC5"/>
    <w:rsid w:val="007B7137"/>
    <w:rsid w:val="007C6EE4"/>
    <w:rsid w:val="007C7611"/>
    <w:rsid w:val="007D4B8C"/>
    <w:rsid w:val="007D5DEE"/>
    <w:rsid w:val="007D5E03"/>
    <w:rsid w:val="007E2902"/>
    <w:rsid w:val="007F0A93"/>
    <w:rsid w:val="00801E25"/>
    <w:rsid w:val="00804134"/>
    <w:rsid w:val="00815C3D"/>
    <w:rsid w:val="00823A4F"/>
    <w:rsid w:val="00825D81"/>
    <w:rsid w:val="0082654D"/>
    <w:rsid w:val="00836DCC"/>
    <w:rsid w:val="00882CDB"/>
    <w:rsid w:val="0089352A"/>
    <w:rsid w:val="008955AF"/>
    <w:rsid w:val="008A4B7A"/>
    <w:rsid w:val="008B165F"/>
    <w:rsid w:val="008B51C2"/>
    <w:rsid w:val="008C1123"/>
    <w:rsid w:val="008C1C19"/>
    <w:rsid w:val="008D1B19"/>
    <w:rsid w:val="00904292"/>
    <w:rsid w:val="0090548A"/>
    <w:rsid w:val="0091453B"/>
    <w:rsid w:val="009322A7"/>
    <w:rsid w:val="00937749"/>
    <w:rsid w:val="00944D86"/>
    <w:rsid w:val="00945F63"/>
    <w:rsid w:val="00946C12"/>
    <w:rsid w:val="0095190F"/>
    <w:rsid w:val="00965246"/>
    <w:rsid w:val="00976940"/>
    <w:rsid w:val="0097767F"/>
    <w:rsid w:val="00980B82"/>
    <w:rsid w:val="00983B78"/>
    <w:rsid w:val="009D04FB"/>
    <w:rsid w:val="009D138C"/>
    <w:rsid w:val="009E6A49"/>
    <w:rsid w:val="009E7561"/>
    <w:rsid w:val="009F3E31"/>
    <w:rsid w:val="009F5CDE"/>
    <w:rsid w:val="00A01F26"/>
    <w:rsid w:val="00A03390"/>
    <w:rsid w:val="00A1557B"/>
    <w:rsid w:val="00A2042A"/>
    <w:rsid w:val="00A30CF0"/>
    <w:rsid w:val="00A44A70"/>
    <w:rsid w:val="00A53810"/>
    <w:rsid w:val="00A72BF5"/>
    <w:rsid w:val="00A7416E"/>
    <w:rsid w:val="00A745E3"/>
    <w:rsid w:val="00A8007B"/>
    <w:rsid w:val="00A90C90"/>
    <w:rsid w:val="00A91A70"/>
    <w:rsid w:val="00A9774A"/>
    <w:rsid w:val="00AC33C4"/>
    <w:rsid w:val="00AD7E70"/>
    <w:rsid w:val="00AF20FC"/>
    <w:rsid w:val="00B02843"/>
    <w:rsid w:val="00B04606"/>
    <w:rsid w:val="00B24316"/>
    <w:rsid w:val="00B33C20"/>
    <w:rsid w:val="00B40567"/>
    <w:rsid w:val="00B4189F"/>
    <w:rsid w:val="00B45F36"/>
    <w:rsid w:val="00B4763F"/>
    <w:rsid w:val="00B57E3D"/>
    <w:rsid w:val="00B62E13"/>
    <w:rsid w:val="00B82219"/>
    <w:rsid w:val="00B837B4"/>
    <w:rsid w:val="00B83C99"/>
    <w:rsid w:val="00B84F7C"/>
    <w:rsid w:val="00B95FB4"/>
    <w:rsid w:val="00B96D58"/>
    <w:rsid w:val="00B97888"/>
    <w:rsid w:val="00BB0B47"/>
    <w:rsid w:val="00BB0CC5"/>
    <w:rsid w:val="00BC09B6"/>
    <w:rsid w:val="00BC2223"/>
    <w:rsid w:val="00BC73F8"/>
    <w:rsid w:val="00BD039F"/>
    <w:rsid w:val="00BD291C"/>
    <w:rsid w:val="00BF422A"/>
    <w:rsid w:val="00C030B6"/>
    <w:rsid w:val="00C064F8"/>
    <w:rsid w:val="00C06F42"/>
    <w:rsid w:val="00C25F2F"/>
    <w:rsid w:val="00C378FE"/>
    <w:rsid w:val="00C42C98"/>
    <w:rsid w:val="00C445A3"/>
    <w:rsid w:val="00C911E6"/>
    <w:rsid w:val="00C938B1"/>
    <w:rsid w:val="00CA6B00"/>
    <w:rsid w:val="00CB2591"/>
    <w:rsid w:val="00CD0559"/>
    <w:rsid w:val="00CD563C"/>
    <w:rsid w:val="00CE6BD6"/>
    <w:rsid w:val="00CF6564"/>
    <w:rsid w:val="00D1744D"/>
    <w:rsid w:val="00D219B1"/>
    <w:rsid w:val="00D2292C"/>
    <w:rsid w:val="00D26327"/>
    <w:rsid w:val="00D32FC3"/>
    <w:rsid w:val="00D513B1"/>
    <w:rsid w:val="00D60DC2"/>
    <w:rsid w:val="00D655B3"/>
    <w:rsid w:val="00D72E25"/>
    <w:rsid w:val="00D77B4C"/>
    <w:rsid w:val="00D859BF"/>
    <w:rsid w:val="00D86E5E"/>
    <w:rsid w:val="00D94AAC"/>
    <w:rsid w:val="00D96F18"/>
    <w:rsid w:val="00DA08E9"/>
    <w:rsid w:val="00DC57EF"/>
    <w:rsid w:val="00DD1241"/>
    <w:rsid w:val="00DF34B0"/>
    <w:rsid w:val="00DF4999"/>
    <w:rsid w:val="00E157D0"/>
    <w:rsid w:val="00E162CB"/>
    <w:rsid w:val="00E20BDD"/>
    <w:rsid w:val="00E21B29"/>
    <w:rsid w:val="00E22687"/>
    <w:rsid w:val="00E6562C"/>
    <w:rsid w:val="00E85409"/>
    <w:rsid w:val="00E86371"/>
    <w:rsid w:val="00ED2BD5"/>
    <w:rsid w:val="00ED7020"/>
    <w:rsid w:val="00EF65F2"/>
    <w:rsid w:val="00F03D40"/>
    <w:rsid w:val="00F04969"/>
    <w:rsid w:val="00F07335"/>
    <w:rsid w:val="00F120ED"/>
    <w:rsid w:val="00F30993"/>
    <w:rsid w:val="00F40A68"/>
    <w:rsid w:val="00F539D9"/>
    <w:rsid w:val="00F55D36"/>
    <w:rsid w:val="00F6284C"/>
    <w:rsid w:val="00FA2355"/>
    <w:rsid w:val="00FB711F"/>
    <w:rsid w:val="00FC2FD2"/>
    <w:rsid w:val="00FC433C"/>
    <w:rsid w:val="00FC7E7E"/>
    <w:rsid w:val="00FD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28DE34-9F52-4E9D-8696-1F267FE9B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97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7797D"/>
    <w:pPr>
      <w:ind w:left="720"/>
      <w:contextualSpacing/>
    </w:pPr>
  </w:style>
  <w:style w:type="paragraph" w:customStyle="1" w:styleId="ConsPlusNormal">
    <w:name w:val="ConsPlusNormal"/>
    <w:uiPriority w:val="99"/>
    <w:rsid w:val="005725A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44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4C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D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D27CD"/>
  </w:style>
  <w:style w:type="paragraph" w:styleId="a8">
    <w:name w:val="footer"/>
    <w:basedOn w:val="a"/>
    <w:link w:val="a9"/>
    <w:uiPriority w:val="99"/>
    <w:unhideWhenUsed/>
    <w:rsid w:val="005D2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D27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1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487010" TargetMode="External"/><Relationship Id="rId18" Type="http://schemas.openxmlformats.org/officeDocument/2006/relationships/hyperlink" Target="https://login.consultant.ru/link/?req=doc&amp;base=LAW&amp;n=494996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94996&amp;dst=162" TargetMode="External"/><Relationship Id="rId17" Type="http://schemas.openxmlformats.org/officeDocument/2006/relationships/hyperlink" Target="https://login.consultant.ru/link/?req=doc&amp;base=LAW&amp;n=494996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9499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94996&amp;dst=10006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94996" TargetMode="External"/><Relationship Id="rId10" Type="http://schemas.openxmlformats.org/officeDocument/2006/relationships/hyperlink" Target="https://login.consultant.ru/link/?req=doc&amp;base=LAW&amp;n=494996&amp;dst=336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94996" TargetMode="External"/><Relationship Id="rId14" Type="http://schemas.openxmlformats.org/officeDocument/2006/relationships/hyperlink" Target="https://login.consultant.ru/link/?req=doc&amp;base=LAW&amp;n=49499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98EDEE-6EFA-4D90-8D9A-03FAC53FC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23</Pages>
  <Words>7789</Words>
  <Characters>44400</Characters>
  <Application>Microsoft Office Word</Application>
  <DocSecurity>0</DocSecurity>
  <Lines>370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Мамлеева Евгения Александровна</dc:creator>
  <cp:keywords/>
  <dc:description/>
  <cp:lastModifiedBy>i3</cp:lastModifiedBy>
  <cp:revision>48</cp:revision>
  <cp:lastPrinted>2025-09-11T03:47:00Z</cp:lastPrinted>
  <dcterms:created xsi:type="dcterms:W3CDTF">2025-08-27T04:24:00Z</dcterms:created>
  <dcterms:modified xsi:type="dcterms:W3CDTF">2025-10-03T05:17:00Z</dcterms:modified>
</cp:coreProperties>
</file>